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E71" w:rsidRPr="00FD7654" w:rsidRDefault="00781E71">
      <w:pPr>
        <w:pStyle w:val="Frslagsrubrik"/>
      </w:pPr>
      <w:r w:rsidRPr="00FD7654">
        <w:t>Förslag till riksdagsbeslut</w:t>
      </w:r>
    </w:p>
    <w:p w:rsidR="00781E71" w:rsidRPr="00FD7654" w:rsidRDefault="00781E71">
      <w:pPr>
        <w:pStyle w:val="Hemstlatt"/>
        <w:ind w:left="0"/>
      </w:pPr>
      <w:r w:rsidRPr="00FD7654">
        <w:t>Riksdagen tillkännager för regeringen som sin mening vad som anförs i motionen om åtgärder för att uppmärksamma särbegåvade barn.</w:t>
      </w:r>
    </w:p>
    <w:p w:rsidR="00781E71" w:rsidRPr="00FD7654" w:rsidRDefault="00781E71">
      <w:pPr>
        <w:pStyle w:val="Rubrik1"/>
      </w:pPr>
      <w:r w:rsidRPr="00FD7654">
        <w:t>Motivering</w:t>
      </w:r>
    </w:p>
    <w:p w:rsidR="00781E71" w:rsidRPr="00FD7654" w:rsidRDefault="00781E71">
      <w:pPr>
        <w:rPr>
          <w:b/>
        </w:rPr>
      </w:pPr>
      <w:r w:rsidRPr="00FD7654">
        <w:t>Vad kännetecknar egentligen barn som är särbegåvade? Vad kan vi vuxna göra för att få dessa barn att växa och utvecklas? I dagens förskola och skola är det ofta svårt att tillgodose dessa barns behov – trots att de är nog så vikt</w:t>
      </w:r>
      <w:r w:rsidRPr="00FD7654">
        <w:t>i</w:t>
      </w:r>
      <w:r w:rsidRPr="00FD7654">
        <w:t>ga. För barn som har det svårt och som behöver extra hjälp för att nå upp till målen fungerar regelverk och system om inte tillfyllest, så ofta ganska bra.</w:t>
      </w:r>
    </w:p>
    <w:p w:rsidR="00781E71" w:rsidRPr="00FD7654" w:rsidRDefault="00781E71">
      <w:pPr>
        <w:pStyle w:val="Normaltindrag"/>
      </w:pPr>
      <w:r w:rsidRPr="00FD7654">
        <w:t>Men de barn som visar att de har kunskap och talang utöver det vanliga ges sällan någon extra uppmärksamhet. I bästa fall får de själva öva med matteboken för nästa årskurs och läsa mer avancerade böcker. Detta trots att alla barn i Sverige ska omfattas av en skolplan och deras individuella behov ska beaktas. För även om dessa barn är exceptionellt begå</w:t>
      </w:r>
      <w:r w:rsidRPr="00FD7654">
        <w:t>vade inom t ex idrott, musik, matematik, konst eller det skrivna språket behöver även de få handledning. Det gäller förstås skolan och föräldrar i första hand, men också genom andra människor i deras närhet.</w:t>
      </w:r>
    </w:p>
    <w:p w:rsidR="00781E71" w:rsidRPr="00FD7654" w:rsidRDefault="00781E71">
      <w:pPr>
        <w:pStyle w:val="Normaltindrag"/>
      </w:pPr>
      <w:r w:rsidRPr="00FD7654">
        <w:t>Problemet med skolan är att lärarna inte alltid uppmärksammar och stim</w:t>
      </w:r>
      <w:r w:rsidRPr="00FD7654">
        <w:t>u</w:t>
      </w:r>
      <w:r w:rsidRPr="00FD7654">
        <w:t>lerar elever som är långt framme. Dessa elever blir understimulerade och uttråkade och mister sitt intresse för skolan. Forskning visar också att frånv</w:t>
      </w:r>
      <w:r w:rsidRPr="00FD7654">
        <w:t>a</w:t>
      </w:r>
      <w:r w:rsidRPr="00FD7654">
        <w:t xml:space="preserve">ron av uppmuntran speciellt i ett ofta oförstående skolsystem inte bara leder till att dessa barn stannar i utvecklingen och blir ”medelmåttor” utan ofta får betydligt allvarligare konsekvenser: </w:t>
      </w:r>
    </w:p>
    <w:p w:rsidR="00781E71" w:rsidRPr="00FD7654" w:rsidRDefault="00781E71">
      <w:pPr>
        <w:pStyle w:val="PunktlistaBomb"/>
      </w:pPr>
      <w:r w:rsidRPr="00FD7654">
        <w:t>Underprestation</w:t>
      </w:r>
    </w:p>
    <w:p w:rsidR="00781E71" w:rsidRPr="00FD7654" w:rsidRDefault="00781E71">
      <w:pPr>
        <w:pStyle w:val="PunktlistaBomb"/>
        <w:spacing w:before="0"/>
      </w:pPr>
      <w:r w:rsidRPr="00FD7654">
        <w:t>Könsrelaterade problem</w:t>
      </w:r>
    </w:p>
    <w:p w:rsidR="00781E71" w:rsidRPr="00FD7654" w:rsidRDefault="00781E71">
      <w:pPr>
        <w:pStyle w:val="PunktlistaBomb"/>
        <w:spacing w:before="0"/>
      </w:pPr>
      <w:r w:rsidRPr="00FD7654">
        <w:lastRenderedPageBreak/>
        <w:t xml:space="preserve">Ätstörningar </w:t>
      </w:r>
    </w:p>
    <w:p w:rsidR="00781E71" w:rsidRPr="00FD7654" w:rsidRDefault="00781E71">
      <w:pPr>
        <w:pStyle w:val="PunktlistaBomb"/>
        <w:spacing w:before="0"/>
      </w:pPr>
      <w:r w:rsidRPr="00FD7654">
        <w:t>Ensamhet</w:t>
      </w:r>
    </w:p>
    <w:p w:rsidR="00781E71" w:rsidRPr="00FD7654" w:rsidRDefault="00781E71">
      <w:pPr>
        <w:pStyle w:val="PunktlistaBomb"/>
        <w:spacing w:before="0"/>
      </w:pPr>
      <w:r w:rsidRPr="00FD7654">
        <w:t>Skolvägran</w:t>
      </w:r>
    </w:p>
    <w:p w:rsidR="00781E71" w:rsidRPr="00FD7654" w:rsidRDefault="00781E71">
      <w:pPr>
        <w:pStyle w:val="PunktlistaBomb"/>
        <w:spacing w:before="0"/>
      </w:pPr>
      <w:r w:rsidRPr="00FD7654">
        <w:t xml:space="preserve">Stress </w:t>
      </w:r>
    </w:p>
    <w:p w:rsidR="00781E71" w:rsidRPr="00FD7654" w:rsidRDefault="00781E71">
      <w:pPr>
        <w:pStyle w:val="PunktlistaBomb"/>
        <w:spacing w:before="0"/>
      </w:pPr>
      <w:r w:rsidRPr="00FD7654">
        <w:t>Depression (som i värsta fall kan leda till självmord)</w:t>
      </w:r>
    </w:p>
    <w:p w:rsidR="00781E71" w:rsidRPr="00FD7654" w:rsidRDefault="00781E71">
      <w:r w:rsidRPr="00FD7654">
        <w:t>Givetvis gäller inte detta alla särbegåvade barn, men det visar tydligt vad tristess och brist på social acceptans kan leda till.</w:t>
      </w:r>
    </w:p>
    <w:p w:rsidR="00781E71" w:rsidRPr="00FD7654" w:rsidRDefault="00781E71">
      <w:pPr>
        <w:pStyle w:val="Normaltindrag"/>
      </w:pPr>
      <w:r w:rsidRPr="00FD7654">
        <w:t>Organisationen Mensa, som är till för personer med högre IQ än geno</w:t>
      </w:r>
      <w:r w:rsidRPr="00FD7654">
        <w:t>m</w:t>
      </w:r>
      <w:r w:rsidRPr="00FD7654">
        <w:t>snittet, har tagit till sin uppgift att utbilda personal i skola och förskola om detta problem, men fler lärare och andra som arbetar inom skolan bör få ku</w:t>
      </w:r>
      <w:r w:rsidRPr="00FD7654">
        <w:t>n</w:t>
      </w:r>
      <w:r w:rsidRPr="00FD7654">
        <w:t>skap om de särbegåvade barnens behov. Att lägga in det i lärarutbildningen och även i fortbildningen är ett steg på vägen till högre kunskap.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7654">
        <w:trPr>
          <w:cantSplit/>
        </w:trPr>
        <w:tc>
          <w:tcPr>
            <w:tcW w:w="3046" w:type="dxa"/>
          </w:tcPr>
          <w:p w:rsidR="00781E71" w:rsidRPr="00FD7654" w:rsidRDefault="00781E71">
            <w:pPr>
              <w:pStyle w:val="UnderskriftDatum"/>
              <w:spacing w:before="240"/>
            </w:pPr>
            <w:r w:rsidRPr="00FD7654">
              <w:t>Stockholm den 4 oktober 2011</w:t>
            </w:r>
          </w:p>
        </w:tc>
        <w:tc>
          <w:tcPr>
            <w:tcW w:w="3047" w:type="dxa"/>
          </w:tcPr>
          <w:p w:rsidR="00781E71" w:rsidRPr="00FD7654" w:rsidRDefault="00781E71">
            <w:pPr>
              <w:pStyle w:val="Underskrifter"/>
              <w:spacing w:before="240"/>
            </w:pPr>
          </w:p>
        </w:tc>
      </w:tr>
      <w:tr w:rsidR="00000000" w:rsidRPr="00FD7654">
        <w:trPr>
          <w:cantSplit/>
        </w:trPr>
        <w:tc>
          <w:tcPr>
            <w:tcW w:w="3046" w:type="dxa"/>
          </w:tcPr>
          <w:p w:rsidR="00781E71" w:rsidRPr="00FD7654" w:rsidRDefault="00781E71">
            <w:pPr>
              <w:pStyle w:val="Underskrifter"/>
            </w:pPr>
            <w:r w:rsidRPr="00FD7654">
              <w:t>Penilla Gunther (KD)</w:t>
            </w:r>
          </w:p>
        </w:tc>
        <w:tc>
          <w:tcPr>
            <w:tcW w:w="3046" w:type="dxa"/>
          </w:tcPr>
          <w:p w:rsidR="00781E71" w:rsidRPr="00FD7654" w:rsidRDefault="00781E71">
            <w:pPr>
              <w:pStyle w:val="Underskrifter"/>
            </w:pPr>
          </w:p>
        </w:tc>
      </w:tr>
    </w:tbl>
    <w:p w:rsidR="00781E71" w:rsidRPr="00FD7654" w:rsidRDefault="00781E71">
      <w:pPr>
        <w:pStyle w:val="Normaltindrag"/>
      </w:pPr>
    </w:p>
    <w:sectPr w:rsidR="00781E71" w:rsidRPr="00FD7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E71" w:rsidRPr="00FD7654" w:rsidRDefault="00781E71">
      <w:r w:rsidRPr="00FD7654">
        <w:separator/>
      </w:r>
    </w:p>
  </w:endnote>
  <w:endnote w:type="continuationSeparator" w:id="0">
    <w:p w:rsidR="00781E71" w:rsidRPr="00FD7654" w:rsidRDefault="00781E71">
      <w:r w:rsidRPr="00FD76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E71" w:rsidRPr="00FD7654" w:rsidRDefault="00FD7654">
    <w:pPr>
      <w:pStyle w:val="Sidfot"/>
    </w:pPr>
    <w:r w:rsidRPr="00FD76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30572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E71" w:rsidRDefault="00781E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1E71" w:rsidRDefault="00781E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E71" w:rsidRPr="00FD7654" w:rsidRDefault="00FD7654">
    <w:pPr>
      <w:pStyle w:val="Sidfot"/>
    </w:pPr>
    <w:r w:rsidRPr="00FD76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0217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E71" w:rsidRDefault="00781E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E71" w:rsidRDefault="00781E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E71" w:rsidRPr="00FD7654" w:rsidRDefault="00FD7654">
    <w:pPr>
      <w:pStyle w:val="Sidfot"/>
    </w:pPr>
    <w:r w:rsidRPr="00FD76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66396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E71" w:rsidRDefault="00781E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E71" w:rsidRDefault="00781E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E71" w:rsidRPr="00FD7654" w:rsidRDefault="00781E71">
      <w:r w:rsidRPr="00FD7654">
        <w:separator/>
      </w:r>
    </w:p>
  </w:footnote>
  <w:footnote w:type="continuationSeparator" w:id="0">
    <w:p w:rsidR="00781E71" w:rsidRPr="00FD7654" w:rsidRDefault="00781E71">
      <w:r w:rsidRPr="00FD76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E71" w:rsidRPr="00FD7654" w:rsidRDefault="00FD7654">
    <w:pPr>
      <w:pStyle w:val="Sidhuvud"/>
    </w:pPr>
    <w:r w:rsidRPr="00FD76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16795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E71" w:rsidRDefault="00781E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1E71" w:rsidRDefault="00781E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E71" w:rsidRPr="00FD7654" w:rsidRDefault="00FD7654">
    <w:pPr>
      <w:pStyle w:val="Sidhuvud"/>
    </w:pPr>
    <w:r w:rsidRPr="00FD76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5472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E71" w:rsidRDefault="00781E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1E71" w:rsidRDefault="00781E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E71" w:rsidRPr="00FD7654" w:rsidRDefault="00781E71">
    <w:pPr>
      <w:pStyle w:val="FSHNormal"/>
      <w:tabs>
        <w:tab w:val="right" w:pos="5840"/>
      </w:tabs>
    </w:pPr>
    <w:r w:rsidRPr="00FD7654">
      <w:br/>
    </w:r>
    <w:r w:rsidRPr="00FD7654">
      <w:fldChar w:fldCharType="begin" w:fldLock="1"/>
    </w:r>
    <w:r w:rsidRPr="00FD7654">
      <w:instrText xml:space="preserve"> DOCPROPERTY</w:instrText>
    </w:r>
    <w:r w:rsidRPr="00FD7654">
      <w:rPr>
        <w:sz w:val="18"/>
      </w:rPr>
      <w:instrText xml:space="preserve"> "YearUser" *\charformat </w:instrText>
    </w:r>
    <w:r w:rsidRPr="00FD7654">
      <w:fldChar w:fldCharType="separate"/>
    </w:r>
    <w:r w:rsidRPr="00FD7654">
      <w:t>2011/12</w:t>
    </w:r>
    <w:r w:rsidRPr="00FD7654">
      <w:fldChar w:fldCharType="end"/>
    </w:r>
    <w:r w:rsidRPr="00FD7654">
      <w:t xml:space="preserve"> </w:t>
    </w:r>
    <w:r w:rsidRPr="00FD7654">
      <w:tab/>
      <w:t xml:space="preserve">mnr: </w:t>
    </w:r>
    <w:r w:rsidRPr="00FD7654">
      <w:fldChar w:fldCharType="begin" w:fldLock="1"/>
    </w:r>
    <w:r w:rsidRPr="00FD7654">
      <w:instrText xml:space="preserve"> DOCPROPERTY</w:instrText>
    </w:r>
    <w:r w:rsidRPr="00FD7654">
      <w:rPr>
        <w:sz w:val="18"/>
      </w:rPr>
      <w:instrText xml:space="preserve"> "Motionsnummer" *\charformat </w:instrText>
    </w:r>
    <w:r w:rsidRPr="00FD7654">
      <w:fldChar w:fldCharType="separate"/>
    </w:r>
    <w:r w:rsidRPr="00FD7654">
      <w:t>Ub309</w:t>
    </w:r>
    <w:r w:rsidRPr="00FD7654">
      <w:fldChar w:fldCharType="end"/>
    </w:r>
    <w:r w:rsidRPr="00FD7654">
      <w:br/>
    </w:r>
    <w:r w:rsidRPr="00FD7654">
      <w:fldChar w:fldCharType="begin" w:fldLock="1"/>
    </w:r>
    <w:r w:rsidRPr="00FD7654">
      <w:instrText xml:space="preserve"> DOCPROPERTY</w:instrText>
    </w:r>
    <w:r w:rsidRPr="00FD7654">
      <w:rPr>
        <w:sz w:val="18"/>
      </w:rPr>
      <w:instrText xml:space="preserve"> "Samling" *\charformat </w:instrText>
    </w:r>
    <w:r w:rsidRPr="00FD7654">
      <w:fldChar w:fldCharType="end"/>
    </w:r>
    <w:r w:rsidRPr="00FD7654">
      <w:tab/>
      <w:t xml:space="preserve">pnr: </w:t>
    </w:r>
    <w:r w:rsidRPr="00FD7654">
      <w:fldChar w:fldCharType="begin" w:fldLock="1"/>
    </w:r>
    <w:r w:rsidRPr="00FD7654">
      <w:instrText xml:space="preserve"> DOCPROPERTY</w:instrText>
    </w:r>
    <w:r w:rsidRPr="00FD7654">
      <w:rPr>
        <w:sz w:val="18"/>
      </w:rPr>
      <w:instrText xml:space="preserve"> "Partinummer" *\charformat </w:instrText>
    </w:r>
    <w:r w:rsidRPr="00FD7654">
      <w:fldChar w:fldCharType="separate"/>
    </w:r>
    <w:r w:rsidRPr="00FD7654">
      <w:t>KD750</w:t>
    </w:r>
    <w:r w:rsidRPr="00FD7654">
      <w:fldChar w:fldCharType="end"/>
    </w:r>
  </w:p>
  <w:p w:rsidR="00781E71" w:rsidRPr="00FD7654" w:rsidRDefault="00781E71">
    <w:pPr>
      <w:pStyle w:val="FSHRub1"/>
    </w:pPr>
    <w:r w:rsidRPr="00FD7654">
      <w:t>Motion till riksdagen</w:t>
    </w:r>
    <w:r w:rsidRPr="00FD7654">
      <w:br/>
    </w:r>
    <w:r w:rsidRPr="00FD7654">
      <w:fldChar w:fldCharType="begin" w:fldLock="1"/>
    </w:r>
    <w:r w:rsidRPr="00FD7654">
      <w:instrText xml:space="preserve"> DOCPROPERTY "YearUser" *\charformat </w:instrText>
    </w:r>
    <w:r w:rsidRPr="00FD7654">
      <w:fldChar w:fldCharType="separate"/>
    </w:r>
    <w:r w:rsidRPr="00FD7654">
      <w:t>2011/12</w:t>
    </w:r>
    <w:r w:rsidRPr="00FD7654">
      <w:fldChar w:fldCharType="end"/>
    </w:r>
    <w:r w:rsidRPr="00FD7654">
      <w:t>:</w:t>
    </w:r>
    <w:r w:rsidRPr="00FD7654">
      <w:fldChar w:fldCharType="begin" w:fldLock="1"/>
    </w:r>
    <w:r w:rsidRPr="00FD7654">
      <w:instrText xml:space="preserve"> DOCPROPERTY "Motionsnummer" *\charformat </w:instrText>
    </w:r>
    <w:r w:rsidRPr="00FD7654">
      <w:fldChar w:fldCharType="separate"/>
    </w:r>
    <w:r w:rsidRPr="00FD7654">
      <w:t>Ub309</w:t>
    </w:r>
    <w:r w:rsidRPr="00FD7654">
      <w:fldChar w:fldCharType="end"/>
    </w:r>
  </w:p>
  <w:p w:rsidR="00781E71" w:rsidRPr="00FD7654" w:rsidRDefault="00781E71">
    <w:pPr>
      <w:pStyle w:val="FSHNormalS5"/>
    </w:pPr>
    <w:r w:rsidRPr="00FD7654">
      <w:fldChar w:fldCharType="begin" w:fldLock="1"/>
    </w:r>
    <w:r w:rsidRPr="00FD7654">
      <w:instrText xml:space="preserve"> DOCPROPERTY "MotionarText" *\charformat </w:instrText>
    </w:r>
    <w:r w:rsidRPr="00FD7654">
      <w:fldChar w:fldCharType="separate"/>
    </w:r>
    <w:r w:rsidRPr="00FD7654">
      <w:t>av Penilla Gunther (KD)</w:t>
    </w:r>
    <w:r w:rsidRPr="00FD7654">
      <w:fldChar w:fldCharType="end"/>
    </w:r>
    <w:r w:rsidRPr="00FD7654">
      <w:br/>
    </w:r>
    <w:r w:rsidRPr="00FD7654">
      <w:fldChar w:fldCharType="begin" w:fldLock="1"/>
    </w:r>
    <w:r w:rsidRPr="00FD7654">
      <w:instrText xml:space="preserve"> DOCPROPERTY "SvarFrasKort" *\charformat </w:instrText>
    </w:r>
    <w:r w:rsidRPr="00FD7654">
      <w:fldChar w:fldCharType="end"/>
    </w:r>
  </w:p>
  <w:p w:rsidR="00781E71" w:rsidRPr="00FD7654" w:rsidRDefault="00781E71">
    <w:pPr>
      <w:pStyle w:val="FSHTitel"/>
    </w:pPr>
    <w:r w:rsidRPr="00FD7654">
      <w:fldChar w:fldCharType="begin" w:fldLock="1"/>
    </w:r>
    <w:r w:rsidRPr="00FD7654">
      <w:instrText xml:space="preserve"> DOCPROPERTY</w:instrText>
    </w:r>
    <w:r w:rsidRPr="00FD7654">
      <w:rPr>
        <w:sz w:val="18"/>
      </w:rPr>
      <w:instrText xml:space="preserve"> "RubrikSvar" *\charformat </w:instrText>
    </w:r>
    <w:r w:rsidRPr="00FD7654">
      <w:fldChar w:fldCharType="separate"/>
    </w:r>
    <w:r w:rsidRPr="00FD7654">
      <w:t>Uppmärksammande av särbegåvade barn</w:t>
    </w:r>
    <w:r w:rsidRPr="00FD7654">
      <w:fldChar w:fldCharType="end"/>
    </w:r>
  </w:p>
  <w:p w:rsidR="00781E71" w:rsidRPr="00FD7654" w:rsidRDefault="00781E71">
    <w:pPr>
      <w:pStyle w:val="Normal00"/>
    </w:pPr>
  </w:p>
  <w:p w:rsidR="00781E71" w:rsidRPr="00FD7654" w:rsidRDefault="00781E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1022DEC"/>
    <w:multiLevelType w:val="hybridMultilevel"/>
    <w:tmpl w:val="C3B455BE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72264375">
    <w:abstractNumId w:val="3"/>
  </w:num>
  <w:num w:numId="2" w16cid:durableId="207956760">
    <w:abstractNumId w:val="2"/>
  </w:num>
  <w:num w:numId="3" w16cid:durableId="23291578">
    <w:abstractNumId w:val="1"/>
  </w:num>
  <w:num w:numId="4" w16cid:durableId="851185886">
    <w:abstractNumId w:val="0"/>
  </w:num>
  <w:num w:numId="5" w16cid:durableId="1224366167">
    <w:abstractNumId w:val="7"/>
  </w:num>
  <w:num w:numId="6" w16cid:durableId="1012562119">
    <w:abstractNumId w:val="6"/>
  </w:num>
  <w:num w:numId="7" w16cid:durableId="855846658">
    <w:abstractNumId w:val="5"/>
  </w:num>
  <w:num w:numId="8" w16cid:durableId="451679734">
    <w:abstractNumId w:val="4"/>
  </w:num>
  <w:num w:numId="9" w16cid:durableId="799609386">
    <w:abstractNumId w:val="8"/>
  </w:num>
  <w:num w:numId="10" w16cid:durableId="327680236">
    <w:abstractNumId w:val="9"/>
  </w:num>
  <w:num w:numId="11" w16cid:durableId="273027986">
    <w:abstractNumId w:val="10"/>
  </w:num>
  <w:num w:numId="12" w16cid:durableId="2073847834">
    <w:abstractNumId w:val="14"/>
  </w:num>
  <w:num w:numId="13" w16cid:durableId="1998918124">
    <w:abstractNumId w:val="16"/>
  </w:num>
  <w:num w:numId="14" w16cid:durableId="1018627595">
    <w:abstractNumId w:val="17"/>
  </w:num>
  <w:num w:numId="15" w16cid:durableId="2022467097">
    <w:abstractNumId w:val="11"/>
  </w:num>
  <w:num w:numId="16" w16cid:durableId="702751666">
    <w:abstractNumId w:val="19"/>
  </w:num>
  <w:num w:numId="17" w16cid:durableId="320082354">
    <w:abstractNumId w:val="18"/>
  </w:num>
  <w:num w:numId="18" w16cid:durableId="462121566">
    <w:abstractNumId w:val="15"/>
  </w:num>
  <w:num w:numId="19" w16cid:durableId="1983731452">
    <w:abstractNumId w:val="13"/>
  </w:num>
  <w:num w:numId="20" w16cid:durableId="950818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C3A6742B-AD71-4B31-A74B-98C667A53FF3}"/>
  </w:docVars>
  <w:rsids>
    <w:rsidRoot w:val="00ED7F0B"/>
    <w:rsid w:val="00781E71"/>
    <w:rsid w:val="00ED7F0B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1EF539-AC29-45DA-B6E7-DF690108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1863</Characters>
  <Application>Microsoft Office Word</Application>
  <DocSecurity>4</DocSecurity>
  <Lines>41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KD750</vt:lpstr>
    </vt:vector>
  </TitlesOfParts>
  <Company>Riksdagen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KD750</dc:title>
  <dc:subject>KD750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2011-11-27T10:46:00Z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Uppmärksammande av särbegåvade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Uppmärksammande av särbegåvade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20112012000000750068000007500069</vt:lpwstr>
  </property>
  <property fmtid="{D5CDD505-2E9C-101B-9397-08002B2CF9AE}" pid="47" name="datum">
    <vt:lpwstr>111004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20112012000000750068000007500069</vt:lpwstr>
  </property>
  <property fmtid="{D5CDD505-2E9C-101B-9397-08002B2CF9AE}" pid="50" name="nummer">
    <vt:lpwstr>309</vt:lpwstr>
  </property>
  <property fmtid="{D5CDD505-2E9C-101B-9397-08002B2CF9AE}" pid="51" name="utskottsbeteckning">
    <vt:lpwstr>Ub</vt:lpwstr>
  </property>
  <property fmtid="{D5CDD505-2E9C-101B-9397-08002B2CF9AE}" pid="52" name="GlobalUID">
    <vt:lpwstr>{63DAFC12-4BE6-44B8-9F5A-21AF3D211AE7}</vt:lpwstr>
  </property>
  <property fmtid="{D5CDD505-2E9C-101B-9397-08002B2CF9AE}" pid="53" name="Överföringar">
    <vt:i4>0</vt:i4>
  </property>
  <property fmtid="{D5CDD505-2E9C-101B-9397-08002B2CF9AE}" pid="54" name="Checksum">
    <vt:lpwstr>*1004176881103*</vt:lpwstr>
  </property>
  <property fmtid="{D5CDD505-2E9C-101B-9397-08002B2CF9AE}" pid="55" name="skuggnummer">
    <vt:lpwstr>1182</vt:lpwstr>
  </property>
  <property fmtid="{D5CDD505-2E9C-101B-9397-08002B2CF9AE}" pid="56" name="urixVersion">
    <vt:lpwstr>4.5.0.25</vt:lpwstr>
  </property>
  <property fmtid="{D5CDD505-2E9C-101B-9397-08002B2CF9AE}" pid="57" name="urixOrigin">
    <vt:lpwstr>111206 16:10:29.554</vt:lpwstr>
  </property>
  <property fmtid="{D5CDD505-2E9C-101B-9397-08002B2CF9AE}" pid="58" name="urixGuid">
    <vt:lpwstr>{59561A9A-1FD4-48CD-89BC-68A03F757773}</vt:lpwstr>
  </property>
</Properties>
</file>