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AB" w:rsidRPr="00A43CAB" w:rsidRDefault="00A43CAB">
      <w:pPr>
        <w:pStyle w:val="Hemstlrubrik"/>
      </w:pPr>
      <w:r w:rsidRPr="00A43CAB">
        <w:t>Förslag till riksdagsbeslut</w:t>
      </w:r>
    </w:p>
    <w:p w:rsidR="00A43CAB" w:rsidRPr="00A43CAB" w:rsidRDefault="00A43CAB">
      <w:pPr>
        <w:pStyle w:val="Hemstlatt"/>
        <w:ind w:left="0"/>
      </w:pPr>
      <w:r w:rsidRPr="00A43CAB">
        <w:t xml:space="preserve">Riksdagen tillkännager för regeringen som sin mening vad som anförs i motionen om de </w:t>
      </w:r>
      <w:r w:rsidRPr="00A43CAB">
        <w:rPr>
          <w:color w:val="000000"/>
        </w:rPr>
        <w:t>statliga veterinäre</w:t>
      </w:r>
      <w:r w:rsidRPr="00A43CAB">
        <w:rPr>
          <w:color w:val="000000"/>
        </w:rPr>
        <w:t>r</w:t>
      </w:r>
      <w:r w:rsidRPr="00A43CAB">
        <w:rPr>
          <w:color w:val="000000"/>
        </w:rPr>
        <w:t>na.</w:t>
      </w:r>
    </w:p>
    <w:p w:rsidR="00A43CAB" w:rsidRPr="00A43CAB" w:rsidRDefault="00A43CAB">
      <w:pPr>
        <w:pStyle w:val="Rubrik1"/>
      </w:pPr>
      <w:r w:rsidRPr="00A43CAB">
        <w:t>Motivering</w:t>
      </w:r>
    </w:p>
    <w:p w:rsidR="00A43CAB" w:rsidRPr="00A43CAB" w:rsidRDefault="00A43CAB">
      <w:r w:rsidRPr="00A43CAB">
        <w:t>Idag finns problem i form av bristande konkurrens och motsättningar mellan privatpraktiserande veterinärer och statliga distriktsveterinärer. Problemen beror i hög grad på en oro för att dagens statliga anslag till distriktsveterinä</w:t>
      </w:r>
      <w:r w:rsidRPr="00A43CAB">
        <w:t>r</w:t>
      </w:r>
      <w:r w:rsidRPr="00A43CAB">
        <w:t>organisationen kan korssubventionera verksamhet som ska bedrivas i konku</w:t>
      </w:r>
      <w:r w:rsidRPr="00A43CAB">
        <w:t>r</w:t>
      </w:r>
      <w:r w:rsidRPr="00A43CAB">
        <w:t>rens.</w:t>
      </w:r>
    </w:p>
    <w:p w:rsidR="00A43CAB" w:rsidRPr="00A43CAB" w:rsidRDefault="00A43CAB">
      <w:pPr>
        <w:pStyle w:val="Normaltindrag"/>
      </w:pPr>
      <w:r w:rsidRPr="00A43CAB">
        <w:t>De privata veterinärerna är ofta egenföretagare eller småföretagare och a</w:t>
      </w:r>
      <w:r w:rsidRPr="00A43CAB">
        <w:t>r</w:t>
      </w:r>
      <w:r w:rsidRPr="00A43CAB">
        <w:t>betar under tillsyn av Jordbruksverket. Samtidigt har Jordbruksverket själva omkring 400 anställda som konkurrerar med de privata veterinärerna. Jor</w:t>
      </w:r>
      <w:r w:rsidRPr="00A43CAB">
        <w:t>d</w:t>
      </w:r>
      <w:r w:rsidRPr="00A43CAB">
        <w:t>bruksverket har i och med detta dubbla roller, dels som tillsynsmyndighet, dels som en aktör på marknaden.</w:t>
      </w:r>
    </w:p>
    <w:p w:rsidR="00A43CAB" w:rsidRPr="00A43CAB" w:rsidRDefault="00A43CAB">
      <w:pPr>
        <w:pStyle w:val="Normaltindrag"/>
      </w:pPr>
      <w:r w:rsidRPr="00A43CAB">
        <w:t>I praktiken är det distriktsveterinärerna som sköter tillsynen över de vet</w:t>
      </w:r>
      <w:r w:rsidRPr="00A43CAB">
        <w:t>e</w:t>
      </w:r>
      <w:r w:rsidRPr="00A43CAB">
        <w:t>rinärer som man konkurrerar med, och de djurägare som man kan ge anmär</w:t>
      </w:r>
      <w:r w:rsidRPr="00A43CAB">
        <w:t>k</w:t>
      </w:r>
      <w:r w:rsidRPr="00A43CAB">
        <w:t>ningar är potentiella kunder.</w:t>
      </w:r>
    </w:p>
    <w:p w:rsidR="00A43CAB" w:rsidRPr="00A43CAB" w:rsidRDefault="00A43CAB">
      <w:pPr>
        <w:pStyle w:val="Normaltindrag"/>
      </w:pPr>
      <w:r w:rsidRPr="00A43CAB">
        <w:t>Både Sveriges veterinärförbund och EU-kommissionen har dömt ut tills</w:t>
      </w:r>
      <w:r w:rsidRPr="00A43CAB">
        <w:t>y</w:t>
      </w:r>
      <w:r w:rsidRPr="00A43CAB">
        <w:t>nen. Jag hävdar att det är bättre att kontrollverksamheten skiljs från den pra</w:t>
      </w:r>
      <w:r w:rsidRPr="00A43CAB">
        <w:t>k</w:t>
      </w:r>
      <w:r w:rsidRPr="00A43CAB">
        <w:t>tiska djursjukvården.</w:t>
      </w:r>
    </w:p>
    <w:p w:rsidR="00A43CAB" w:rsidRPr="00A43CAB" w:rsidRDefault="00A43CAB">
      <w:pPr>
        <w:pStyle w:val="Normaltindrag"/>
      </w:pPr>
      <w:r w:rsidRPr="00A43CAB">
        <w:t>Att låta privata företag undersöka sjuka hundar och katter samt utföra allt annat som veterinärer gör är därför en utveckling som ligger väl i linje med alliansens mål om bättre villkor för företagare och minskad statlig inblan</w:t>
      </w:r>
      <w:r w:rsidRPr="00A43CAB">
        <w:t>d</w:t>
      </w:r>
      <w:r w:rsidRPr="00A43CAB">
        <w:t xml:space="preserve">ning i marknadens funktionssätt.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3CAB">
        <w:trPr>
          <w:cantSplit/>
        </w:trPr>
        <w:tc>
          <w:tcPr>
            <w:tcW w:w="3046" w:type="dxa"/>
          </w:tcPr>
          <w:p w:rsidR="00A43CAB" w:rsidRPr="00A43CAB" w:rsidRDefault="00A43CAB">
            <w:pPr>
              <w:pStyle w:val="UnderskriftDatum"/>
              <w:spacing w:before="240"/>
            </w:pPr>
            <w:r w:rsidRPr="00A43CAB">
              <w:lastRenderedPageBreak/>
              <w:t>Stockholm den 22 september 2009</w:t>
            </w:r>
          </w:p>
        </w:tc>
        <w:tc>
          <w:tcPr>
            <w:tcW w:w="3047" w:type="dxa"/>
          </w:tcPr>
          <w:p w:rsidR="00A43CAB" w:rsidRPr="00A43CAB" w:rsidRDefault="00A43CAB">
            <w:pPr>
              <w:pStyle w:val="Underskrifter"/>
              <w:spacing w:before="240"/>
            </w:pPr>
          </w:p>
        </w:tc>
      </w:tr>
      <w:tr w:rsidR="00000000" w:rsidRPr="00A43CAB">
        <w:trPr>
          <w:cantSplit/>
        </w:trPr>
        <w:tc>
          <w:tcPr>
            <w:tcW w:w="3046" w:type="dxa"/>
          </w:tcPr>
          <w:p w:rsidR="00A43CAB" w:rsidRPr="00A43CAB" w:rsidRDefault="00A43CAB">
            <w:pPr>
              <w:pStyle w:val="Underskrifter"/>
            </w:pPr>
            <w:r w:rsidRPr="00A43CAB">
              <w:t>Helena Bouveng (m)</w:t>
            </w:r>
          </w:p>
        </w:tc>
        <w:tc>
          <w:tcPr>
            <w:tcW w:w="3046" w:type="dxa"/>
          </w:tcPr>
          <w:p w:rsidR="00A43CAB" w:rsidRPr="00A43CAB" w:rsidRDefault="00A43CAB">
            <w:pPr>
              <w:pStyle w:val="Underskrifter"/>
            </w:pPr>
          </w:p>
        </w:tc>
      </w:tr>
    </w:tbl>
    <w:p w:rsidR="00A43CAB" w:rsidRPr="00A43CAB" w:rsidRDefault="00A43CAB">
      <w:pPr>
        <w:pStyle w:val="Normaltindrag"/>
      </w:pPr>
    </w:p>
    <w:sectPr w:rsidR="00000000" w:rsidRPr="00A43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CAB" w:rsidRPr="00A43CAB" w:rsidRDefault="00A43CAB">
      <w:r w:rsidRPr="00A43CAB">
        <w:separator/>
      </w:r>
    </w:p>
  </w:endnote>
  <w:endnote w:type="continuationSeparator" w:id="0">
    <w:p w:rsidR="00A43CAB" w:rsidRPr="00A43CAB" w:rsidRDefault="00A43CAB">
      <w:r w:rsidRPr="00A43C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AB" w:rsidRPr="00A43CAB" w:rsidRDefault="00A43CAB">
    <w:pPr>
      <w:pStyle w:val="Sidfot"/>
    </w:pPr>
    <w:r w:rsidRPr="00A43C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19783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CAB" w:rsidRDefault="00A43C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3CAB" w:rsidRDefault="00A43C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AB" w:rsidRPr="00A43CAB" w:rsidRDefault="00A43CAB">
    <w:pPr>
      <w:pStyle w:val="Sidfot"/>
    </w:pPr>
    <w:r w:rsidRPr="00A43C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6544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CAB" w:rsidRDefault="00A43C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CAB" w:rsidRDefault="00A43C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AB" w:rsidRPr="00A43CAB" w:rsidRDefault="00A43CAB">
    <w:pPr>
      <w:pStyle w:val="Sidfot"/>
    </w:pPr>
    <w:r w:rsidRPr="00A43C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2413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CAB" w:rsidRDefault="00A43C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CAB" w:rsidRDefault="00A43C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CAB" w:rsidRPr="00A43CAB" w:rsidRDefault="00A43CAB">
      <w:r w:rsidRPr="00A43CAB">
        <w:separator/>
      </w:r>
    </w:p>
  </w:footnote>
  <w:footnote w:type="continuationSeparator" w:id="0">
    <w:p w:rsidR="00A43CAB" w:rsidRPr="00A43CAB" w:rsidRDefault="00A43CAB">
      <w:r w:rsidRPr="00A43C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AB" w:rsidRPr="00A43CAB" w:rsidRDefault="00A43CAB">
    <w:pPr>
      <w:pStyle w:val="Sidhuvud"/>
    </w:pPr>
    <w:r w:rsidRPr="00A43C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55042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CAB" w:rsidRDefault="00A43C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3CAB" w:rsidRDefault="00A43C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AB" w:rsidRPr="00A43CAB" w:rsidRDefault="00A43CAB">
    <w:pPr>
      <w:pStyle w:val="Sidhuvud"/>
    </w:pPr>
    <w:r w:rsidRPr="00A43C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46737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CAB" w:rsidRDefault="00A43C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3CAB" w:rsidRDefault="00A43C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AB" w:rsidRPr="00A43CAB" w:rsidRDefault="00A43CAB">
    <w:pPr>
      <w:pStyle w:val="FSHNormal"/>
      <w:tabs>
        <w:tab w:val="right" w:pos="5840"/>
      </w:tabs>
    </w:pPr>
    <w:r w:rsidRPr="00A43CAB">
      <w:br/>
    </w:r>
    <w:r w:rsidRPr="00A43CAB">
      <w:fldChar w:fldCharType="begin" w:fldLock="1"/>
    </w:r>
    <w:r w:rsidRPr="00A43CAB">
      <w:instrText xml:space="preserve"> DOCPROPERTY</w:instrText>
    </w:r>
    <w:r w:rsidRPr="00A43CAB">
      <w:rPr>
        <w:sz w:val="18"/>
      </w:rPr>
      <w:instrText xml:space="preserve"> "YearUser" *\charformat </w:instrText>
    </w:r>
    <w:r w:rsidRPr="00A43CAB">
      <w:fldChar w:fldCharType="separate"/>
    </w:r>
    <w:r w:rsidRPr="00A43CAB">
      <w:t>2009/10</w:t>
    </w:r>
    <w:r w:rsidRPr="00A43CAB">
      <w:fldChar w:fldCharType="end"/>
    </w:r>
    <w:r w:rsidRPr="00A43CAB">
      <w:t xml:space="preserve"> </w:t>
    </w:r>
    <w:r w:rsidRPr="00A43CAB">
      <w:tab/>
      <w:t xml:space="preserve">mnr: </w:t>
    </w:r>
    <w:r w:rsidRPr="00A43CAB">
      <w:fldChar w:fldCharType="begin" w:fldLock="1"/>
    </w:r>
    <w:r w:rsidRPr="00A43CAB">
      <w:instrText xml:space="preserve"> DOCPROPERTY</w:instrText>
    </w:r>
    <w:r w:rsidRPr="00A43CAB">
      <w:rPr>
        <w:sz w:val="18"/>
      </w:rPr>
      <w:instrText xml:space="preserve"> "Motionsnummer" *\charformat </w:instrText>
    </w:r>
    <w:r w:rsidRPr="00A43CAB">
      <w:fldChar w:fldCharType="separate"/>
    </w:r>
    <w:r w:rsidRPr="00A43CAB">
      <w:t>MJ201</w:t>
    </w:r>
    <w:r w:rsidRPr="00A43CAB">
      <w:fldChar w:fldCharType="end"/>
    </w:r>
    <w:r w:rsidRPr="00A43CAB">
      <w:br/>
    </w:r>
    <w:r w:rsidRPr="00A43CAB">
      <w:fldChar w:fldCharType="begin" w:fldLock="1"/>
    </w:r>
    <w:r w:rsidRPr="00A43CAB">
      <w:instrText xml:space="preserve"> DOCPROPERTY</w:instrText>
    </w:r>
    <w:r w:rsidRPr="00A43CAB">
      <w:rPr>
        <w:sz w:val="18"/>
      </w:rPr>
      <w:instrText xml:space="preserve"> "Samling" *\charformat </w:instrText>
    </w:r>
    <w:r w:rsidRPr="00A43CAB">
      <w:fldChar w:fldCharType="end"/>
    </w:r>
    <w:r w:rsidRPr="00A43CAB">
      <w:tab/>
      <w:t xml:space="preserve">pnr: </w:t>
    </w:r>
    <w:r w:rsidRPr="00A43CAB">
      <w:fldChar w:fldCharType="begin" w:fldLock="1"/>
    </w:r>
    <w:r w:rsidRPr="00A43CAB">
      <w:instrText xml:space="preserve"> DOCPROPERTY</w:instrText>
    </w:r>
    <w:r w:rsidRPr="00A43CAB">
      <w:rPr>
        <w:sz w:val="18"/>
      </w:rPr>
      <w:instrText xml:space="preserve"> "Partinummer" *\charformat </w:instrText>
    </w:r>
    <w:r w:rsidRPr="00A43CAB">
      <w:fldChar w:fldCharType="separate"/>
    </w:r>
    <w:r w:rsidRPr="00A43CAB">
      <w:t>m1039</w:t>
    </w:r>
    <w:r w:rsidRPr="00A43CAB">
      <w:fldChar w:fldCharType="end"/>
    </w:r>
  </w:p>
  <w:p w:rsidR="00A43CAB" w:rsidRPr="00A43CAB" w:rsidRDefault="00A43CAB">
    <w:pPr>
      <w:pStyle w:val="FSHRub1"/>
    </w:pPr>
    <w:r w:rsidRPr="00A43CAB">
      <w:t>Motion till riksdagen</w:t>
    </w:r>
    <w:r w:rsidRPr="00A43CAB">
      <w:br/>
    </w:r>
    <w:r w:rsidRPr="00A43CAB">
      <w:fldChar w:fldCharType="begin" w:fldLock="1"/>
    </w:r>
    <w:r w:rsidRPr="00A43CAB">
      <w:instrText xml:space="preserve"> DOCPROPERTY "YearUser" *\charformat </w:instrText>
    </w:r>
    <w:r w:rsidRPr="00A43CAB">
      <w:fldChar w:fldCharType="separate"/>
    </w:r>
    <w:r w:rsidRPr="00A43CAB">
      <w:t>2009/10</w:t>
    </w:r>
    <w:r w:rsidRPr="00A43CAB">
      <w:fldChar w:fldCharType="end"/>
    </w:r>
    <w:r w:rsidRPr="00A43CAB">
      <w:t>:</w:t>
    </w:r>
    <w:r w:rsidRPr="00A43CAB">
      <w:fldChar w:fldCharType="begin" w:fldLock="1"/>
    </w:r>
    <w:r w:rsidRPr="00A43CAB">
      <w:instrText xml:space="preserve"> DOCPROPERTY "Motionsnummer" *\charformat </w:instrText>
    </w:r>
    <w:r w:rsidRPr="00A43CAB">
      <w:fldChar w:fldCharType="separate"/>
    </w:r>
    <w:r w:rsidRPr="00A43CAB">
      <w:t>MJ201</w:t>
    </w:r>
    <w:r w:rsidRPr="00A43CAB">
      <w:fldChar w:fldCharType="end"/>
    </w:r>
  </w:p>
  <w:p w:rsidR="00A43CAB" w:rsidRPr="00A43CAB" w:rsidRDefault="00A43CAB">
    <w:pPr>
      <w:pStyle w:val="FSHNormalS5"/>
    </w:pPr>
    <w:r w:rsidRPr="00A43CAB">
      <w:fldChar w:fldCharType="begin" w:fldLock="1"/>
    </w:r>
    <w:r w:rsidRPr="00A43CAB">
      <w:instrText xml:space="preserve"> DOCPROPERTY "MotionarText" *\charformat </w:instrText>
    </w:r>
    <w:r w:rsidRPr="00A43CAB">
      <w:fldChar w:fldCharType="separate"/>
    </w:r>
    <w:r w:rsidRPr="00A43CAB">
      <w:t>av Helena Bouveng (m)</w:t>
    </w:r>
    <w:r w:rsidRPr="00A43CAB">
      <w:fldChar w:fldCharType="end"/>
    </w:r>
    <w:r w:rsidRPr="00A43CAB">
      <w:br/>
    </w:r>
    <w:r w:rsidRPr="00A43CAB">
      <w:fldChar w:fldCharType="begin" w:fldLock="1"/>
    </w:r>
    <w:r w:rsidRPr="00A43CAB">
      <w:instrText xml:space="preserve"> DOCPROPERTY "SvarFrasKort" *\charformat </w:instrText>
    </w:r>
    <w:r w:rsidRPr="00A43CAB">
      <w:fldChar w:fldCharType="end"/>
    </w:r>
  </w:p>
  <w:p w:rsidR="00A43CAB" w:rsidRPr="00A43CAB" w:rsidRDefault="00A43CAB">
    <w:pPr>
      <w:pStyle w:val="FSHTitel"/>
    </w:pPr>
    <w:r w:rsidRPr="00A43CAB">
      <w:fldChar w:fldCharType="begin" w:fldLock="1"/>
    </w:r>
    <w:r w:rsidRPr="00A43CAB">
      <w:instrText xml:space="preserve"> DOCPROPERTY</w:instrText>
    </w:r>
    <w:r w:rsidRPr="00A43CAB">
      <w:rPr>
        <w:sz w:val="18"/>
      </w:rPr>
      <w:instrText xml:space="preserve"> "RubrikSvar" *\charformat </w:instrText>
    </w:r>
    <w:r w:rsidRPr="00A43CAB">
      <w:fldChar w:fldCharType="separate"/>
    </w:r>
    <w:r w:rsidRPr="00A43CAB">
      <w:t>Privatisera de statliga veterinärerna</w:t>
    </w:r>
    <w:r w:rsidRPr="00A43CAB">
      <w:fldChar w:fldCharType="end"/>
    </w:r>
  </w:p>
  <w:p w:rsidR="00A43CAB" w:rsidRPr="00A43CAB" w:rsidRDefault="00A43CAB">
    <w:pPr>
      <w:pStyle w:val="Normal00"/>
    </w:pPr>
  </w:p>
  <w:p w:rsidR="00A43CAB" w:rsidRPr="00A43CAB" w:rsidRDefault="00A43C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318263">
    <w:abstractNumId w:val="8"/>
  </w:num>
  <w:num w:numId="2" w16cid:durableId="1912233865">
    <w:abstractNumId w:val="9"/>
  </w:num>
  <w:num w:numId="3" w16cid:durableId="1624115253">
    <w:abstractNumId w:val="8"/>
  </w:num>
  <w:num w:numId="4" w16cid:durableId="125248136">
    <w:abstractNumId w:val="9"/>
  </w:num>
  <w:num w:numId="5" w16cid:durableId="4408399">
    <w:abstractNumId w:val="13"/>
  </w:num>
  <w:num w:numId="6" w16cid:durableId="1032266290">
    <w:abstractNumId w:val="10"/>
  </w:num>
  <w:num w:numId="7" w16cid:durableId="239994570">
    <w:abstractNumId w:val="11"/>
  </w:num>
  <w:num w:numId="8" w16cid:durableId="662053684">
    <w:abstractNumId w:val="12"/>
  </w:num>
  <w:num w:numId="9" w16cid:durableId="696927563">
    <w:abstractNumId w:val="8"/>
  </w:num>
  <w:num w:numId="10" w16cid:durableId="415908638">
    <w:abstractNumId w:val="3"/>
  </w:num>
  <w:num w:numId="11" w16cid:durableId="256792610">
    <w:abstractNumId w:val="2"/>
  </w:num>
  <w:num w:numId="12" w16cid:durableId="1529223036">
    <w:abstractNumId w:val="1"/>
  </w:num>
  <w:num w:numId="13" w16cid:durableId="404570618">
    <w:abstractNumId w:val="0"/>
  </w:num>
  <w:num w:numId="14" w16cid:durableId="1165435030">
    <w:abstractNumId w:val="9"/>
  </w:num>
  <w:num w:numId="15" w16cid:durableId="1411467778">
    <w:abstractNumId w:val="7"/>
  </w:num>
  <w:num w:numId="16" w16cid:durableId="1885437419">
    <w:abstractNumId w:val="6"/>
  </w:num>
  <w:num w:numId="17" w16cid:durableId="2093548548">
    <w:abstractNumId w:val="5"/>
  </w:num>
  <w:num w:numId="18" w16cid:durableId="115992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5"/>
    <w:docVar w:name="PersonGUIDs" w:val="{5D2461C4-5913-45C3-8AE5-236BE1510C1E}"/>
  </w:docVars>
  <w:rsids>
    <w:rsidRoot w:val="00C04F5C"/>
    <w:rsid w:val="00A43CAB"/>
    <w:rsid w:val="00C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1CC6E1C-F31A-49C4-8633-30853DC2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1254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m1039</vt:lpstr>
    </vt:vector>
  </TitlesOfParts>
  <Company>Riksdagen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m1039</dc:title>
  <dc:subject>m1039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2009-10-06T06:41:00Z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mot2000_496_2009-09-15</vt:lpwstr>
  </property>
  <property fmtid="{D5CDD505-2E9C-101B-9397-08002B2CF9AE}" pid="3" name="version">
    <vt:lpwstr>mot2000_496_2009-09-15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Privatisera de statliga veterinärerna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Privatisera de statliga veterinärerna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Bouveng (m)</vt:lpwstr>
  </property>
  <property fmtid="{D5CDD505-2E9C-101B-9397-08002B2CF9AE}" pid="26" name="MotionarLista">
    <vt:lpwstr>Bouveng, Helena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Bouveng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anna.loof@riksdagen.se</vt:lpwstr>
  </property>
  <property fmtid="{D5CDD505-2E9C-101B-9397-08002B2CF9AE}" pid="45" name="ReservUID">
    <vt:lpwstr>aa0420aa</vt:lpwstr>
  </property>
  <property fmtid="{D5CDD505-2E9C-101B-9397-08002B2CF9AE}" pid="46" name="MotionID">
    <vt:lpwstr>20092010000000000109000010390069</vt:lpwstr>
  </property>
  <property fmtid="{D5CDD505-2E9C-101B-9397-08002B2CF9AE}" pid="47" name="datum">
    <vt:lpwstr>090922</vt:lpwstr>
  </property>
  <property fmtid="{D5CDD505-2E9C-101B-9397-08002B2CF9AE}" pid="48" name="avsändar-e-post">
    <vt:lpwstr>anna.loof@riksdagen.se</vt:lpwstr>
  </property>
  <property fmtid="{D5CDD505-2E9C-101B-9397-08002B2CF9AE}" pid="49" name="id">
    <vt:lpwstr>20092010000000000109000010390069</vt:lpwstr>
  </property>
  <property fmtid="{D5CDD505-2E9C-101B-9397-08002B2CF9AE}" pid="50" name="nummer">
    <vt:lpwstr>201</vt:lpwstr>
  </property>
  <property fmtid="{D5CDD505-2E9C-101B-9397-08002B2CF9AE}" pid="51" name="utskottsbeteckning">
    <vt:lpwstr>MJ</vt:lpwstr>
  </property>
  <property fmtid="{D5CDD505-2E9C-101B-9397-08002B2CF9AE}" pid="52" name="GlobalUID">
    <vt:lpwstr>{31095D66-A5F7-4C99-BF57-03A5E4966F6D}</vt:lpwstr>
  </property>
  <property fmtid="{D5CDD505-2E9C-101B-9397-08002B2CF9AE}" pid="53" name="Överföringar">
    <vt:i4>0</vt:i4>
  </property>
  <property fmtid="{D5CDD505-2E9C-101B-9397-08002B2CF9AE}" pid="54" name="Checksum">
    <vt:lpwstr>*1013025044293*</vt:lpwstr>
  </property>
  <property fmtid="{D5CDD505-2E9C-101B-9397-08002B2CF9AE}" pid="55" name="skuggnummer">
    <vt:lpwstr>9</vt:lpwstr>
  </property>
  <property fmtid="{D5CDD505-2E9C-101B-9397-08002B2CF9AE}" pid="56" name="urixVersion">
    <vt:lpwstr>4.0.0.9</vt:lpwstr>
  </property>
  <property fmtid="{D5CDD505-2E9C-101B-9397-08002B2CF9AE}" pid="57" name="urixOrigin">
    <vt:lpwstr>091006 08:45:12.652</vt:lpwstr>
  </property>
  <property fmtid="{D5CDD505-2E9C-101B-9397-08002B2CF9AE}" pid="58" name="urixGuid">
    <vt:lpwstr>{058F4F8A-21D2-4830-9320-FF485DDB6216}</vt:lpwstr>
  </property>
</Properties>
</file>