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6790DA" w14:textId="77777777">
      <w:pPr>
        <w:pStyle w:val="Normalutanindragellerluft"/>
      </w:pPr>
      <w:bookmarkStart w:name="_Toc106800475" w:id="0"/>
      <w:bookmarkStart w:name="_Toc106801300" w:id="1"/>
    </w:p>
    <w:p xmlns:w14="http://schemas.microsoft.com/office/word/2010/wordml" w:rsidRPr="009B062B" w:rsidR="00AF30DD" w:rsidP="00E71B41" w:rsidRDefault="00E71B41" w14:paraId="1E2CB531" w14:textId="77777777">
      <w:pPr>
        <w:pStyle w:val="RubrikFrslagTIllRiksdagsbeslut"/>
      </w:pPr>
      <w:sdt>
        <w:sdtPr>
          <w:alias w:val="CC_Boilerplate_4"/>
          <w:tag w:val="CC_Boilerplate_4"/>
          <w:id w:val="-1644581176"/>
          <w:lock w:val="sdtContentLocked"/>
          <w:placeholder>
            <w:docPart w:val="4E84555D581C4627897E4003769303B8"/>
          </w:placeholder>
          <w:text/>
        </w:sdtPr>
        <w:sdtEndPr/>
        <w:sdtContent>
          <w:r w:rsidRPr="009B062B" w:rsidR="00AF30DD">
            <w:t>Förslag till riksdagsbeslut</w:t>
          </w:r>
        </w:sdtContent>
      </w:sdt>
      <w:bookmarkEnd w:id="0"/>
      <w:bookmarkEnd w:id="1"/>
    </w:p>
    <w:sdt>
      <w:sdtPr>
        <w:tag w:val="08224ab3-6419-4823-a1bf-e78b7e7d48a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modernisera hem- och konsumentkunskapen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61C168F798480CA4833BF05A985328"/>
        </w:placeholder>
        <w:text/>
      </w:sdtPr>
      <w:sdtEndPr/>
      <w:sdtContent>
        <w:p xmlns:w14="http://schemas.microsoft.com/office/word/2010/wordml" w:rsidRPr="009B062B" w:rsidR="006D79C9" w:rsidP="00333E95" w:rsidRDefault="006D79C9" w14:paraId="2C20AA69" w14:textId="77777777">
          <w:pPr>
            <w:pStyle w:val="Rubrik1"/>
          </w:pPr>
          <w:r>
            <w:t>Motivering</w:t>
          </w:r>
        </w:p>
      </w:sdtContent>
    </w:sdt>
    <w:bookmarkEnd w:displacedByCustomXml="prev" w:id="3"/>
    <w:bookmarkEnd w:displacedByCustomXml="prev" w:id="4"/>
    <w:p xmlns:w14="http://schemas.microsoft.com/office/word/2010/wordml" w:rsidR="00BB1771" w:rsidP="00BB1771" w:rsidRDefault="00BB1771" w14:paraId="55F7AFDE" w14:textId="1DF20C6E">
      <w:pPr>
        <w:pStyle w:val="Normalutanindragellerluft"/>
      </w:pPr>
      <w:r>
        <w:t>I dagens skola prioriteras kärnämnena då dessa är en förutsättning för att kunna lyckas i skolan och för att studera vidare för de som väljer detta. Utöver detta behövs också grundläggande kunskap i många andra ämnen. Ett av dessa ämnen är hem- och konsumentkunskap, ett ämne som tyvärr inte alltid är uppdaterat när det gäller att rusta eleverna för livet efter skolan.</w:t>
      </w:r>
    </w:p>
    <w:p xmlns:w14="http://schemas.microsoft.com/office/word/2010/wordml" w:rsidR="00BB1771" w:rsidP="00BB1771" w:rsidRDefault="00BB1771" w14:paraId="426CBE26" w14:textId="601C2F02">
      <w:pPr>
        <w:pStyle w:val="Normalutanindragellerluft"/>
      </w:pPr>
      <w:r>
        <w:tab/>
        <w:t xml:space="preserve">Även om det är bra att kunna baka, laga mat och lära sig handla samt näringslära skulle ämnet behöva ett rejält ansiktslyft för att ge bättre kunskap inom ämnet ekonomi, budget och uppföljning. Detta är kunskap som berörs inom andra ämnesområden men inte på det djup som skulle behövas. Många unga saknar kunskap om hur man balanserar en budget och gör en ekonomisk uppföljning. Alltför många ungdomar tar idag sms-lån trots skyhög ränta. Detta visar sig också i den statistik som Kronofogden </w:t>
      </w:r>
      <w:r>
        <w:lastRenderedPageBreak/>
        <w:t>för över skuldsatta. Ekonomi och budget borde vara centrala delar i ämnet hem- och konsumentkunskap. Matlagning och bakning bör rimligtvis vara en del av föräldra</w:t>
        <w:softHyphen/>
        <w:t>ansvaret, inte skolans. Då näringslära, kost och motion är nära sammanhängande borde dessa i stället ligga under ämnet idrott och hälsa.</w:t>
      </w:r>
    </w:p>
    <w:p xmlns:w14="http://schemas.microsoft.com/office/word/2010/wordml" w:rsidR="00BB1771" w:rsidP="00BB1771" w:rsidRDefault="00BB1771" w14:paraId="4FCE7FDD" w14:textId="77777777">
      <w:pPr>
        <w:pStyle w:val="Normalutanindragellerluft"/>
      </w:pPr>
      <w:r>
        <w:tab/>
        <w:t>Genom en reformering av ämnet hem- och konsumentkunskap ger man eleverna grundkunskap gällande lön, skatt, budget, krediter, lån, avtal i privatekonomin och grundläggande företagskunskap. Därför bör riksdagen ställa sig bakom det som anförs i motionen om att se över möjligheten att modernisera hem- och konsumentkunskapen i skolan.</w:t>
      </w:r>
    </w:p>
    <w:sdt>
      <w:sdtPr>
        <w:rPr>
          <w:i/>
          <w:noProof/>
        </w:rPr>
        <w:alias w:val="CC_Underskrifter"/>
        <w:tag w:val="CC_Underskrifter"/>
        <w:id w:val="583496634"/>
        <w:lock w:val="sdtContentLocked"/>
        <w:placeholder>
          <w:docPart w:val="6E1AB1D8931D4A8FA32A8BE28D6585A7"/>
        </w:placeholder>
      </w:sdtPr>
      <w:sdtEndPr/>
      <w:sdtContent>
        <w:p xmlns:w14="http://schemas.microsoft.com/office/word/2010/wordml" w:rsidR="00E71B41" w:rsidP="00E71B41" w:rsidRDefault="00E71B41" w14:paraId="371BC422" w14:textId="77777777">
          <w:pPr/>
          <w:r/>
        </w:p>
        <w:p xmlns:w14="http://schemas.microsoft.com/office/word/2010/wordml" w:rsidR="00E71B41" w:rsidP="00E71B41" w:rsidRDefault="00E71B41" w14:paraId="1F5F43C7" w14:textId="2D0326F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F8AE43A" w14:textId="24B7E7B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4008" w14:textId="77777777" w:rsidR="00BB1771" w:rsidRDefault="00BB1771" w:rsidP="000C1CAD">
      <w:pPr>
        <w:spacing w:line="240" w:lineRule="auto"/>
      </w:pPr>
      <w:r>
        <w:separator/>
      </w:r>
    </w:p>
  </w:endnote>
  <w:endnote w:type="continuationSeparator" w:id="0">
    <w:p w14:paraId="546E8DC3" w14:textId="77777777" w:rsidR="00BB1771" w:rsidRDefault="00BB1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5C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F6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DD16" w14:textId="772AFE55" w:rsidR="00262EA3" w:rsidRPr="00E71B41" w:rsidRDefault="00262EA3" w:rsidP="00E71B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C7769" w14:textId="77777777" w:rsidR="00BB1771" w:rsidRDefault="00BB1771" w:rsidP="000C1CAD">
      <w:pPr>
        <w:spacing w:line="240" w:lineRule="auto"/>
      </w:pPr>
      <w:r>
        <w:separator/>
      </w:r>
    </w:p>
  </w:footnote>
  <w:footnote w:type="continuationSeparator" w:id="0">
    <w:p w14:paraId="3423F8CE" w14:textId="77777777" w:rsidR="00BB1771" w:rsidRDefault="00BB17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11E0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BE1275" wp14:anchorId="0E20A7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1B41" w14:paraId="17EBDAC0" w14:textId="2A5D4AA9">
                          <w:pPr>
                            <w:jc w:val="right"/>
                          </w:pPr>
                          <w:sdt>
                            <w:sdtPr>
                              <w:alias w:val="CC_Noformat_Partikod"/>
                              <w:tag w:val="CC_Noformat_Partikod"/>
                              <w:id w:val="-53464382"/>
                              <w:placeholder>
                                <w:docPart w:val="5E18330D0C234A97BE679D392E5E5E60"/>
                              </w:placeholder>
                              <w:text/>
                            </w:sdtPr>
                            <w:sdtEndPr/>
                            <w:sdtContent>
                              <w:r w:rsidR="00BB1771">
                                <w:t>M</w:t>
                              </w:r>
                            </w:sdtContent>
                          </w:sdt>
                          <w:sdt>
                            <w:sdtPr>
                              <w:alias w:val="CC_Noformat_Partinummer"/>
                              <w:tag w:val="CC_Noformat_Partinummer"/>
                              <w:id w:val="-1709555926"/>
                              <w:placeholder>
                                <w:docPart w:val="6817A6F6819044B6BB5E74A4E176EED1"/>
                              </w:placeholder>
                              <w:text/>
                            </w:sdtPr>
                            <w:sdtEndPr/>
                            <w:sdtContent>
                              <w:r w:rsidR="00A17D99">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20A7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1B41" w14:paraId="17EBDAC0" w14:textId="2A5D4AA9">
                    <w:pPr>
                      <w:jc w:val="right"/>
                    </w:pPr>
                    <w:sdt>
                      <w:sdtPr>
                        <w:alias w:val="CC_Noformat_Partikod"/>
                        <w:tag w:val="CC_Noformat_Partikod"/>
                        <w:id w:val="-53464382"/>
                        <w:placeholder>
                          <w:docPart w:val="5E18330D0C234A97BE679D392E5E5E60"/>
                        </w:placeholder>
                        <w:text/>
                      </w:sdtPr>
                      <w:sdtEndPr/>
                      <w:sdtContent>
                        <w:r w:rsidR="00BB1771">
                          <w:t>M</w:t>
                        </w:r>
                      </w:sdtContent>
                    </w:sdt>
                    <w:sdt>
                      <w:sdtPr>
                        <w:alias w:val="CC_Noformat_Partinummer"/>
                        <w:tag w:val="CC_Noformat_Partinummer"/>
                        <w:id w:val="-1709555926"/>
                        <w:placeholder>
                          <w:docPart w:val="6817A6F6819044B6BB5E74A4E176EED1"/>
                        </w:placeholder>
                        <w:text/>
                      </w:sdtPr>
                      <w:sdtEndPr/>
                      <w:sdtContent>
                        <w:r w:rsidR="00A17D99">
                          <w:t>1449</w:t>
                        </w:r>
                      </w:sdtContent>
                    </w:sdt>
                  </w:p>
                </w:txbxContent>
              </v:textbox>
              <w10:wrap anchorx="page"/>
            </v:shape>
          </w:pict>
        </mc:Fallback>
      </mc:AlternateContent>
    </w:r>
  </w:p>
  <w:p w:rsidRPr="00293C4F" w:rsidR="00262EA3" w:rsidP="00776B74" w:rsidRDefault="00262EA3" w14:paraId="63E15A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5BC57C" w14:textId="77777777">
    <w:pPr>
      <w:jc w:val="right"/>
    </w:pPr>
  </w:p>
  <w:p w:rsidR="00262EA3" w:rsidP="00776B74" w:rsidRDefault="00262EA3" w14:paraId="50B426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1B41" w14:paraId="007808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959E6F" wp14:anchorId="37D6C6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1B41" w14:paraId="17D88481" w14:textId="77A94ED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1771">
          <w:t>M</w:t>
        </w:r>
      </w:sdtContent>
    </w:sdt>
    <w:sdt>
      <w:sdtPr>
        <w:alias w:val="CC_Noformat_Partinummer"/>
        <w:tag w:val="CC_Noformat_Partinummer"/>
        <w:id w:val="-2014525982"/>
        <w:text/>
      </w:sdtPr>
      <w:sdtEndPr/>
      <w:sdtContent>
        <w:r w:rsidR="00A17D99">
          <w:t>1449</w:t>
        </w:r>
      </w:sdtContent>
    </w:sdt>
  </w:p>
  <w:p w:rsidRPr="008227B3" w:rsidR="00262EA3" w:rsidP="008227B3" w:rsidRDefault="00E71B41" w14:paraId="686016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1B41" w14:paraId="49572520" w14:textId="72F403C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:2022</w:t>
        </w:r>
      </w:sdtContent>
    </w:sdt>
  </w:p>
  <w:p w:rsidR="00262EA3" w:rsidP="00E03A3D" w:rsidRDefault="00E71B41" w14:paraId="2F3827C6" w14:textId="6C44694D">
    <w:pPr>
      <w:pStyle w:val="Motionr"/>
    </w:pPr>
    <w:sdt>
      <w:sdtPr>
        <w:alias w:val="CC_Noformat_Avtext"/>
        <w:tag w:val="CC_Noformat_Avtext"/>
        <w:id w:val="-2020768203"/>
        <w:lock w:val="sdtContentLocked"/>
        <w:placeholder>
          <w:docPart w:val="5E18330D0C234A97BE679D392E5E5E60"/>
        </w:placeholder>
        <w15:appearance w15:val="hidden"/>
        <w:text/>
      </w:sdtPr>
      <w:sdtEndPr/>
      <w:sdtContent>
        <w:r>
          <w:t>av Johanna Rantsi (M)</w:t>
        </w:r>
      </w:sdtContent>
    </w:sdt>
  </w:p>
  <w:sdt>
    <w:sdtPr>
      <w:alias w:val="CC_Noformat_Rubtext"/>
      <w:tag w:val="CC_Noformat_Rubtext"/>
      <w:id w:val="-218060500"/>
      <w:lock w:val="sdtContentLocked"/>
      <w:placeholder>
        <w:docPart w:val="6817A6F6819044B6BB5E74A4E176EED1"/>
      </w:placeholder>
      <w:text/>
    </w:sdtPr>
    <w:sdtEndPr/>
    <w:sdtContent>
      <w:p w:rsidR="00262EA3" w:rsidP="00283E0F" w:rsidRDefault="00BB1771" w14:paraId="185AA708" w14:textId="518515F8">
        <w:pPr>
          <w:pStyle w:val="FSHRub2"/>
        </w:pPr>
        <w:r>
          <w:t>Modernisering av hem- och konsumentkunskap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8C698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B1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D99"/>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71"/>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65"/>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B41"/>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F38F75"/>
  <w15:chartTrackingRefBased/>
  <w15:docId w15:val="{E9D0B307-A309-493D-97D5-D1EC8663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46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4555D581C4627897E4003769303B8"/>
        <w:category>
          <w:name w:val="Allmänt"/>
          <w:gallery w:val="placeholder"/>
        </w:category>
        <w:types>
          <w:type w:val="bbPlcHdr"/>
        </w:types>
        <w:behaviors>
          <w:behavior w:val="content"/>
        </w:behaviors>
        <w:guid w:val="{A64A76F5-B43E-4DDE-AFA3-211CEAD63F92}"/>
      </w:docPartPr>
      <w:docPartBody>
        <w:p w:rsidR="001F7FB1" w:rsidRDefault="001F7FB1">
          <w:pPr>
            <w:pStyle w:val="4E84555D581C4627897E4003769303B8"/>
          </w:pPr>
          <w:r w:rsidRPr="005A0A93">
            <w:rPr>
              <w:rStyle w:val="Platshllartext"/>
            </w:rPr>
            <w:t>Förslag till riksdagsbeslut</w:t>
          </w:r>
        </w:p>
      </w:docPartBody>
    </w:docPart>
    <w:docPart>
      <w:docPartPr>
        <w:name w:val="8E91662B7BAA4FA0A53F9962FB937079"/>
        <w:category>
          <w:name w:val="Allmänt"/>
          <w:gallery w:val="placeholder"/>
        </w:category>
        <w:types>
          <w:type w:val="bbPlcHdr"/>
        </w:types>
        <w:behaviors>
          <w:behavior w:val="content"/>
        </w:behaviors>
        <w:guid w:val="{E159DB06-DC48-434F-B0F9-5F9560240FDD}"/>
      </w:docPartPr>
      <w:docPartBody>
        <w:p w:rsidR="001F7FB1" w:rsidRDefault="001F7FB1">
          <w:pPr>
            <w:pStyle w:val="8E91662B7BAA4FA0A53F9962FB9370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61C168F798480CA4833BF05A985328"/>
        <w:category>
          <w:name w:val="Allmänt"/>
          <w:gallery w:val="placeholder"/>
        </w:category>
        <w:types>
          <w:type w:val="bbPlcHdr"/>
        </w:types>
        <w:behaviors>
          <w:behavior w:val="content"/>
        </w:behaviors>
        <w:guid w:val="{80C14EE8-F369-41D5-AF38-4E6DC1FB454D}"/>
      </w:docPartPr>
      <w:docPartBody>
        <w:p w:rsidR="001F7FB1" w:rsidRDefault="001F7FB1">
          <w:pPr>
            <w:pStyle w:val="2861C168F798480CA4833BF05A985328"/>
          </w:pPr>
          <w:r w:rsidRPr="005A0A93">
            <w:rPr>
              <w:rStyle w:val="Platshllartext"/>
            </w:rPr>
            <w:t>Motivering</w:t>
          </w:r>
        </w:p>
      </w:docPartBody>
    </w:docPart>
    <w:docPart>
      <w:docPartPr>
        <w:name w:val="6E1AB1D8931D4A8FA32A8BE28D6585A7"/>
        <w:category>
          <w:name w:val="Allmänt"/>
          <w:gallery w:val="placeholder"/>
        </w:category>
        <w:types>
          <w:type w:val="bbPlcHdr"/>
        </w:types>
        <w:behaviors>
          <w:behavior w:val="content"/>
        </w:behaviors>
        <w:guid w:val="{E89A71AB-2577-4D89-9F5E-DEF34F00D04E}"/>
      </w:docPartPr>
      <w:docPartBody>
        <w:p w:rsidR="001F7FB1" w:rsidRDefault="001F7FB1">
          <w:pPr>
            <w:pStyle w:val="6E1AB1D8931D4A8FA32A8BE28D6585A7"/>
          </w:pPr>
          <w:r w:rsidRPr="009B077E">
            <w:rPr>
              <w:rStyle w:val="Platshllartext"/>
            </w:rPr>
            <w:t>Namn på motionärer infogas/tas bort via panelen.</w:t>
          </w:r>
        </w:p>
      </w:docPartBody>
    </w:docPart>
    <w:docPart>
      <w:docPartPr>
        <w:name w:val="5E18330D0C234A97BE679D392E5E5E60"/>
        <w:category>
          <w:name w:val="Allmänt"/>
          <w:gallery w:val="placeholder"/>
        </w:category>
        <w:types>
          <w:type w:val="bbPlcHdr"/>
        </w:types>
        <w:behaviors>
          <w:behavior w:val="content"/>
        </w:behaviors>
        <w:guid w:val="{CB0A7F83-24A4-408A-A1A0-ADBB07C610BB}"/>
      </w:docPartPr>
      <w:docPartBody>
        <w:p w:rsidR="001F7FB1" w:rsidRDefault="001F7FB1">
          <w:pPr>
            <w:pStyle w:val="5E18330D0C234A97BE679D392E5E5E60"/>
          </w:pPr>
          <w:r>
            <w:rPr>
              <w:rStyle w:val="Platshllartext"/>
            </w:rPr>
            <w:t xml:space="preserve"> </w:t>
          </w:r>
        </w:p>
      </w:docPartBody>
    </w:docPart>
    <w:docPart>
      <w:docPartPr>
        <w:name w:val="6817A6F6819044B6BB5E74A4E176EED1"/>
        <w:category>
          <w:name w:val="Allmänt"/>
          <w:gallery w:val="placeholder"/>
        </w:category>
        <w:types>
          <w:type w:val="bbPlcHdr"/>
        </w:types>
        <w:behaviors>
          <w:behavior w:val="content"/>
        </w:behaviors>
        <w:guid w:val="{6CD4AB9E-1C50-46EF-B704-457A2A103D1A}"/>
      </w:docPartPr>
      <w:docPartBody>
        <w:p w:rsidR="001F7FB1" w:rsidRDefault="001F7FB1">
          <w:pPr>
            <w:pStyle w:val="6817A6F6819044B6BB5E74A4E176EE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B1"/>
    <w:rsid w:val="001F7F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84555D581C4627897E4003769303B8">
    <w:name w:val="4E84555D581C4627897E4003769303B8"/>
  </w:style>
  <w:style w:type="paragraph" w:customStyle="1" w:styleId="8E91662B7BAA4FA0A53F9962FB937079">
    <w:name w:val="8E91662B7BAA4FA0A53F9962FB937079"/>
  </w:style>
  <w:style w:type="paragraph" w:customStyle="1" w:styleId="2861C168F798480CA4833BF05A985328">
    <w:name w:val="2861C168F798480CA4833BF05A985328"/>
  </w:style>
  <w:style w:type="paragraph" w:customStyle="1" w:styleId="6E1AB1D8931D4A8FA32A8BE28D6585A7">
    <w:name w:val="6E1AB1D8931D4A8FA32A8BE28D6585A7"/>
  </w:style>
  <w:style w:type="paragraph" w:customStyle="1" w:styleId="5E18330D0C234A97BE679D392E5E5E60">
    <w:name w:val="5E18330D0C234A97BE679D392E5E5E60"/>
  </w:style>
  <w:style w:type="paragraph" w:customStyle="1" w:styleId="6817A6F6819044B6BB5E74A4E176EED1">
    <w:name w:val="6817A6F6819044B6BB5E74A4E176E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753C2-D534-4B08-92AA-CC9B15421372}"/>
</file>

<file path=customXml/itemProps2.xml><?xml version="1.0" encoding="utf-8"?>
<ds:datastoreItem xmlns:ds="http://schemas.openxmlformats.org/officeDocument/2006/customXml" ds:itemID="{B54E634C-C815-4CF8-A7F1-7DBE8AE1FD8B}"/>
</file>

<file path=customXml/itemProps3.xml><?xml version="1.0" encoding="utf-8"?>
<ds:datastoreItem xmlns:ds="http://schemas.openxmlformats.org/officeDocument/2006/customXml" ds:itemID="{3000AE16-04C9-4948-9EC7-A8BE56D6EEE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1460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