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7A755" w14:textId="77777777" w:rsidR="001D1BE2" w:rsidRDefault="001D1BE2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</w:t>
      </w:r>
      <w:r w:rsidR="0093169F">
        <w:t>18</w:t>
      </w:r>
      <w:r>
        <w:t>/</w:t>
      </w:r>
      <w:r w:rsidR="0093169F">
        <w:t>19</w:t>
      </w:r>
      <w:r>
        <w:t>:</w:t>
      </w:r>
      <w:r w:rsidR="0093169F">
        <w:t>900</w:t>
      </w:r>
      <w:r>
        <w:t xml:space="preserve"> av Markus </w:t>
      </w:r>
      <w:proofErr w:type="spellStart"/>
      <w:r>
        <w:t>Wiechel</w:t>
      </w:r>
      <w:proofErr w:type="spellEnd"/>
      <w:r>
        <w:t xml:space="preserve"> (</w:t>
      </w:r>
      <w:r w:rsidR="0093169F">
        <w:t>SD</w:t>
      </w:r>
      <w:r>
        <w:t>)</w:t>
      </w:r>
      <w:r>
        <w:br/>
      </w:r>
      <w:r w:rsidR="0093169F">
        <w:t>Överenskommelser för återsändande av kriminella utlänningar</w:t>
      </w:r>
    </w:p>
    <w:p w14:paraId="060B4C36" w14:textId="77777777" w:rsidR="001D1BE2" w:rsidRDefault="001D1BE2" w:rsidP="006A12F1">
      <w:pPr>
        <w:pStyle w:val="Brdtext"/>
      </w:pPr>
      <w:bookmarkStart w:id="2" w:name="_Hlk17289510"/>
      <w:r>
        <w:t xml:space="preserve">Markus </w:t>
      </w:r>
      <w:proofErr w:type="spellStart"/>
      <w:r>
        <w:t>Wiechel</w:t>
      </w:r>
      <w:proofErr w:type="spellEnd"/>
      <w:r>
        <w:t xml:space="preserve"> har frågat justitie- och migrationsministern om han avser verka för fler internationella överenskommelser för att kunna återsända utländska kriminella eller på annat sätt möjliggöra för en bredare tolkning av ”synnerliga skäl” i syfte att utvisa fler. </w:t>
      </w:r>
      <w:r w:rsidR="0093169F">
        <w:t>Frågan har överlämnats till mig att besvara</w:t>
      </w:r>
      <w:r>
        <w:t>.</w:t>
      </w:r>
    </w:p>
    <w:p w14:paraId="7A776F68" w14:textId="77777777" w:rsidR="000F741F" w:rsidRDefault="001D1BE2" w:rsidP="006A12F1">
      <w:pPr>
        <w:pStyle w:val="Brdtext"/>
      </w:pPr>
      <w:r>
        <w:t xml:space="preserve">Att se till att utländska medborgare som avtjänar fängelsestraff i Sverige trots att de inte har någon koppling hit i stället kan avtjäna sina straff i sina respektive hemländer är en prioriterad fråga för regeringen. </w:t>
      </w:r>
      <w:r w:rsidR="00377AE0">
        <w:t>Regeringen arbetar brett för att uppnå detta</w:t>
      </w:r>
      <w:r w:rsidR="000F741F">
        <w:t>.</w:t>
      </w:r>
    </w:p>
    <w:p w14:paraId="52F9E709" w14:textId="20E2041C" w:rsidR="006E2B92" w:rsidRDefault="000F741F" w:rsidP="006A12F1">
      <w:pPr>
        <w:pStyle w:val="Brdtext"/>
      </w:pPr>
      <w:r>
        <w:t>Det finns välfungerande internationella regelverk för överförande av straffverkställigheter</w:t>
      </w:r>
      <w:r w:rsidR="008C2126">
        <w:t>.</w:t>
      </w:r>
      <w:r>
        <w:t xml:space="preserve"> </w:t>
      </w:r>
      <w:r w:rsidR="008C2126">
        <w:t>P</w:t>
      </w:r>
      <w:r>
        <w:t xml:space="preserve">roblemet är ofta att </w:t>
      </w:r>
      <w:r w:rsidR="008C2126">
        <w:t>alla</w:t>
      </w:r>
      <w:r w:rsidR="00F74423">
        <w:t xml:space="preserve"> stater inte respekterar </w:t>
      </w:r>
      <w:r>
        <w:t>dessa</w:t>
      </w:r>
      <w:r w:rsidR="00F74423">
        <w:t xml:space="preserve"> </w:t>
      </w:r>
      <w:r w:rsidR="00F71FB6">
        <w:t>fullt ut</w:t>
      </w:r>
      <w:r w:rsidR="001A206D">
        <w:t xml:space="preserve">. </w:t>
      </w:r>
      <w:r w:rsidR="007331AA">
        <w:t xml:space="preserve">Regeringens fokus är därför i första hand att se till att de regelverk som finns också tillämpas. </w:t>
      </w:r>
      <w:r>
        <w:t>Regeringen för mot den bakgrunden</w:t>
      </w:r>
      <w:r w:rsidR="00377AE0">
        <w:t xml:space="preserve"> bilaterala </w:t>
      </w:r>
      <w:r w:rsidR="006E2B92">
        <w:t>samtal</w:t>
      </w:r>
      <w:r w:rsidR="00377AE0">
        <w:t xml:space="preserve"> med flera stater</w:t>
      </w:r>
      <w:r w:rsidR="006E2B92">
        <w:t>, bl.a. med Rumänien</w:t>
      </w:r>
      <w:r w:rsidR="008C2126">
        <w:t>,</w:t>
      </w:r>
      <w:r w:rsidR="006E2B92">
        <w:t xml:space="preserve"> i syfte att säkerställa att svenska domstolar och myndigheter kan få garantier om att den dömde kommer avtjäna sitt straff under acceptabla fängelseförhållanden. </w:t>
      </w:r>
      <w:r>
        <w:t xml:space="preserve">I syfte att fördjupa samarbetet inom EU förs också samtal med Polen och Litauen angående möjligheten att </w:t>
      </w:r>
      <w:r w:rsidR="0093169F">
        <w:t xml:space="preserve">även </w:t>
      </w:r>
      <w:r>
        <w:t xml:space="preserve">kunna överföra verkställigheten av </w:t>
      </w:r>
      <w:r w:rsidR="008C2126">
        <w:t xml:space="preserve">kortare </w:t>
      </w:r>
      <w:r>
        <w:t xml:space="preserve">fängelsestraff. </w:t>
      </w:r>
      <w:r w:rsidR="00F71FB6">
        <w:t>Andra</w:t>
      </w:r>
      <w:r w:rsidR="006E2B92">
        <w:t xml:space="preserve"> exempel är</w:t>
      </w:r>
      <w:r>
        <w:t xml:space="preserve"> Albanien och</w:t>
      </w:r>
      <w:r w:rsidR="006E2B92">
        <w:t xml:space="preserve"> Georgien, där regeringen verkar för att </w:t>
      </w:r>
      <w:r w:rsidR="00F71FB6">
        <w:t>länderna</w:t>
      </w:r>
      <w:r w:rsidR="006E2B92">
        <w:t xml:space="preserve"> ska börja ta emot sina </w:t>
      </w:r>
      <w:r w:rsidR="00585AD8">
        <w:t xml:space="preserve">dömda </w:t>
      </w:r>
      <w:r w:rsidR="006E2B92">
        <w:t xml:space="preserve">medborgare i enlighet med sina internationella åtaganden. </w:t>
      </w:r>
    </w:p>
    <w:p w14:paraId="582120A8" w14:textId="335DA116" w:rsidR="00636300" w:rsidRDefault="001D7CF2" w:rsidP="006A12F1">
      <w:pPr>
        <w:pStyle w:val="Brdtext"/>
      </w:pPr>
      <w:bookmarkStart w:id="3" w:name="_Hlk17290472"/>
      <w:r>
        <w:t>Överförande av straffverkställighet är undantagsvis möjligt trots att något internationellt avtal inte finns. Även i dessa fall måste dock fängelse</w:t>
      </w:r>
      <w:r w:rsidR="00E16236">
        <w:softHyphen/>
      </w:r>
      <w:r>
        <w:lastRenderedPageBreak/>
        <w:t xml:space="preserve">förhållandena i det aktuella landet leva upp till vissa minimikrav som följer av bl.a. Europakonventionen. Vid ett överförande av straffverkställighet är det också viktigt att säkerställa att </w:t>
      </w:r>
      <w:r w:rsidR="00E0017E">
        <w:t>verkställigheten</w:t>
      </w:r>
      <w:r>
        <w:t xml:space="preserve"> </w:t>
      </w:r>
      <w:r w:rsidR="00E0017E">
        <w:t>faktiskt</w:t>
      </w:r>
      <w:r>
        <w:t xml:space="preserve"> kommer att </w:t>
      </w:r>
      <w:r w:rsidR="00E0017E">
        <w:t>genomföras</w:t>
      </w:r>
      <w:r>
        <w:t xml:space="preserve"> </w:t>
      </w:r>
      <w:r w:rsidR="00E0017E">
        <w:t xml:space="preserve">fullt ut. Omständigheter som dessa kan göra att ett överförande av straffverkställighet inte är </w:t>
      </w:r>
      <w:r w:rsidR="0007010A">
        <w:t>lämpligt för Sverige att samtycka till i det enskilda fallet</w:t>
      </w:r>
      <w:r w:rsidR="00E0017E">
        <w:t xml:space="preserve">. </w:t>
      </w:r>
    </w:p>
    <w:bookmarkEnd w:id="3"/>
    <w:p w14:paraId="09EEA573" w14:textId="712C0705" w:rsidR="001D1BE2" w:rsidRDefault="006E2B92" w:rsidP="006A12F1">
      <w:pPr>
        <w:pStyle w:val="Brdtext"/>
      </w:pPr>
      <w:r>
        <w:t xml:space="preserve">Regeringen ser också över de </w:t>
      </w:r>
      <w:r w:rsidR="008C2126">
        <w:t xml:space="preserve">svenska </w:t>
      </w:r>
      <w:r>
        <w:t xml:space="preserve">regler som gäller för hanteringen av ärenden om överförande av straffverkställighet, i syfte att göra den processen så snabb och effektiv som möjligt. En promemoria med ett antal lagförslag på detta område remitteras för närvarande. </w:t>
      </w:r>
    </w:p>
    <w:p w14:paraId="234DED25" w14:textId="77777777" w:rsidR="000F741F" w:rsidRDefault="00F71FB6" w:rsidP="006A12F1">
      <w:pPr>
        <w:pStyle w:val="Brdtext"/>
      </w:pPr>
      <w:r>
        <w:t xml:space="preserve">Regeringen vidtar alltså ett antal åtgärder för att se till att de regelverk som finns också efterlevs och följer kontinuerligt utvecklingen på området. </w:t>
      </w:r>
    </w:p>
    <w:p w14:paraId="7F8F590A" w14:textId="0CE35E2B" w:rsidR="001D1BE2" w:rsidRPr="00F74423" w:rsidRDefault="001D1BE2" w:rsidP="006A12F1">
      <w:pPr>
        <w:pStyle w:val="Brdtext"/>
        <w:rPr>
          <w:lang w:val="de-DE"/>
        </w:rPr>
      </w:pPr>
      <w:r w:rsidRPr="00F74423">
        <w:rPr>
          <w:lang w:val="de-DE"/>
        </w:rPr>
        <w:t xml:space="preserve">Stockholm den </w:t>
      </w:r>
      <w:sdt>
        <w:sdtPr>
          <w:rPr>
            <w:lang w:val="de-DE"/>
          </w:rPr>
          <w:id w:val="2032990546"/>
          <w:placeholder>
            <w:docPart w:val="31824F9C037F4052BFE97875C3994D7F"/>
          </w:placeholder>
          <w:dataBinding w:prefixMappings="xmlns:ns0='http://lp/documentinfo/RK' " w:xpath="/ns0:DocumentInfo[1]/ns0:BaseInfo[1]/ns0:HeaderDate[1]" w:storeItemID="{10A4AF9B-B100-40B8-BC7F-D8967A57BE27}"/>
          <w:date w:fullDate="2019-09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16236">
            <w:rPr>
              <w:lang w:val="de-DE"/>
            </w:rPr>
            <w:t>2</w:t>
          </w:r>
          <w:r w:rsidRPr="00F74423">
            <w:rPr>
              <w:lang w:val="de-DE"/>
            </w:rPr>
            <w:t xml:space="preserve"> </w:t>
          </w:r>
          <w:proofErr w:type="spellStart"/>
          <w:r w:rsidR="0033478D">
            <w:rPr>
              <w:lang w:val="de-DE"/>
            </w:rPr>
            <w:t>s</w:t>
          </w:r>
          <w:r w:rsidR="00CE70C1">
            <w:rPr>
              <w:lang w:val="de-DE"/>
            </w:rPr>
            <w:t>eptember</w:t>
          </w:r>
          <w:proofErr w:type="spellEnd"/>
          <w:r w:rsidRPr="00F74423">
            <w:rPr>
              <w:lang w:val="de-DE"/>
            </w:rPr>
            <w:t xml:space="preserve"> 2019</w:t>
          </w:r>
        </w:sdtContent>
      </w:sdt>
    </w:p>
    <w:p w14:paraId="3957C21B" w14:textId="77777777" w:rsidR="001D1BE2" w:rsidRPr="00F74423" w:rsidRDefault="001D1BE2" w:rsidP="00471B06">
      <w:pPr>
        <w:pStyle w:val="Brdtextutanavstnd"/>
        <w:rPr>
          <w:lang w:val="de-DE"/>
        </w:rPr>
      </w:pPr>
    </w:p>
    <w:p w14:paraId="76BE47D1" w14:textId="77777777" w:rsidR="001D1BE2" w:rsidRPr="00F74423" w:rsidRDefault="001D1BE2" w:rsidP="00471B06">
      <w:pPr>
        <w:pStyle w:val="Brdtextutanavstnd"/>
        <w:rPr>
          <w:lang w:val="de-DE"/>
        </w:rPr>
      </w:pPr>
    </w:p>
    <w:p w14:paraId="7CD61E19" w14:textId="77777777" w:rsidR="001D1BE2" w:rsidRPr="00F74423" w:rsidRDefault="001D1BE2" w:rsidP="00471B06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"/>
        <w:id w:val="908118230"/>
        <w:placeholder>
          <w:docPart w:val="135647CB570541E7BC5C17BDA7ACCBBB"/>
        </w:placeholder>
        <w:dataBinding w:prefixMappings="xmlns:ns0='http://lp/documentinfo/RK' " w:xpath="/ns0:DocumentInfo[1]/ns0:BaseInfo[1]/ns0:TopSender[1]" w:storeItemID="{10A4AF9B-B100-40B8-BC7F-D8967A57BE27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3D4DAAFB" w14:textId="77777777" w:rsidR="001D1BE2" w:rsidRPr="001D1BE2" w:rsidRDefault="001D1BE2" w:rsidP="00422A41">
          <w:pPr>
            <w:pStyle w:val="Brdtext"/>
            <w:rPr>
              <w:lang w:val="de-DE"/>
            </w:rPr>
          </w:pPr>
          <w:r w:rsidRPr="001D1BE2">
            <w:rPr>
              <w:lang w:val="de-DE"/>
            </w:rPr>
            <w:t xml:space="preserve">Mikael </w:t>
          </w:r>
          <w:proofErr w:type="spellStart"/>
          <w:r w:rsidRPr="001D1BE2">
            <w:rPr>
              <w:lang w:val="de-DE"/>
            </w:rPr>
            <w:t>Damberg</w:t>
          </w:r>
          <w:proofErr w:type="spellEnd"/>
        </w:p>
      </w:sdtContent>
    </w:sdt>
    <w:bookmarkEnd w:id="2"/>
    <w:p w14:paraId="67A5296F" w14:textId="77777777" w:rsidR="001D1BE2" w:rsidRPr="001D1BE2" w:rsidRDefault="001D1BE2" w:rsidP="00DB48AB">
      <w:pPr>
        <w:pStyle w:val="Brdtext"/>
        <w:rPr>
          <w:lang w:val="de-DE"/>
        </w:rPr>
      </w:pPr>
    </w:p>
    <w:sectPr w:rsidR="001D1BE2" w:rsidRPr="001D1BE2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847D8" w14:textId="77777777" w:rsidR="001D1BE2" w:rsidRDefault="001D1BE2" w:rsidP="00A87A54">
      <w:pPr>
        <w:spacing w:after="0" w:line="240" w:lineRule="auto"/>
      </w:pPr>
      <w:r>
        <w:separator/>
      </w:r>
    </w:p>
  </w:endnote>
  <w:endnote w:type="continuationSeparator" w:id="0">
    <w:p w14:paraId="51F90973" w14:textId="77777777" w:rsidR="001D1BE2" w:rsidRDefault="001D1BE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AE4DE8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1EBB75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C2FCB0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93A49D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08C59B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958D80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0E2D6D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8063139" w14:textId="77777777" w:rsidTr="00C26068">
      <w:trPr>
        <w:trHeight w:val="227"/>
      </w:trPr>
      <w:tc>
        <w:tcPr>
          <w:tcW w:w="4074" w:type="dxa"/>
        </w:tcPr>
        <w:p w14:paraId="2064BA9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358281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09B4D1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A6A05" w14:textId="77777777" w:rsidR="001D1BE2" w:rsidRDefault="001D1BE2" w:rsidP="00A87A54">
      <w:pPr>
        <w:spacing w:after="0" w:line="240" w:lineRule="auto"/>
      </w:pPr>
      <w:r>
        <w:separator/>
      </w:r>
    </w:p>
  </w:footnote>
  <w:footnote w:type="continuationSeparator" w:id="0">
    <w:p w14:paraId="3BF1E76E" w14:textId="77777777" w:rsidR="001D1BE2" w:rsidRDefault="001D1BE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D1BE2" w14:paraId="002D113B" w14:textId="77777777" w:rsidTr="00C93EBA">
      <w:trPr>
        <w:trHeight w:val="227"/>
      </w:trPr>
      <w:tc>
        <w:tcPr>
          <w:tcW w:w="5534" w:type="dxa"/>
        </w:tcPr>
        <w:p w14:paraId="46ABFB40" w14:textId="77777777" w:rsidR="001D1BE2" w:rsidRPr="007D73AB" w:rsidRDefault="001D1BE2">
          <w:pPr>
            <w:pStyle w:val="Sidhuvud"/>
          </w:pPr>
        </w:p>
      </w:tc>
      <w:tc>
        <w:tcPr>
          <w:tcW w:w="3170" w:type="dxa"/>
          <w:vAlign w:val="bottom"/>
        </w:tcPr>
        <w:p w14:paraId="4ED299B8" w14:textId="77777777" w:rsidR="001D1BE2" w:rsidRPr="007D73AB" w:rsidRDefault="001D1BE2" w:rsidP="00340DE0">
          <w:pPr>
            <w:pStyle w:val="Sidhuvud"/>
          </w:pPr>
        </w:p>
      </w:tc>
      <w:tc>
        <w:tcPr>
          <w:tcW w:w="1134" w:type="dxa"/>
        </w:tcPr>
        <w:p w14:paraId="00600F06" w14:textId="77777777" w:rsidR="001D1BE2" w:rsidRDefault="001D1BE2" w:rsidP="005A703A">
          <w:pPr>
            <w:pStyle w:val="Sidhuvud"/>
          </w:pPr>
        </w:p>
      </w:tc>
    </w:tr>
    <w:tr w:rsidR="001D1BE2" w14:paraId="6D44E8DA" w14:textId="77777777" w:rsidTr="00C93EBA">
      <w:trPr>
        <w:trHeight w:val="1928"/>
      </w:trPr>
      <w:tc>
        <w:tcPr>
          <w:tcW w:w="5534" w:type="dxa"/>
        </w:tcPr>
        <w:p w14:paraId="5BFAB2D0" w14:textId="77777777" w:rsidR="001D1BE2" w:rsidRPr="00340DE0" w:rsidRDefault="001D1BE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0AA68A7" wp14:editId="447D86F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BAACE7C" w14:textId="77777777" w:rsidR="001D1BE2" w:rsidRPr="00710A6C" w:rsidRDefault="001D1BE2" w:rsidP="00EE3C0F">
          <w:pPr>
            <w:pStyle w:val="Sidhuvud"/>
            <w:rPr>
              <w:b/>
            </w:rPr>
          </w:pPr>
        </w:p>
        <w:p w14:paraId="22C045B6" w14:textId="77777777" w:rsidR="001D1BE2" w:rsidRDefault="001D1BE2" w:rsidP="00EE3C0F">
          <w:pPr>
            <w:pStyle w:val="Sidhuvud"/>
          </w:pPr>
        </w:p>
        <w:p w14:paraId="453F28B7" w14:textId="77777777" w:rsidR="001D1BE2" w:rsidRDefault="001D1BE2" w:rsidP="00EE3C0F">
          <w:pPr>
            <w:pStyle w:val="Sidhuvud"/>
          </w:pPr>
        </w:p>
        <w:p w14:paraId="2309C6E7" w14:textId="77777777" w:rsidR="001D1BE2" w:rsidRDefault="001D1BE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37EF8ED6F3646C2A76BD90B2121CECA"/>
            </w:placeholder>
            <w:dataBinding w:prefixMappings="xmlns:ns0='http://lp/documentinfo/RK' " w:xpath="/ns0:DocumentInfo[1]/ns0:BaseInfo[1]/ns0:Dnr[1]" w:storeItemID="{10A4AF9B-B100-40B8-BC7F-D8967A57BE27}"/>
            <w:text/>
          </w:sdtPr>
          <w:sdtEndPr/>
          <w:sdtContent>
            <w:p w14:paraId="49205E44" w14:textId="77777777" w:rsidR="001D1BE2" w:rsidRDefault="001D1BE2" w:rsidP="00EE3C0F">
              <w:pPr>
                <w:pStyle w:val="Sidhuvud"/>
              </w:pPr>
              <w:r>
                <w:t>Ju2019/</w:t>
              </w:r>
              <w:r w:rsidR="00377D7C">
                <w:t>02720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51B00F534E24C708B569D7EBC02FBA2"/>
            </w:placeholder>
            <w:showingPlcHdr/>
            <w:dataBinding w:prefixMappings="xmlns:ns0='http://lp/documentinfo/RK' " w:xpath="/ns0:DocumentInfo[1]/ns0:BaseInfo[1]/ns0:DocNumber[1]" w:storeItemID="{10A4AF9B-B100-40B8-BC7F-D8967A57BE27}"/>
            <w:text/>
          </w:sdtPr>
          <w:sdtEndPr/>
          <w:sdtContent>
            <w:p w14:paraId="79CD2214" w14:textId="77777777" w:rsidR="001D1BE2" w:rsidRDefault="001D1BE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DA14F21" w14:textId="77777777" w:rsidR="001D1BE2" w:rsidRDefault="001D1BE2" w:rsidP="00EE3C0F">
          <w:pPr>
            <w:pStyle w:val="Sidhuvud"/>
          </w:pPr>
        </w:p>
      </w:tc>
      <w:tc>
        <w:tcPr>
          <w:tcW w:w="1134" w:type="dxa"/>
        </w:tcPr>
        <w:p w14:paraId="40657430" w14:textId="77777777" w:rsidR="001D1BE2" w:rsidRDefault="001D1BE2" w:rsidP="0094502D">
          <w:pPr>
            <w:pStyle w:val="Sidhuvud"/>
          </w:pPr>
        </w:p>
        <w:p w14:paraId="0F272F0E" w14:textId="77777777" w:rsidR="001D1BE2" w:rsidRPr="0094502D" w:rsidRDefault="001D1BE2" w:rsidP="00EC71A6">
          <w:pPr>
            <w:pStyle w:val="Sidhuvud"/>
          </w:pPr>
        </w:p>
      </w:tc>
    </w:tr>
    <w:tr w:rsidR="001D1BE2" w14:paraId="501B099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51FCA240FED474D9F076261293A8B1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7A5D8F4" w14:textId="77777777" w:rsidR="001D1BE2" w:rsidRPr="001D1BE2" w:rsidRDefault="001D1BE2" w:rsidP="00340DE0">
              <w:pPr>
                <w:pStyle w:val="Sidhuvud"/>
                <w:rPr>
                  <w:b/>
                </w:rPr>
              </w:pPr>
              <w:r w:rsidRPr="001D1BE2">
                <w:rPr>
                  <w:b/>
                </w:rPr>
                <w:t>Justitiedepartementet</w:t>
              </w:r>
            </w:p>
            <w:p w14:paraId="0A7CDD59" w14:textId="39CE8E38" w:rsidR="001D1BE2" w:rsidRPr="009026E4" w:rsidRDefault="001D1BE2" w:rsidP="00340DE0">
              <w:pPr>
                <w:pStyle w:val="Sidhuvud"/>
              </w:pPr>
              <w:r w:rsidRPr="001D1BE2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8D4B1EA35A040EB8930FFD98D9E6466"/>
          </w:placeholder>
          <w:dataBinding w:prefixMappings="xmlns:ns0='http://lp/documentinfo/RK' " w:xpath="/ns0:DocumentInfo[1]/ns0:BaseInfo[1]/ns0:Recipient[1]" w:storeItemID="{10A4AF9B-B100-40B8-BC7F-D8967A57BE27}"/>
          <w:text w:multiLine="1"/>
        </w:sdtPr>
        <w:sdtEndPr/>
        <w:sdtContent>
          <w:tc>
            <w:tcPr>
              <w:tcW w:w="3170" w:type="dxa"/>
            </w:tcPr>
            <w:p w14:paraId="73445773" w14:textId="77777777" w:rsidR="001D1BE2" w:rsidRDefault="001D1BE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FDBD8DB" w14:textId="77777777" w:rsidR="001D1BE2" w:rsidRDefault="001D1BE2" w:rsidP="003E6020">
          <w:pPr>
            <w:pStyle w:val="Sidhuvud"/>
          </w:pPr>
        </w:p>
      </w:tc>
    </w:tr>
  </w:tbl>
  <w:p w14:paraId="384CFE3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E2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0833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10A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741F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06D"/>
    <w:rsid w:val="001A2A61"/>
    <w:rsid w:val="001B4824"/>
    <w:rsid w:val="001C1C7D"/>
    <w:rsid w:val="001C4980"/>
    <w:rsid w:val="001C5DC9"/>
    <w:rsid w:val="001C71A9"/>
    <w:rsid w:val="001D12FC"/>
    <w:rsid w:val="001D1BE2"/>
    <w:rsid w:val="001D512F"/>
    <w:rsid w:val="001D7CF2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478D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7AE0"/>
    <w:rsid w:val="00377D7C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B1F42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772D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56E32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AD8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36300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2B92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331AA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32A7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310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2126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26E4"/>
    <w:rsid w:val="009036E7"/>
    <w:rsid w:val="0091053B"/>
    <w:rsid w:val="00912158"/>
    <w:rsid w:val="00912945"/>
    <w:rsid w:val="009144EE"/>
    <w:rsid w:val="00915D4C"/>
    <w:rsid w:val="009279B2"/>
    <w:rsid w:val="0093169F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5285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3F75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1385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70C1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017E"/>
    <w:rsid w:val="00E022DA"/>
    <w:rsid w:val="00E03BCB"/>
    <w:rsid w:val="00E124DC"/>
    <w:rsid w:val="00E15A41"/>
    <w:rsid w:val="00E16236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E72DD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1FB6"/>
    <w:rsid w:val="00F73253"/>
    <w:rsid w:val="00F73A60"/>
    <w:rsid w:val="00F74423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2DC540E"/>
  <w15:docId w15:val="{8032C5EC-ED14-4052-9F7F-16B49333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7932A7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37EF8ED6F3646C2A76BD90B2121CE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666501-5B6A-4AA7-A3A4-0E69D06D26AC}"/>
      </w:docPartPr>
      <w:docPartBody>
        <w:p w:rsidR="0081214B" w:rsidRDefault="00596C3F" w:rsidP="00596C3F">
          <w:pPr>
            <w:pStyle w:val="237EF8ED6F3646C2A76BD90B2121CE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1B00F534E24C708B569D7EBC02FB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00F4CD-785B-4CD9-9E47-ED11F9F935DE}"/>
      </w:docPartPr>
      <w:docPartBody>
        <w:p w:rsidR="0081214B" w:rsidRDefault="00596C3F" w:rsidP="00596C3F">
          <w:pPr>
            <w:pStyle w:val="251B00F534E24C708B569D7EBC02FBA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1FCA240FED474D9F076261293A8B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F82AAC-A8AF-4517-BAF2-DFE5F19D203D}"/>
      </w:docPartPr>
      <w:docPartBody>
        <w:p w:rsidR="0081214B" w:rsidRDefault="00596C3F" w:rsidP="00596C3F">
          <w:pPr>
            <w:pStyle w:val="151FCA240FED474D9F076261293A8B1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D4B1EA35A040EB8930FFD98D9E64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664C66-E42A-477B-94D5-8EC41BB269DD}"/>
      </w:docPartPr>
      <w:docPartBody>
        <w:p w:rsidR="0081214B" w:rsidRDefault="00596C3F" w:rsidP="00596C3F">
          <w:pPr>
            <w:pStyle w:val="18D4B1EA35A040EB8930FFD98D9E64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824F9C037F4052BFE97875C3994D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4F8FF4-C27B-46F1-953E-B671BEC0D333}"/>
      </w:docPartPr>
      <w:docPartBody>
        <w:p w:rsidR="0081214B" w:rsidRDefault="00596C3F" w:rsidP="00596C3F">
          <w:pPr>
            <w:pStyle w:val="31824F9C037F4052BFE97875C3994D7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35647CB570541E7BC5C17BDA7ACCB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EC5959-7776-403A-A94E-CE3C183E8340}"/>
      </w:docPartPr>
      <w:docPartBody>
        <w:p w:rsidR="0081214B" w:rsidRDefault="00596C3F" w:rsidP="00596C3F">
          <w:pPr>
            <w:pStyle w:val="135647CB570541E7BC5C17BDA7ACCBBB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3F"/>
    <w:rsid w:val="00596C3F"/>
    <w:rsid w:val="0081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888261B7B02478C8F5037F6940A7EE0">
    <w:name w:val="3888261B7B02478C8F5037F6940A7EE0"/>
    <w:rsid w:val="00596C3F"/>
  </w:style>
  <w:style w:type="character" w:styleId="Platshllartext">
    <w:name w:val="Placeholder Text"/>
    <w:basedOn w:val="Standardstycketeckensnitt"/>
    <w:uiPriority w:val="99"/>
    <w:semiHidden/>
    <w:rsid w:val="0081214B"/>
    <w:rPr>
      <w:noProof w:val="0"/>
      <w:color w:val="808080"/>
    </w:rPr>
  </w:style>
  <w:style w:type="paragraph" w:customStyle="1" w:styleId="F5677637972941089D25D6E8F22784A2">
    <w:name w:val="F5677637972941089D25D6E8F22784A2"/>
    <w:rsid w:val="00596C3F"/>
  </w:style>
  <w:style w:type="paragraph" w:customStyle="1" w:styleId="780DA1DBCBFC4C9688F7163AD873703B">
    <w:name w:val="780DA1DBCBFC4C9688F7163AD873703B"/>
    <w:rsid w:val="00596C3F"/>
  </w:style>
  <w:style w:type="paragraph" w:customStyle="1" w:styleId="22AC936FE4B543F0A6275D8F97188526">
    <w:name w:val="22AC936FE4B543F0A6275D8F97188526"/>
    <w:rsid w:val="00596C3F"/>
  </w:style>
  <w:style w:type="paragraph" w:customStyle="1" w:styleId="237EF8ED6F3646C2A76BD90B2121CECA">
    <w:name w:val="237EF8ED6F3646C2A76BD90B2121CECA"/>
    <w:rsid w:val="00596C3F"/>
  </w:style>
  <w:style w:type="paragraph" w:customStyle="1" w:styleId="251B00F534E24C708B569D7EBC02FBA2">
    <w:name w:val="251B00F534E24C708B569D7EBC02FBA2"/>
    <w:rsid w:val="00596C3F"/>
  </w:style>
  <w:style w:type="paragraph" w:customStyle="1" w:styleId="281EBC2018114DEE87B26A9A2595084C">
    <w:name w:val="281EBC2018114DEE87B26A9A2595084C"/>
    <w:rsid w:val="00596C3F"/>
  </w:style>
  <w:style w:type="paragraph" w:customStyle="1" w:styleId="28079997E7E5413A84CD41D302A094CF">
    <w:name w:val="28079997E7E5413A84CD41D302A094CF"/>
    <w:rsid w:val="00596C3F"/>
  </w:style>
  <w:style w:type="paragraph" w:customStyle="1" w:styleId="6311BCC841664EFC8A0D97801740ED1D">
    <w:name w:val="6311BCC841664EFC8A0D97801740ED1D"/>
    <w:rsid w:val="00596C3F"/>
  </w:style>
  <w:style w:type="paragraph" w:customStyle="1" w:styleId="151FCA240FED474D9F076261293A8B14">
    <w:name w:val="151FCA240FED474D9F076261293A8B14"/>
    <w:rsid w:val="00596C3F"/>
  </w:style>
  <w:style w:type="paragraph" w:customStyle="1" w:styleId="18D4B1EA35A040EB8930FFD98D9E6466">
    <w:name w:val="18D4B1EA35A040EB8930FFD98D9E6466"/>
    <w:rsid w:val="00596C3F"/>
  </w:style>
  <w:style w:type="paragraph" w:customStyle="1" w:styleId="24C2ECA24CDD468F95071EADCED52760">
    <w:name w:val="24C2ECA24CDD468F95071EADCED52760"/>
    <w:rsid w:val="00596C3F"/>
  </w:style>
  <w:style w:type="paragraph" w:customStyle="1" w:styleId="8ABA1406E6EA45F9AA8273762B814574">
    <w:name w:val="8ABA1406E6EA45F9AA8273762B814574"/>
    <w:rsid w:val="00596C3F"/>
  </w:style>
  <w:style w:type="paragraph" w:customStyle="1" w:styleId="80DB3466BA354465814F56F5D267EA9E">
    <w:name w:val="80DB3466BA354465814F56F5D267EA9E"/>
    <w:rsid w:val="00596C3F"/>
  </w:style>
  <w:style w:type="paragraph" w:customStyle="1" w:styleId="1BCED31BC7F04FF4AC8C6543D03EC2B5">
    <w:name w:val="1BCED31BC7F04FF4AC8C6543D03EC2B5"/>
    <w:rsid w:val="00596C3F"/>
  </w:style>
  <w:style w:type="paragraph" w:customStyle="1" w:styleId="959C7E18451B42CABCE0F9392A1EEE49">
    <w:name w:val="959C7E18451B42CABCE0F9392A1EEE49"/>
    <w:rsid w:val="00596C3F"/>
  </w:style>
  <w:style w:type="paragraph" w:customStyle="1" w:styleId="A33CFAA9CDFA43F8BF9D42171330439B">
    <w:name w:val="A33CFAA9CDFA43F8BF9D42171330439B"/>
    <w:rsid w:val="00596C3F"/>
  </w:style>
  <w:style w:type="paragraph" w:customStyle="1" w:styleId="648772BAEEEA4355BB928D6374ECB5FC">
    <w:name w:val="648772BAEEEA4355BB928D6374ECB5FC"/>
    <w:rsid w:val="00596C3F"/>
  </w:style>
  <w:style w:type="paragraph" w:customStyle="1" w:styleId="31824F9C037F4052BFE97875C3994D7F">
    <w:name w:val="31824F9C037F4052BFE97875C3994D7F"/>
    <w:rsid w:val="00596C3F"/>
  </w:style>
  <w:style w:type="paragraph" w:customStyle="1" w:styleId="135647CB570541E7BC5C17BDA7ACCBBB">
    <w:name w:val="135647CB570541E7BC5C17BDA7ACCBBB"/>
    <w:rsid w:val="00596C3F"/>
  </w:style>
  <w:style w:type="paragraph" w:customStyle="1" w:styleId="27E79050F7964F20A3010FD4E764E9BB">
    <w:name w:val="27E79050F7964F20A3010FD4E764E9BB"/>
    <w:rsid w:val="0081214B"/>
  </w:style>
  <w:style w:type="paragraph" w:customStyle="1" w:styleId="2EFB5A1D91FB4DE99938AE79E117E9A5">
    <w:name w:val="2EFB5A1D91FB4DE99938AE79E117E9A5"/>
    <w:rsid w:val="008121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c27cfa61-e1fb-4968-84bd-795ab2508157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 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2019-09-02T00:00:00</HeaderDate>
    <Office/>
    <Dnr>Ju2019/02720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66343b18-7b14-45a5-b1a5-f0ef5cae5828">RPPN2QEE77EN-515334386-15029</_dlc_DocId>
    <_dlc_DocIdUrl xmlns="66343b18-7b14-45a5-b1a5-f0ef5cae5828">
      <Url>https://dhs.sp.regeringskansliet.se/yta/ju-birs/_layouts/15/DocIdRedir.aspx?ID=RPPN2QEE77EN-515334386-15029</Url>
      <Description>RPPN2QEE77EN-515334386-15029</Description>
    </_dlc_DocIdUrl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851A7-EC22-4FF7-9F04-3F486DE2535A}"/>
</file>

<file path=customXml/itemProps2.xml><?xml version="1.0" encoding="utf-8"?>
<ds:datastoreItem xmlns:ds="http://schemas.openxmlformats.org/officeDocument/2006/customXml" ds:itemID="{A704D6BA-61F4-4E07-BD0C-7E22020606AE}"/>
</file>

<file path=customXml/itemProps3.xml><?xml version="1.0" encoding="utf-8"?>
<ds:datastoreItem xmlns:ds="http://schemas.openxmlformats.org/officeDocument/2006/customXml" ds:itemID="{10A4AF9B-B100-40B8-BC7F-D8967A57BE27}"/>
</file>

<file path=customXml/itemProps4.xml><?xml version="1.0" encoding="utf-8"?>
<ds:datastoreItem xmlns:ds="http://schemas.openxmlformats.org/officeDocument/2006/customXml" ds:itemID="{A704D6BA-61F4-4E07-BD0C-7E22020606AE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66343b18-7b14-45a5-b1a5-f0ef5cae5828"/>
    <ds:schemaRef ds:uri="18f3d968-6251-40b0-9f11-012b293496c2"/>
    <ds:schemaRef ds:uri="http://purl.org/dc/terms/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A5E1D8C-A2BC-4188-B72E-D8BD4CDD801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9DF5212-A8AA-490A-A4DA-8EA0A1B79E5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59DF5212-A8AA-490A-A4DA-8EA0A1B79E5D}"/>
</file>

<file path=customXml/itemProps8.xml><?xml version="1.0" encoding="utf-8"?>
<ds:datastoreItem xmlns:ds="http://schemas.openxmlformats.org/officeDocument/2006/customXml" ds:itemID="{7004DF19-16E2-47A7-8538-AE81186F8DF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405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900.docx</dc:title>
  <dc:subject/>
  <dc:creator>Anders Dahlin</dc:creator>
  <cp:keywords/>
  <dc:description/>
  <cp:lastModifiedBy>Anders Dahlin</cp:lastModifiedBy>
  <cp:revision>17</cp:revision>
  <dcterms:created xsi:type="dcterms:W3CDTF">2019-08-20T11:22:00Z</dcterms:created>
  <dcterms:modified xsi:type="dcterms:W3CDTF">2019-08-27T08:19:00Z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50d97749-2b4d-4180-9497-08d8e3f3751c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