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3E977" w14:textId="77777777">
        <w:tc>
          <w:tcPr>
            <w:tcW w:w="2268" w:type="dxa"/>
          </w:tcPr>
          <w:p w14:paraId="2B1F8E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E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47292" w14:textId="77777777">
        <w:tc>
          <w:tcPr>
            <w:tcW w:w="2268" w:type="dxa"/>
          </w:tcPr>
          <w:p w14:paraId="68505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17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6CB27" w14:textId="77777777">
        <w:tc>
          <w:tcPr>
            <w:tcW w:w="3402" w:type="dxa"/>
            <w:gridSpan w:val="2"/>
          </w:tcPr>
          <w:p w14:paraId="779C4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E1C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FABB8A" w14:textId="77777777">
        <w:tc>
          <w:tcPr>
            <w:tcW w:w="2268" w:type="dxa"/>
          </w:tcPr>
          <w:p w14:paraId="0D9C8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15C32" w14:textId="41583B6F" w:rsidR="006E4E11" w:rsidRPr="00ED583F" w:rsidRDefault="00C04E3D" w:rsidP="00B92C8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</w:t>
            </w:r>
            <w:r w:rsidR="00B24605">
              <w:rPr>
                <w:sz w:val="20"/>
              </w:rPr>
              <w:t>01034</w:t>
            </w:r>
            <w:r w:rsidR="00D355AE">
              <w:rPr>
                <w:sz w:val="20"/>
              </w:rPr>
              <w:t>/ARM</w:t>
            </w:r>
          </w:p>
        </w:tc>
      </w:tr>
      <w:tr w:rsidR="006E4E11" w14:paraId="655770B5" w14:textId="77777777">
        <w:tc>
          <w:tcPr>
            <w:tcW w:w="2268" w:type="dxa"/>
          </w:tcPr>
          <w:p w14:paraId="42F95A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771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17017D60" w14:textId="77777777" w:rsidTr="00370357">
        <w:trPr>
          <w:trHeight w:val="232"/>
        </w:trPr>
        <w:tc>
          <w:tcPr>
            <w:tcW w:w="5001" w:type="dxa"/>
          </w:tcPr>
          <w:p w14:paraId="668BA9E4" w14:textId="77777777" w:rsidR="006E4E11" w:rsidRDefault="00D355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DF8C61" w14:textId="77777777" w:rsidTr="00370357">
        <w:trPr>
          <w:trHeight w:val="232"/>
        </w:trPr>
        <w:tc>
          <w:tcPr>
            <w:tcW w:w="5001" w:type="dxa"/>
          </w:tcPr>
          <w:p w14:paraId="2F3394C8" w14:textId="77777777" w:rsidR="006E4E11" w:rsidRDefault="00D355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C1CA259" w14:textId="77777777" w:rsidTr="00370357">
        <w:trPr>
          <w:trHeight w:val="232"/>
        </w:trPr>
        <w:tc>
          <w:tcPr>
            <w:tcW w:w="5001" w:type="dxa"/>
          </w:tcPr>
          <w:p w14:paraId="631949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F9B292" w14:textId="77777777" w:rsidTr="00370357">
        <w:trPr>
          <w:trHeight w:val="232"/>
        </w:trPr>
        <w:tc>
          <w:tcPr>
            <w:tcW w:w="5001" w:type="dxa"/>
          </w:tcPr>
          <w:p w14:paraId="518D18B5" w14:textId="66D3750E" w:rsidR="006E4E11" w:rsidRDefault="006E4E11" w:rsidP="003703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F995CD" w14:textId="77777777" w:rsidTr="00370357">
        <w:trPr>
          <w:trHeight w:val="232"/>
        </w:trPr>
        <w:tc>
          <w:tcPr>
            <w:tcW w:w="5001" w:type="dxa"/>
          </w:tcPr>
          <w:p w14:paraId="02444437" w14:textId="77777777" w:rsidR="006E4E11" w:rsidRDefault="006E4E11" w:rsidP="00C04E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D7A97" w14:textId="77777777" w:rsidTr="00370357">
        <w:trPr>
          <w:trHeight w:val="232"/>
        </w:trPr>
        <w:tc>
          <w:tcPr>
            <w:tcW w:w="5001" w:type="dxa"/>
          </w:tcPr>
          <w:p w14:paraId="74F486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FA7E67" w14:textId="77777777" w:rsidTr="00370357">
        <w:trPr>
          <w:trHeight w:val="232"/>
        </w:trPr>
        <w:tc>
          <w:tcPr>
            <w:tcW w:w="5001" w:type="dxa"/>
          </w:tcPr>
          <w:p w14:paraId="5CE4DC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9F6E0" w14:textId="77777777" w:rsidTr="00370357">
        <w:trPr>
          <w:trHeight w:val="232"/>
        </w:trPr>
        <w:tc>
          <w:tcPr>
            <w:tcW w:w="5001" w:type="dxa"/>
          </w:tcPr>
          <w:p w14:paraId="6ED007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4A196" w14:textId="77777777" w:rsidTr="00370357">
        <w:trPr>
          <w:trHeight w:val="232"/>
        </w:trPr>
        <w:tc>
          <w:tcPr>
            <w:tcW w:w="5001" w:type="dxa"/>
          </w:tcPr>
          <w:p w14:paraId="3C70C1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77C6FE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4419CD66" w14:textId="3E302EAC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B92C8E">
        <w:t>var på fråga 2016/17:1384</w:t>
      </w:r>
      <w:r w:rsidR="00D355AE">
        <w:t xml:space="preserve"> av </w:t>
      </w:r>
      <w:r w:rsidR="00B92C8E">
        <w:t>Lars Hjälmered (M) Hamnstrejken i Göteborg</w:t>
      </w:r>
    </w:p>
    <w:p w14:paraId="2CE994B4" w14:textId="77777777" w:rsidR="006E4E11" w:rsidRDefault="006E4E11">
      <w:pPr>
        <w:pStyle w:val="RKnormal"/>
      </w:pPr>
    </w:p>
    <w:p w14:paraId="17FA7E48" w14:textId="77777777" w:rsidR="006E4E11" w:rsidRDefault="00B92C8E" w:rsidP="00433A75">
      <w:r>
        <w:t>Lars Hjälmered</w:t>
      </w:r>
      <w:r w:rsidR="00D355AE">
        <w:t xml:space="preserve"> har frågat </w:t>
      </w:r>
      <w:r>
        <w:t>vilka konkreta initiativ jag avser att ta för att bidra till att lösa konflikten i Göteborgs hamn</w:t>
      </w:r>
      <w:r w:rsidR="000A75FE">
        <w:t>.</w:t>
      </w:r>
    </w:p>
    <w:p w14:paraId="7FCB4F2B" w14:textId="77777777" w:rsidR="00D355AE" w:rsidRDefault="00D355AE" w:rsidP="00433A75"/>
    <w:p w14:paraId="35A91B9C" w14:textId="77777777" w:rsidR="00B92C8E" w:rsidRDefault="00B92C8E" w:rsidP="00433A75">
      <w:r>
        <w:t>Inledningsvis vill jag understryka att regeringen värnar den svenska arbetsmarknadsmodellen och den grundlagsskyddade stridsåtgärdsrätten. Vi h</w:t>
      </w:r>
      <w:r w:rsidR="00A91F0C">
        <w:t>ar en väl fungerande modell som regeringen har för avsikt att utveckla, inte avveckla.</w:t>
      </w:r>
    </w:p>
    <w:p w14:paraId="3394F43B" w14:textId="77777777" w:rsidR="00333848" w:rsidRDefault="00333848" w:rsidP="00433A75"/>
    <w:p w14:paraId="746A5CFD" w14:textId="77777777" w:rsidR="00AB6137" w:rsidRDefault="000D3561" w:rsidP="00433A75">
      <w:r>
        <w:t>En långtgående stridsåtgärds</w:t>
      </w:r>
      <w:r w:rsidR="00333848">
        <w:t>rätt är en viktig förutsättning för att säkerställa en hög grad av kollektivavtalstäckning vilket i sin tur är nödvändigt för att den sven</w:t>
      </w:r>
      <w:r>
        <w:t xml:space="preserve">ska modellen ska fungera. </w:t>
      </w:r>
      <w:r w:rsidR="000E2626">
        <w:t>Konflikt</w:t>
      </w:r>
      <w:r w:rsidR="00333848">
        <w:t>rätten ska därför vara fortsatt stark på svensk arbetsmarknad.</w:t>
      </w:r>
      <w:r w:rsidR="00AB6137">
        <w:t xml:space="preserve"> </w:t>
      </w:r>
    </w:p>
    <w:p w14:paraId="2F7E42C8" w14:textId="77777777" w:rsidR="00AB6137" w:rsidRDefault="00AB6137" w:rsidP="00433A75"/>
    <w:p w14:paraId="19D4C9A7" w14:textId="77777777" w:rsidR="000E2626" w:rsidRDefault="000E2626" w:rsidP="00433A75">
      <w:r>
        <w:t>Med det sagt utesluter jag inte att det kan behöva göras vissa ändringar i konflikträttens utformning. Att parter går till strid för att teckna kollektivavtal och reglera villkor är ett naturligt inslag i vår modell. Men i vilken utsträckning man ska få vidta stridsåtgärder i andra syften är en fråga som förtjänar att belysas.</w:t>
      </w:r>
      <w:r w:rsidR="00AB6137">
        <w:t xml:space="preserve"> </w:t>
      </w:r>
      <w:r>
        <w:t>Dessutom kan arbetsgivare som har tecknat kollektivavtal och som omfattas av fredsplikt ändå drabbas av stridsåtgärder från andra arbetstagarorganisationer. Det kan finnas skäl att se över gällande regler även i detta avseende.</w:t>
      </w:r>
    </w:p>
    <w:p w14:paraId="1348BABA" w14:textId="77777777" w:rsidR="000E2626" w:rsidRDefault="000E2626" w:rsidP="00433A75"/>
    <w:p w14:paraId="683027BE" w14:textId="15D887E7" w:rsidR="001334F2" w:rsidRDefault="000E2626" w:rsidP="00433A75">
      <w:r>
        <w:t>Regeringen avser mot denna bakgrund att tillsätta en utredning som ska se över reglerna för att vid</w:t>
      </w:r>
      <w:r w:rsidR="00433A75">
        <w:t>t</w:t>
      </w:r>
      <w:r>
        <w:t>a stridsåtgärder i en situation där arbetsgivaren redan är bunden av kollektivavtal eller där skälet för att vidta stridsåtgärder är något annat än att uppnå ett kollektivavtal.</w:t>
      </w:r>
    </w:p>
    <w:p w14:paraId="1A718A61" w14:textId="77777777" w:rsidR="001334F2" w:rsidRDefault="001334F2" w:rsidP="00433A75"/>
    <w:p w14:paraId="6C5F19FC" w14:textId="77777777" w:rsidR="00006C52" w:rsidRDefault="00006C52" w:rsidP="00433A75">
      <w:bookmarkStart w:id="0" w:name="_GoBack"/>
      <w:bookmarkEnd w:id="0"/>
    </w:p>
    <w:p w14:paraId="10D6635D" w14:textId="787FE91D" w:rsidR="001334F2" w:rsidRPr="00722D0A" w:rsidRDefault="001334F2" w:rsidP="00433A75">
      <w:r w:rsidRPr="00722D0A">
        <w:lastRenderedPageBreak/>
        <w:t xml:space="preserve">Rätten att vidta </w:t>
      </w:r>
      <w:r>
        <w:t xml:space="preserve">s.k. </w:t>
      </w:r>
      <w:r w:rsidRPr="00722D0A">
        <w:t>sympatiåtgärder</w:t>
      </w:r>
      <w:r>
        <w:t>, d.v.s. stridsåtgärd mot en arbetsgivare i syfte att stödja en lovlig konflikt mellan andra parter,</w:t>
      </w:r>
      <w:r w:rsidRPr="00722D0A">
        <w:t xml:space="preserve"> </w:t>
      </w:r>
      <w:r w:rsidR="000C680A">
        <w:t>kommer inte att omfattas</w:t>
      </w:r>
      <w:r w:rsidRPr="00722D0A">
        <w:t xml:space="preserve"> av utredningsuppdraget. </w:t>
      </w:r>
    </w:p>
    <w:p w14:paraId="0BAE9C23" w14:textId="77777777" w:rsidR="000E2626" w:rsidRDefault="000E2626" w:rsidP="00433A75">
      <w:r>
        <w:br/>
      </w:r>
    </w:p>
    <w:p w14:paraId="14C76BFB" w14:textId="77777777" w:rsidR="00E63747" w:rsidRDefault="00E63747" w:rsidP="00433A75"/>
    <w:p w14:paraId="41863C9F" w14:textId="5B393C2D" w:rsidR="00D355AE" w:rsidRDefault="00DE218A" w:rsidP="00433A75">
      <w:r>
        <w:t>S</w:t>
      </w:r>
      <w:r w:rsidR="00D355AE">
        <w:t xml:space="preserve">tockholm den </w:t>
      </w:r>
      <w:r w:rsidR="00804A7C">
        <w:t>24</w:t>
      </w:r>
      <w:r w:rsidR="00B92C8E">
        <w:t xml:space="preserve"> maj</w:t>
      </w:r>
      <w:r w:rsidR="00D355AE">
        <w:t xml:space="preserve"> 2017</w:t>
      </w:r>
    </w:p>
    <w:p w14:paraId="55D081B1" w14:textId="77777777" w:rsidR="00D355AE" w:rsidRDefault="00D355AE" w:rsidP="00433A75"/>
    <w:p w14:paraId="3B0C4CA7" w14:textId="77777777" w:rsidR="00D355AE" w:rsidRDefault="00D355AE" w:rsidP="00433A75"/>
    <w:p w14:paraId="723B9151" w14:textId="77777777" w:rsidR="00FA5272" w:rsidRDefault="00FA5272" w:rsidP="00433A75"/>
    <w:p w14:paraId="61E564FA" w14:textId="77777777" w:rsidR="00D355AE" w:rsidRDefault="00D355AE" w:rsidP="00433A75">
      <w:r>
        <w:t>Ylva Johansson</w:t>
      </w:r>
    </w:p>
    <w:sectPr w:rsidR="00D355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DA0BC" w14:textId="77777777" w:rsidR="00EE4939" w:rsidRDefault="00EE4939">
      <w:r>
        <w:separator/>
      </w:r>
    </w:p>
  </w:endnote>
  <w:endnote w:type="continuationSeparator" w:id="0">
    <w:p w14:paraId="34F56837" w14:textId="77777777" w:rsidR="00EE4939" w:rsidRDefault="00EE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FC182" w14:textId="77777777" w:rsidR="00EE4939" w:rsidRDefault="00EE4939">
      <w:r>
        <w:separator/>
      </w:r>
    </w:p>
  </w:footnote>
  <w:footnote w:type="continuationSeparator" w:id="0">
    <w:p w14:paraId="3479DA79" w14:textId="77777777" w:rsidR="00EE4939" w:rsidRDefault="00EE4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8E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6C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1A7A41" w14:textId="77777777">
      <w:trPr>
        <w:cantSplit/>
      </w:trPr>
      <w:tc>
        <w:tcPr>
          <w:tcW w:w="3119" w:type="dxa"/>
        </w:tcPr>
        <w:p w14:paraId="20E0D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0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D51DE" w14:textId="77777777" w:rsidR="00E80146" w:rsidRDefault="00E80146">
          <w:pPr>
            <w:pStyle w:val="Sidhuvud"/>
            <w:ind w:right="360"/>
          </w:pPr>
        </w:p>
      </w:tc>
    </w:tr>
  </w:tbl>
  <w:p w14:paraId="2FD0E9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28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3D559" w14:textId="77777777">
      <w:trPr>
        <w:cantSplit/>
      </w:trPr>
      <w:tc>
        <w:tcPr>
          <w:tcW w:w="3119" w:type="dxa"/>
        </w:tcPr>
        <w:p w14:paraId="66BDF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C7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0C93EE" w14:textId="77777777" w:rsidR="00E80146" w:rsidRDefault="00E80146">
          <w:pPr>
            <w:pStyle w:val="Sidhuvud"/>
            <w:ind w:right="360"/>
          </w:pPr>
        </w:p>
      </w:tc>
    </w:tr>
  </w:tbl>
  <w:p w14:paraId="036C80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430B2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B3A5A6" wp14:editId="32E68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CE4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7A3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FB0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AA3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06C52"/>
    <w:rsid w:val="000655A4"/>
    <w:rsid w:val="000A75FE"/>
    <w:rsid w:val="000B2DD2"/>
    <w:rsid w:val="000C45DC"/>
    <w:rsid w:val="000C680A"/>
    <w:rsid w:val="000D3561"/>
    <w:rsid w:val="000E2626"/>
    <w:rsid w:val="001334F2"/>
    <w:rsid w:val="00150384"/>
    <w:rsid w:val="00160901"/>
    <w:rsid w:val="001805B7"/>
    <w:rsid w:val="002730D5"/>
    <w:rsid w:val="00333848"/>
    <w:rsid w:val="00367B1C"/>
    <w:rsid w:val="00370357"/>
    <w:rsid w:val="003D3BB6"/>
    <w:rsid w:val="00433A75"/>
    <w:rsid w:val="004A328D"/>
    <w:rsid w:val="004F5FFA"/>
    <w:rsid w:val="0054760E"/>
    <w:rsid w:val="0058762B"/>
    <w:rsid w:val="005B394F"/>
    <w:rsid w:val="00601F06"/>
    <w:rsid w:val="00605222"/>
    <w:rsid w:val="006E4E11"/>
    <w:rsid w:val="007242A3"/>
    <w:rsid w:val="007A6855"/>
    <w:rsid w:val="00804A7C"/>
    <w:rsid w:val="00815AA1"/>
    <w:rsid w:val="00875AC5"/>
    <w:rsid w:val="008D3E48"/>
    <w:rsid w:val="008E3213"/>
    <w:rsid w:val="0092027A"/>
    <w:rsid w:val="00955E31"/>
    <w:rsid w:val="0096616A"/>
    <w:rsid w:val="00992E72"/>
    <w:rsid w:val="009C153B"/>
    <w:rsid w:val="00A80A71"/>
    <w:rsid w:val="00A91F0C"/>
    <w:rsid w:val="00AA6040"/>
    <w:rsid w:val="00AB6137"/>
    <w:rsid w:val="00AF26D1"/>
    <w:rsid w:val="00B24605"/>
    <w:rsid w:val="00B743FB"/>
    <w:rsid w:val="00B92C8E"/>
    <w:rsid w:val="00BE3CD4"/>
    <w:rsid w:val="00C04E3D"/>
    <w:rsid w:val="00D133D7"/>
    <w:rsid w:val="00D355AE"/>
    <w:rsid w:val="00D72E65"/>
    <w:rsid w:val="00DE218A"/>
    <w:rsid w:val="00E63747"/>
    <w:rsid w:val="00E80146"/>
    <w:rsid w:val="00E904D0"/>
    <w:rsid w:val="00E956BE"/>
    <w:rsid w:val="00EB45B2"/>
    <w:rsid w:val="00EC25F9"/>
    <w:rsid w:val="00ED583F"/>
    <w:rsid w:val="00EE4939"/>
    <w:rsid w:val="00F22A7A"/>
    <w:rsid w:val="00F77FC0"/>
    <w:rsid w:val="00FA5272"/>
    <w:rsid w:val="00FA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6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fd11fbe6-8b06-45ac-8fe9-eaf1091da318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798CDD5-3FF1-429D-82EA-90CC09A9D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F180B-0F8B-47BD-B614-B727F0CBE4D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128B911-64E1-4DF3-805E-7463477CED2B}"/>
</file>

<file path=customXml/itemProps4.xml><?xml version="1.0" encoding="utf-8"?>
<ds:datastoreItem xmlns:ds="http://schemas.openxmlformats.org/officeDocument/2006/customXml" ds:itemID="{F426E299-934D-4734-844A-2B9A4A68D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84128C-9FE4-4903-B6C2-1BB15EF5F116}">
  <ds:schemaRefs>
    <ds:schemaRef ds:uri="http://purl.org/dc/elements/1.1/"/>
    <ds:schemaRef ds:uri="http://schemas.microsoft.com/office/2006/metadata/properties"/>
    <ds:schemaRef ds:uri="http://purl.org/dc/terms/"/>
    <ds:schemaRef ds:uri="0d84be90-394b-471d-a817-212aa87a77c1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52e64f8-eff3-4b39-86ae-bfa7a2a3f792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E2D595C-A3BD-44E0-9CBD-3A58F7E00394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11</cp:revision>
  <cp:lastPrinted>2017-05-22T12:42:00Z</cp:lastPrinted>
  <dcterms:created xsi:type="dcterms:W3CDTF">2017-05-19T11:58:00Z</dcterms:created>
  <dcterms:modified xsi:type="dcterms:W3CDTF">2017-05-24T06:21:00Z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01815999-ed27-4bd8-80ae-2d14781ffcfb</vt:lpwstr>
  </property>
</Properties>
</file>