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37936C14404B7FA9E416DE611BBAA8"/>
        </w:placeholder>
        <w:text/>
      </w:sdtPr>
      <w:sdtEndPr/>
      <w:sdtContent>
        <w:p w:rsidRPr="009B062B" w:rsidR="00AF30DD" w:rsidP="003E6F88" w:rsidRDefault="00AF30DD" w14:paraId="45AB780A" w14:textId="77777777">
          <w:pPr>
            <w:pStyle w:val="Rubrik1"/>
            <w:spacing w:after="300"/>
          </w:pPr>
          <w:r w:rsidRPr="009B062B">
            <w:t>Förslag till riksdagsbeslut</w:t>
          </w:r>
        </w:p>
      </w:sdtContent>
    </w:sdt>
    <w:sdt>
      <w:sdtPr>
        <w:alias w:val="Yrkande 1"/>
        <w:tag w:val="73a62d23-e9a8-489b-86dc-09128138913a"/>
        <w:id w:val="-546832176"/>
        <w:lock w:val="sdtLocked"/>
      </w:sdtPr>
      <w:sdtEndPr/>
      <w:sdtContent>
        <w:p w:rsidR="009215A2" w:rsidRDefault="000C20A4" w14:paraId="1A23EFD6" w14:textId="77777777">
          <w:pPr>
            <w:pStyle w:val="Frslagstext"/>
            <w:numPr>
              <w:ilvl w:val="0"/>
              <w:numId w:val="0"/>
            </w:numPr>
          </w:pPr>
          <w:r>
            <w:t>Riksdagen ställer sig bakom det som anförs i motionen om att se över möjligheterna att återreglera bilbesiktningen samt överväga ytterligare åtgärder som stärker tillgången till bilbesiktning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DE061E4764146914BE02779F70130"/>
        </w:placeholder>
        <w:text/>
      </w:sdtPr>
      <w:sdtEndPr/>
      <w:sdtContent>
        <w:p w:rsidRPr="009B062B" w:rsidR="006D79C9" w:rsidP="00333E95" w:rsidRDefault="006D79C9" w14:paraId="6382639A" w14:textId="77777777">
          <w:pPr>
            <w:pStyle w:val="Rubrik1"/>
          </w:pPr>
          <w:r>
            <w:t>Motivering</w:t>
          </w:r>
        </w:p>
      </w:sdtContent>
    </w:sdt>
    <w:bookmarkEnd w:displacedByCustomXml="prev" w:id="3"/>
    <w:bookmarkEnd w:displacedByCustomXml="prev" w:id="4"/>
    <w:p w:rsidR="003E6F88" w:rsidP="00F6005B" w:rsidRDefault="00EE7B0B" w14:paraId="1AD1F073" w14:textId="0EB53BAD">
      <w:pPr>
        <w:pStyle w:val="Normalutanindragellerluft"/>
      </w:pPr>
      <w:r>
        <w:t>Privatiseringen av bilprovningen har varit ett skolboksexempel på en privatisering av statlig myndighetsutövning som slagit fel. Det har skapats stora orättvisor där fram</w:t>
      </w:r>
      <w:r w:rsidR="00F6005B">
        <w:softHyphen/>
      </w:r>
      <w:r>
        <w:t>förallt storstäderna fått en rejält ökad tillgång till bilprovning, samtidigt som den ambulerande bilprovningen som tidigare fanns i Norrlands inland för att säkra rimlig tillgång och avstånd för de som bor där har försvunnit. Det är ingen förvånande utveck</w:t>
      </w:r>
      <w:r w:rsidR="00F6005B">
        <w:softHyphen/>
      </w:r>
      <w:r>
        <w:t>ling eftersom marknadens principer får råda snarare än ett gemensamt och solidariskt samhällsansvar för att säkra geografisk närhet och tillgången till service även i mer glesbefolkade delar av landet.</w:t>
      </w:r>
    </w:p>
    <w:p w:rsidR="003E6F88" w:rsidP="003E6F88" w:rsidRDefault="00EE7B0B" w14:paraId="049B0519" w14:textId="722C27AD">
      <w:r>
        <w:t>Samtidigt har priset för bilprovning gått upp rejält, som en följd av att vinst måste tas ut och för den ökade bekvämligheten där fler tider kommit till och fler stationer måste betalas av i stort sett samma objekt. Vinsterna av privatiseringen har till stor del tillfallit storstäderna, men det har skett till en stor kostnad för många som bor utanför större städer. Det är en orättvisa som måste utjämnas och helt enkelt inte rimligt med tanke på att bilbesiktning omfattar alla Sveriges bilägare.</w:t>
      </w:r>
    </w:p>
    <w:p w:rsidR="003E6F88" w:rsidP="003E6F88" w:rsidRDefault="00EE7B0B" w14:paraId="2C9DAB8C" w14:textId="77777777">
      <w:r>
        <w:t>Steg bör tas för att återreglera bilprovningen och åtgärder ses över som kan stärka tillgänglighet i landsbygd och glesbygd. I grunden handlar det om att samhället behöver återta den demokratiska kontrollen för att alla oavsett bostadsort ska ha en rimlig närhet till bilprovningen.</w:t>
      </w:r>
    </w:p>
    <w:sdt>
      <w:sdtPr>
        <w:alias w:val="CC_Underskrifter"/>
        <w:tag w:val="CC_Underskrifter"/>
        <w:id w:val="583496634"/>
        <w:lock w:val="sdtContentLocked"/>
        <w:placeholder>
          <w:docPart w:val="C947A3A3D96346CFBAA702EEA5970A20"/>
        </w:placeholder>
      </w:sdtPr>
      <w:sdtEndPr/>
      <w:sdtContent>
        <w:p w:rsidR="003E6F88" w:rsidP="003E6F88" w:rsidRDefault="003E6F88" w14:paraId="4A59DEF9" w14:textId="77777777"/>
        <w:p w:rsidRPr="008E0FE2" w:rsidR="004801AC" w:rsidP="003E6F88" w:rsidRDefault="00F6005B" w14:paraId="72A65B2C" w14:textId="409EE140"/>
      </w:sdtContent>
    </w:sdt>
    <w:tbl>
      <w:tblPr>
        <w:tblW w:w="5000" w:type="pct"/>
        <w:tblLook w:val="04A0" w:firstRow="1" w:lastRow="0" w:firstColumn="1" w:lastColumn="0" w:noHBand="0" w:noVBand="1"/>
        <w:tblCaption w:val="underskrifter"/>
      </w:tblPr>
      <w:tblGrid>
        <w:gridCol w:w="4252"/>
        <w:gridCol w:w="4252"/>
      </w:tblGrid>
      <w:tr w:rsidR="009215A2" w14:paraId="3431856F" w14:textId="77777777">
        <w:trPr>
          <w:cantSplit/>
        </w:trPr>
        <w:tc>
          <w:tcPr>
            <w:tcW w:w="50" w:type="pct"/>
            <w:vAlign w:val="bottom"/>
          </w:tcPr>
          <w:p w:rsidR="009215A2" w:rsidRDefault="000C20A4" w14:paraId="3D98D400" w14:textId="77777777">
            <w:pPr>
              <w:pStyle w:val="Underskrifter"/>
            </w:pPr>
            <w:r>
              <w:lastRenderedPageBreak/>
              <w:t>Linnéa Wickman (S)</w:t>
            </w:r>
          </w:p>
        </w:tc>
        <w:tc>
          <w:tcPr>
            <w:tcW w:w="50" w:type="pct"/>
            <w:vAlign w:val="bottom"/>
          </w:tcPr>
          <w:p w:rsidR="009215A2" w:rsidRDefault="000C20A4" w14:paraId="2B09DB5F" w14:textId="77777777">
            <w:pPr>
              <w:pStyle w:val="Underskrifter"/>
            </w:pPr>
            <w:r>
              <w:t>Jim Svensk Larm (S)</w:t>
            </w:r>
          </w:p>
        </w:tc>
      </w:tr>
      <w:tr w:rsidR="009215A2" w14:paraId="2884500E" w14:textId="77777777">
        <w:trPr>
          <w:cantSplit/>
        </w:trPr>
        <w:tc>
          <w:tcPr>
            <w:tcW w:w="50" w:type="pct"/>
            <w:vAlign w:val="bottom"/>
          </w:tcPr>
          <w:p w:rsidR="009215A2" w:rsidRDefault="000C20A4" w14:paraId="6AD8B675" w14:textId="77777777">
            <w:pPr>
              <w:pStyle w:val="Underskrifter"/>
            </w:pPr>
            <w:r>
              <w:t>Kristoffer Lindberg (S)</w:t>
            </w:r>
          </w:p>
        </w:tc>
        <w:tc>
          <w:tcPr>
            <w:tcW w:w="50" w:type="pct"/>
            <w:vAlign w:val="bottom"/>
          </w:tcPr>
          <w:p w:rsidR="009215A2" w:rsidRDefault="000C20A4" w14:paraId="16DC9D1E" w14:textId="77777777">
            <w:pPr>
              <w:pStyle w:val="Underskrifter"/>
            </w:pPr>
            <w:r>
              <w:t>Sanna Backeskog (S)</w:t>
            </w:r>
          </w:p>
        </w:tc>
      </w:tr>
    </w:tbl>
    <w:p w:rsidR="00FC62F8" w:rsidRDefault="00FC62F8" w14:paraId="2BFB5A50" w14:textId="77777777"/>
    <w:sectPr w:rsidR="00FC62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157B" w14:textId="77777777" w:rsidR="00EE7B0B" w:rsidRDefault="00EE7B0B" w:rsidP="000C1CAD">
      <w:pPr>
        <w:spacing w:line="240" w:lineRule="auto"/>
      </w:pPr>
      <w:r>
        <w:separator/>
      </w:r>
    </w:p>
  </w:endnote>
  <w:endnote w:type="continuationSeparator" w:id="0">
    <w:p w14:paraId="565F6840" w14:textId="77777777" w:rsidR="00EE7B0B" w:rsidRDefault="00EE7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12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E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DD63" w14:textId="405A5424" w:rsidR="00262EA3" w:rsidRPr="003E6F88" w:rsidRDefault="00262EA3" w:rsidP="003E6F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CA41" w14:textId="77777777" w:rsidR="00EE7B0B" w:rsidRDefault="00EE7B0B" w:rsidP="000C1CAD">
      <w:pPr>
        <w:spacing w:line="240" w:lineRule="auto"/>
      </w:pPr>
      <w:r>
        <w:separator/>
      </w:r>
    </w:p>
  </w:footnote>
  <w:footnote w:type="continuationSeparator" w:id="0">
    <w:p w14:paraId="073F697B" w14:textId="77777777" w:rsidR="00EE7B0B" w:rsidRDefault="00EE7B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1C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E9671" wp14:editId="512E4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F3388" w14:textId="50190CE4" w:rsidR="00262EA3" w:rsidRDefault="00F6005B" w:rsidP="008103B5">
                          <w:pPr>
                            <w:jc w:val="right"/>
                          </w:pPr>
                          <w:sdt>
                            <w:sdtPr>
                              <w:alias w:val="CC_Noformat_Partikod"/>
                              <w:tag w:val="CC_Noformat_Partikod"/>
                              <w:id w:val="-53464382"/>
                              <w:text/>
                            </w:sdtPr>
                            <w:sdtEndPr/>
                            <w:sdtContent>
                              <w:r w:rsidR="00EE7B0B">
                                <w:t>S</w:t>
                              </w:r>
                            </w:sdtContent>
                          </w:sdt>
                          <w:sdt>
                            <w:sdtPr>
                              <w:alias w:val="CC_Noformat_Partinummer"/>
                              <w:tag w:val="CC_Noformat_Partinummer"/>
                              <w:id w:val="-1709555926"/>
                              <w:text/>
                            </w:sdtPr>
                            <w:sdtEndPr/>
                            <w:sdtContent>
                              <w:r w:rsidR="00EE7B0B">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E9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F3388" w14:textId="50190CE4" w:rsidR="00262EA3" w:rsidRDefault="00F6005B" w:rsidP="008103B5">
                    <w:pPr>
                      <w:jc w:val="right"/>
                    </w:pPr>
                    <w:sdt>
                      <w:sdtPr>
                        <w:alias w:val="CC_Noformat_Partikod"/>
                        <w:tag w:val="CC_Noformat_Partikod"/>
                        <w:id w:val="-53464382"/>
                        <w:text/>
                      </w:sdtPr>
                      <w:sdtEndPr/>
                      <w:sdtContent>
                        <w:r w:rsidR="00EE7B0B">
                          <w:t>S</w:t>
                        </w:r>
                      </w:sdtContent>
                    </w:sdt>
                    <w:sdt>
                      <w:sdtPr>
                        <w:alias w:val="CC_Noformat_Partinummer"/>
                        <w:tag w:val="CC_Noformat_Partinummer"/>
                        <w:id w:val="-1709555926"/>
                        <w:text/>
                      </w:sdtPr>
                      <w:sdtEndPr/>
                      <w:sdtContent>
                        <w:r w:rsidR="00EE7B0B">
                          <w:t>1144</w:t>
                        </w:r>
                      </w:sdtContent>
                    </w:sdt>
                  </w:p>
                </w:txbxContent>
              </v:textbox>
              <w10:wrap anchorx="page"/>
            </v:shape>
          </w:pict>
        </mc:Fallback>
      </mc:AlternateContent>
    </w:r>
  </w:p>
  <w:p w14:paraId="2B5703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2340" w14:textId="77777777" w:rsidR="00262EA3" w:rsidRDefault="00262EA3" w:rsidP="008563AC">
    <w:pPr>
      <w:jc w:val="right"/>
    </w:pPr>
  </w:p>
  <w:p w14:paraId="0AA62A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27BE" w14:textId="77777777" w:rsidR="00262EA3" w:rsidRDefault="00F600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00701" wp14:editId="3709B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8587C1" w14:textId="4EE888CC" w:rsidR="00262EA3" w:rsidRDefault="00F6005B" w:rsidP="00A314CF">
    <w:pPr>
      <w:pStyle w:val="FSHNormal"/>
      <w:spacing w:before="40"/>
    </w:pPr>
    <w:sdt>
      <w:sdtPr>
        <w:alias w:val="CC_Noformat_Motionstyp"/>
        <w:tag w:val="CC_Noformat_Motionstyp"/>
        <w:id w:val="1162973129"/>
        <w:lock w:val="sdtContentLocked"/>
        <w15:appearance w15:val="hidden"/>
        <w:text/>
      </w:sdtPr>
      <w:sdtEndPr/>
      <w:sdtContent>
        <w:r w:rsidR="003E6F88">
          <w:t>Enskild motion</w:t>
        </w:r>
      </w:sdtContent>
    </w:sdt>
    <w:r w:rsidR="00821B36">
      <w:t xml:space="preserve"> </w:t>
    </w:r>
    <w:sdt>
      <w:sdtPr>
        <w:alias w:val="CC_Noformat_Partikod"/>
        <w:tag w:val="CC_Noformat_Partikod"/>
        <w:id w:val="1471015553"/>
        <w:text/>
      </w:sdtPr>
      <w:sdtEndPr/>
      <w:sdtContent>
        <w:r w:rsidR="00EE7B0B">
          <w:t>S</w:t>
        </w:r>
      </w:sdtContent>
    </w:sdt>
    <w:sdt>
      <w:sdtPr>
        <w:alias w:val="CC_Noformat_Partinummer"/>
        <w:tag w:val="CC_Noformat_Partinummer"/>
        <w:id w:val="-2014525982"/>
        <w:text/>
      </w:sdtPr>
      <w:sdtEndPr/>
      <w:sdtContent>
        <w:r w:rsidR="00EE7B0B">
          <w:t>1144</w:t>
        </w:r>
      </w:sdtContent>
    </w:sdt>
  </w:p>
  <w:p w14:paraId="47B5C7E3" w14:textId="77777777" w:rsidR="00262EA3" w:rsidRPr="008227B3" w:rsidRDefault="00F600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C221F7" w14:textId="4940D7C5" w:rsidR="00262EA3" w:rsidRPr="008227B3" w:rsidRDefault="00F600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F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F88">
          <w:t>:1375</w:t>
        </w:r>
      </w:sdtContent>
    </w:sdt>
  </w:p>
  <w:p w14:paraId="699DB3AE" w14:textId="1EACFF91" w:rsidR="00262EA3" w:rsidRDefault="00F6005B" w:rsidP="00E03A3D">
    <w:pPr>
      <w:pStyle w:val="Motionr"/>
    </w:pPr>
    <w:sdt>
      <w:sdtPr>
        <w:alias w:val="CC_Noformat_Avtext"/>
        <w:tag w:val="CC_Noformat_Avtext"/>
        <w:id w:val="-2020768203"/>
        <w:lock w:val="sdtContentLocked"/>
        <w15:appearance w15:val="hidden"/>
        <w:text/>
      </w:sdtPr>
      <w:sdtEndPr/>
      <w:sdtContent>
        <w:r w:rsidR="003E6F88">
          <w:t>av Linnéa Wickman m.fl. (S)</w:t>
        </w:r>
      </w:sdtContent>
    </w:sdt>
  </w:p>
  <w:sdt>
    <w:sdtPr>
      <w:alias w:val="CC_Noformat_Rubtext"/>
      <w:tag w:val="CC_Noformat_Rubtext"/>
      <w:id w:val="-218060500"/>
      <w:lock w:val="sdtLocked"/>
      <w:text/>
    </w:sdtPr>
    <w:sdtEndPr/>
    <w:sdtContent>
      <w:p w14:paraId="620307D4" w14:textId="1781441A" w:rsidR="00262EA3" w:rsidRDefault="00EE7B0B" w:rsidP="00283E0F">
        <w:pPr>
          <w:pStyle w:val="FSHRub2"/>
        </w:pPr>
        <w:r>
          <w:t>Den demokratiska kontrollen över bilbesiktningen</w:t>
        </w:r>
      </w:p>
    </w:sdtContent>
  </w:sdt>
  <w:sdt>
    <w:sdtPr>
      <w:alias w:val="CC_Boilerplate_3"/>
      <w:tag w:val="CC_Boilerplate_3"/>
      <w:id w:val="1606463544"/>
      <w:lock w:val="sdtContentLocked"/>
      <w15:appearance w15:val="hidden"/>
      <w:text w:multiLine="1"/>
    </w:sdtPr>
    <w:sdtEndPr/>
    <w:sdtContent>
      <w:p w14:paraId="295046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7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A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88"/>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F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A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0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5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2F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39709"/>
  <w15:chartTrackingRefBased/>
  <w15:docId w15:val="{1B854403-757D-4DEC-AFD5-14805231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7936C14404B7FA9E416DE611BBAA8"/>
        <w:category>
          <w:name w:val="Allmänt"/>
          <w:gallery w:val="placeholder"/>
        </w:category>
        <w:types>
          <w:type w:val="bbPlcHdr"/>
        </w:types>
        <w:behaviors>
          <w:behavior w:val="content"/>
        </w:behaviors>
        <w:guid w:val="{09552D02-1F7B-4BB9-A2E2-F0883EE81543}"/>
      </w:docPartPr>
      <w:docPartBody>
        <w:p w:rsidR="002764D1" w:rsidRDefault="002764D1">
          <w:pPr>
            <w:pStyle w:val="E037936C14404B7FA9E416DE611BBAA8"/>
          </w:pPr>
          <w:r w:rsidRPr="005A0A93">
            <w:rPr>
              <w:rStyle w:val="Platshllartext"/>
            </w:rPr>
            <w:t>Förslag till riksdagsbeslut</w:t>
          </w:r>
        </w:p>
      </w:docPartBody>
    </w:docPart>
    <w:docPart>
      <w:docPartPr>
        <w:name w:val="76DDE061E4764146914BE02779F70130"/>
        <w:category>
          <w:name w:val="Allmänt"/>
          <w:gallery w:val="placeholder"/>
        </w:category>
        <w:types>
          <w:type w:val="bbPlcHdr"/>
        </w:types>
        <w:behaviors>
          <w:behavior w:val="content"/>
        </w:behaviors>
        <w:guid w:val="{CE95A007-D052-432B-9FA7-513606D37D1B}"/>
      </w:docPartPr>
      <w:docPartBody>
        <w:p w:rsidR="002764D1" w:rsidRDefault="002764D1">
          <w:pPr>
            <w:pStyle w:val="76DDE061E4764146914BE02779F70130"/>
          </w:pPr>
          <w:r w:rsidRPr="005A0A93">
            <w:rPr>
              <w:rStyle w:val="Platshllartext"/>
            </w:rPr>
            <w:t>Motivering</w:t>
          </w:r>
        </w:p>
      </w:docPartBody>
    </w:docPart>
    <w:docPart>
      <w:docPartPr>
        <w:name w:val="C947A3A3D96346CFBAA702EEA5970A20"/>
        <w:category>
          <w:name w:val="Allmänt"/>
          <w:gallery w:val="placeholder"/>
        </w:category>
        <w:types>
          <w:type w:val="bbPlcHdr"/>
        </w:types>
        <w:behaviors>
          <w:behavior w:val="content"/>
        </w:behaviors>
        <w:guid w:val="{220C71D3-683B-4875-B327-EF71B928AF90}"/>
      </w:docPartPr>
      <w:docPartBody>
        <w:p w:rsidR="00613502" w:rsidRDefault="00613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D1"/>
    <w:rsid w:val="002764D1"/>
    <w:rsid w:val="00613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7936C14404B7FA9E416DE611BBAA8">
    <w:name w:val="E037936C14404B7FA9E416DE611BBAA8"/>
  </w:style>
  <w:style w:type="paragraph" w:customStyle="1" w:styleId="76DDE061E4764146914BE02779F70130">
    <w:name w:val="76DDE061E4764146914BE02779F7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84E73-3281-4DA9-B71D-A1D8C29087CA}"/>
</file>

<file path=customXml/itemProps2.xml><?xml version="1.0" encoding="utf-8"?>
<ds:datastoreItem xmlns:ds="http://schemas.openxmlformats.org/officeDocument/2006/customXml" ds:itemID="{0C7AD209-D194-40DE-8CFD-EA423FFD20E4}"/>
</file>

<file path=customXml/itemProps3.xml><?xml version="1.0" encoding="utf-8"?>
<ds:datastoreItem xmlns:ds="http://schemas.openxmlformats.org/officeDocument/2006/customXml" ds:itemID="{2C9A000E-3F5A-4656-89CA-4B4A02701441}"/>
</file>

<file path=docProps/app.xml><?xml version="1.0" encoding="utf-8"?>
<Properties xmlns="http://schemas.openxmlformats.org/officeDocument/2006/extended-properties" xmlns:vt="http://schemas.openxmlformats.org/officeDocument/2006/docPropsVTypes">
  <Template>Normal</Template>
  <TotalTime>10</TotalTime>
  <Pages>2</Pages>
  <Words>268</Words>
  <Characters>1526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