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A93" w:rsidRPr="00DA6A93" w:rsidRDefault="00DA6A93">
      <w:pPr>
        <w:pStyle w:val="Frslagsrubrik"/>
      </w:pPr>
      <w:r w:rsidRPr="00DA6A93">
        <w:t>Förslag till riksdagsbeslut</w:t>
      </w:r>
    </w:p>
    <w:p w:rsidR="00DA6A93" w:rsidRPr="00DA6A93" w:rsidRDefault="00DA6A93">
      <w:pPr>
        <w:pStyle w:val="Hemstlatt"/>
      </w:pPr>
      <w:r w:rsidRPr="00DA6A93">
        <w:t>Riksdagen tillkännager för regeringen som sin mening vad som anförs i motionen om att kollektivtrafik bör drivas med förnybara drivmedel.</w:t>
      </w:r>
    </w:p>
    <w:p w:rsidR="00DA6A93" w:rsidRPr="00DA6A93" w:rsidRDefault="00DA6A93">
      <w:pPr>
        <w:pStyle w:val="Rubrik1"/>
      </w:pPr>
      <w:r w:rsidRPr="00DA6A93">
        <w:t>Motivering</w:t>
      </w:r>
    </w:p>
    <w:p w:rsidR="00DA6A93" w:rsidRPr="00DA6A93" w:rsidRDefault="00DA6A93">
      <w:pPr>
        <w:rPr>
          <w:color w:val="000000"/>
          <w:szCs w:val="24"/>
        </w:rPr>
      </w:pPr>
      <w:r w:rsidRPr="00DA6A93">
        <w:t>En av de viktigaste åtgärderna vi kan vidta för att få en bättre miljö och min</w:t>
      </w:r>
      <w:r w:rsidRPr="00DA6A93">
        <w:t>s</w:t>
      </w:r>
      <w:r w:rsidRPr="00DA6A93">
        <w:t>ka klimatpåverkan genom minskade koldioxidutsläpp är att satsa på mer mi</w:t>
      </w:r>
      <w:r w:rsidRPr="00DA6A93">
        <w:t>l</w:t>
      </w:r>
      <w:r w:rsidRPr="00DA6A93">
        <w:t>jövänliga transporter. Att allt fler väljer att byta till en ny mer miljövänlig bil är mycket bra. Om människor har möjlighet att åka kollektivt är det naturlig</w:t>
      </w:r>
      <w:r w:rsidRPr="00DA6A93">
        <w:t>t</w:t>
      </w:r>
      <w:r w:rsidRPr="00DA6A93">
        <w:t>vis ännu bättre. Om kollektivtrafiken dessutom drivs med förnybara drivm</w:t>
      </w:r>
      <w:r w:rsidRPr="00DA6A93">
        <w:t>e</w:t>
      </w:r>
      <w:r w:rsidRPr="00DA6A93">
        <w:t xml:space="preserve">del är det det allra bästa. </w:t>
      </w:r>
      <w:r w:rsidRPr="00DA6A93">
        <w:rPr>
          <w:color w:val="000000"/>
          <w:szCs w:val="24"/>
        </w:rPr>
        <w:t>Riksdagens miljömål har angivit att förbrukningen av fossila drivmedel, såsom bensin och diesel, inte ska öka och att fossila drivmedel ska avvecklas i takt med att alternativt</w:t>
      </w:r>
      <w:r w:rsidRPr="00DA6A93">
        <w:rPr>
          <w:color w:val="000000"/>
          <w:szCs w:val="24"/>
        </w:rPr>
        <w:t xml:space="preserve"> producerade drivmedel med låga utsläpp av klimatgaser blir tillgängliga på marknaden. Det gör att det offentliga måste gå före i användningen av miljövänliga alternativ även i kollektivtrafiken. Att även kunna koppla det till hanteringen av livsmedelsa</w:t>
      </w:r>
      <w:r w:rsidRPr="00DA6A93">
        <w:rPr>
          <w:color w:val="000000"/>
          <w:szCs w:val="24"/>
        </w:rPr>
        <w:t>v</w:t>
      </w:r>
      <w:r w:rsidRPr="00DA6A93">
        <w:rPr>
          <w:color w:val="000000"/>
          <w:szCs w:val="24"/>
        </w:rPr>
        <w:t xml:space="preserve">fall och framställandet av biogas till exempel, som man gjort i Trollhättan för drift av stadsbussar och kommunens egna bilar, är ett pedagogiskt bra sätt att visa för medborgarna värdet av att även hantera soporna på rätt sätt. </w:t>
      </w:r>
      <w:r w:rsidRPr="00DA6A93">
        <w:t>Jag anser att den här typen a</w:t>
      </w:r>
      <w:r w:rsidRPr="00DA6A93">
        <w:t>v exempel bör spridas så mycket det bara går. Det borde vara en självklarhet att kollektivtrafiken drivs med förnybara drivmedel.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6A93">
        <w:trPr>
          <w:cantSplit/>
        </w:trPr>
        <w:tc>
          <w:tcPr>
            <w:tcW w:w="3046" w:type="dxa"/>
          </w:tcPr>
          <w:p w:rsidR="00DA6A93" w:rsidRPr="00DA6A93" w:rsidRDefault="00DA6A93">
            <w:pPr>
              <w:pStyle w:val="UnderskriftDatum"/>
              <w:spacing w:before="240"/>
            </w:pPr>
            <w:r w:rsidRPr="00DA6A93">
              <w:t>Stockholm den 25 oktober 2010</w:t>
            </w:r>
          </w:p>
        </w:tc>
        <w:tc>
          <w:tcPr>
            <w:tcW w:w="3047" w:type="dxa"/>
          </w:tcPr>
          <w:p w:rsidR="00DA6A93" w:rsidRPr="00DA6A93" w:rsidRDefault="00DA6A93">
            <w:pPr>
              <w:pStyle w:val="Underskrifter"/>
              <w:spacing w:before="240"/>
            </w:pPr>
          </w:p>
        </w:tc>
      </w:tr>
      <w:tr w:rsidR="00000000" w:rsidRPr="00DA6A93">
        <w:trPr>
          <w:cantSplit/>
        </w:trPr>
        <w:tc>
          <w:tcPr>
            <w:tcW w:w="3046" w:type="dxa"/>
          </w:tcPr>
          <w:p w:rsidR="00DA6A93" w:rsidRPr="00DA6A93" w:rsidRDefault="00DA6A93">
            <w:pPr>
              <w:pStyle w:val="Underskrifter"/>
            </w:pPr>
            <w:r w:rsidRPr="00DA6A93">
              <w:t>Penilla Gunther (KD)</w:t>
            </w:r>
          </w:p>
        </w:tc>
        <w:tc>
          <w:tcPr>
            <w:tcW w:w="3046" w:type="dxa"/>
          </w:tcPr>
          <w:p w:rsidR="00DA6A93" w:rsidRPr="00DA6A93" w:rsidRDefault="00DA6A93">
            <w:pPr>
              <w:pStyle w:val="Underskrifter"/>
            </w:pPr>
          </w:p>
        </w:tc>
      </w:tr>
    </w:tbl>
    <w:p w:rsidR="00DA6A93" w:rsidRPr="00DA6A93" w:rsidRDefault="00DA6A93">
      <w:pPr>
        <w:pStyle w:val="Normaltindrag"/>
      </w:pPr>
    </w:p>
    <w:sectPr w:rsidR="00000000" w:rsidRPr="00DA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A93" w:rsidRPr="00DA6A93" w:rsidRDefault="00DA6A93">
      <w:r w:rsidRPr="00DA6A93">
        <w:separator/>
      </w:r>
    </w:p>
  </w:endnote>
  <w:endnote w:type="continuationSeparator" w:id="0">
    <w:p w:rsidR="00DA6A93" w:rsidRPr="00DA6A93" w:rsidRDefault="00DA6A93">
      <w:r w:rsidRPr="00DA6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Sidfot"/>
    </w:pPr>
    <w:r w:rsidRPr="00DA6A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09549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93" w:rsidRDefault="00DA6A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6A93" w:rsidRDefault="00DA6A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Sidfot"/>
    </w:pPr>
    <w:r w:rsidRPr="00DA6A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10161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93" w:rsidRDefault="00DA6A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A93" w:rsidRDefault="00DA6A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Sidfot"/>
    </w:pPr>
    <w:r w:rsidRPr="00DA6A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913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93" w:rsidRDefault="00DA6A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6A93" w:rsidRDefault="00DA6A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A93" w:rsidRPr="00DA6A93" w:rsidRDefault="00DA6A93">
      <w:r w:rsidRPr="00DA6A93">
        <w:separator/>
      </w:r>
    </w:p>
  </w:footnote>
  <w:footnote w:type="continuationSeparator" w:id="0">
    <w:p w:rsidR="00DA6A93" w:rsidRPr="00DA6A93" w:rsidRDefault="00DA6A93">
      <w:r w:rsidRPr="00DA6A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Sidhuvud"/>
    </w:pPr>
    <w:r w:rsidRPr="00DA6A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9323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93" w:rsidRDefault="00DA6A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6A93" w:rsidRDefault="00DA6A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Sidhuvud"/>
    </w:pPr>
    <w:r w:rsidRPr="00DA6A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178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A93" w:rsidRDefault="00DA6A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6A93" w:rsidRDefault="00DA6A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A93" w:rsidRPr="00DA6A93" w:rsidRDefault="00DA6A93">
    <w:pPr>
      <w:pStyle w:val="FSHNormal"/>
      <w:tabs>
        <w:tab w:val="right" w:pos="5840"/>
      </w:tabs>
    </w:pPr>
    <w:r w:rsidRPr="00DA6A93">
      <w:br/>
    </w:r>
    <w:r w:rsidRPr="00DA6A93">
      <w:fldChar w:fldCharType="begin" w:fldLock="1"/>
    </w:r>
    <w:r w:rsidRPr="00DA6A93">
      <w:instrText xml:space="preserve"> DOCPROPERTY</w:instrText>
    </w:r>
    <w:r w:rsidRPr="00DA6A93">
      <w:rPr>
        <w:sz w:val="18"/>
      </w:rPr>
      <w:instrText xml:space="preserve"> "YearUser" *\charformat </w:instrText>
    </w:r>
    <w:r w:rsidRPr="00DA6A93">
      <w:fldChar w:fldCharType="separate"/>
    </w:r>
    <w:r w:rsidRPr="00DA6A93">
      <w:t>2010/11</w:t>
    </w:r>
    <w:r w:rsidRPr="00DA6A93">
      <w:fldChar w:fldCharType="end"/>
    </w:r>
    <w:r w:rsidRPr="00DA6A93">
      <w:t xml:space="preserve"> </w:t>
    </w:r>
    <w:r w:rsidRPr="00DA6A93">
      <w:tab/>
      <w:t xml:space="preserve">mnr: </w:t>
    </w:r>
    <w:r w:rsidRPr="00DA6A93">
      <w:fldChar w:fldCharType="begin" w:fldLock="1"/>
    </w:r>
    <w:r w:rsidRPr="00DA6A93">
      <w:instrText xml:space="preserve"> DOCPROPERTY</w:instrText>
    </w:r>
    <w:r w:rsidRPr="00DA6A93">
      <w:rPr>
        <w:sz w:val="18"/>
      </w:rPr>
      <w:instrText xml:space="preserve"> "Motionsnummer" *\charformat </w:instrText>
    </w:r>
    <w:r w:rsidRPr="00DA6A93">
      <w:fldChar w:fldCharType="separate"/>
    </w:r>
    <w:r w:rsidRPr="00DA6A93">
      <w:t>T246</w:t>
    </w:r>
    <w:r w:rsidRPr="00DA6A93">
      <w:fldChar w:fldCharType="end"/>
    </w:r>
    <w:r w:rsidRPr="00DA6A93">
      <w:br/>
    </w:r>
    <w:r w:rsidRPr="00DA6A93">
      <w:fldChar w:fldCharType="begin" w:fldLock="1"/>
    </w:r>
    <w:r w:rsidRPr="00DA6A93">
      <w:instrText xml:space="preserve"> DOCPROPERTY</w:instrText>
    </w:r>
    <w:r w:rsidRPr="00DA6A93">
      <w:rPr>
        <w:sz w:val="18"/>
      </w:rPr>
      <w:instrText xml:space="preserve"> "Samling" *\charformat </w:instrText>
    </w:r>
    <w:r w:rsidRPr="00DA6A93">
      <w:fldChar w:fldCharType="end"/>
    </w:r>
    <w:r w:rsidRPr="00DA6A93">
      <w:tab/>
      <w:t xml:space="preserve">pnr: </w:t>
    </w:r>
    <w:r w:rsidRPr="00DA6A93">
      <w:fldChar w:fldCharType="begin" w:fldLock="1"/>
    </w:r>
    <w:r w:rsidRPr="00DA6A93">
      <w:instrText xml:space="preserve"> DOCPROPERTY</w:instrText>
    </w:r>
    <w:r w:rsidRPr="00DA6A93">
      <w:rPr>
        <w:sz w:val="18"/>
      </w:rPr>
      <w:instrText xml:space="preserve"> "Partinummer" *\charformat </w:instrText>
    </w:r>
    <w:r w:rsidRPr="00DA6A93">
      <w:fldChar w:fldCharType="separate"/>
    </w:r>
    <w:r w:rsidRPr="00DA6A93">
      <w:t>KD535</w:t>
    </w:r>
    <w:r w:rsidRPr="00DA6A93">
      <w:fldChar w:fldCharType="end"/>
    </w:r>
  </w:p>
  <w:p w:rsidR="00DA6A93" w:rsidRPr="00DA6A93" w:rsidRDefault="00DA6A93">
    <w:pPr>
      <w:pStyle w:val="FSHRub1"/>
    </w:pPr>
    <w:r w:rsidRPr="00DA6A93">
      <w:t>Motion till riksdagen</w:t>
    </w:r>
    <w:r w:rsidRPr="00DA6A93">
      <w:br/>
    </w:r>
    <w:r w:rsidRPr="00DA6A93">
      <w:fldChar w:fldCharType="begin" w:fldLock="1"/>
    </w:r>
    <w:r w:rsidRPr="00DA6A93">
      <w:instrText xml:space="preserve"> DOCPROPERTY "YearUser" *\charformat </w:instrText>
    </w:r>
    <w:r w:rsidRPr="00DA6A93">
      <w:fldChar w:fldCharType="separate"/>
    </w:r>
    <w:r w:rsidRPr="00DA6A93">
      <w:t>2010/11</w:t>
    </w:r>
    <w:r w:rsidRPr="00DA6A93">
      <w:fldChar w:fldCharType="end"/>
    </w:r>
    <w:r w:rsidRPr="00DA6A93">
      <w:t>:</w:t>
    </w:r>
    <w:r w:rsidRPr="00DA6A93">
      <w:fldChar w:fldCharType="begin" w:fldLock="1"/>
    </w:r>
    <w:r w:rsidRPr="00DA6A93">
      <w:instrText xml:space="preserve"> DOCPROPERTY "Motionsnummer" *\charformat </w:instrText>
    </w:r>
    <w:r w:rsidRPr="00DA6A93">
      <w:fldChar w:fldCharType="separate"/>
    </w:r>
    <w:r w:rsidRPr="00DA6A93">
      <w:t>T246</w:t>
    </w:r>
    <w:r w:rsidRPr="00DA6A93">
      <w:fldChar w:fldCharType="end"/>
    </w:r>
  </w:p>
  <w:p w:rsidR="00DA6A93" w:rsidRPr="00DA6A93" w:rsidRDefault="00DA6A93">
    <w:pPr>
      <w:pStyle w:val="FSHNormalS5"/>
    </w:pPr>
    <w:r w:rsidRPr="00DA6A93">
      <w:fldChar w:fldCharType="begin" w:fldLock="1"/>
    </w:r>
    <w:r w:rsidRPr="00DA6A93">
      <w:instrText xml:space="preserve"> DOCPROPERTY "MotionarText" *\charformat </w:instrText>
    </w:r>
    <w:r w:rsidRPr="00DA6A93">
      <w:fldChar w:fldCharType="separate"/>
    </w:r>
    <w:r w:rsidRPr="00DA6A93">
      <w:t>av Penilla Gunther (KD)</w:t>
    </w:r>
    <w:r w:rsidRPr="00DA6A93">
      <w:fldChar w:fldCharType="end"/>
    </w:r>
    <w:r w:rsidRPr="00DA6A93">
      <w:br/>
    </w:r>
    <w:r w:rsidRPr="00DA6A93">
      <w:fldChar w:fldCharType="begin" w:fldLock="1"/>
    </w:r>
    <w:r w:rsidRPr="00DA6A93">
      <w:instrText xml:space="preserve"> DOCPROPERTY "SvarFrasKort" *\charformat </w:instrText>
    </w:r>
    <w:r w:rsidRPr="00DA6A93">
      <w:fldChar w:fldCharType="end"/>
    </w:r>
  </w:p>
  <w:p w:rsidR="00DA6A93" w:rsidRPr="00DA6A93" w:rsidRDefault="00DA6A93">
    <w:pPr>
      <w:pStyle w:val="FSHTitel"/>
    </w:pPr>
    <w:r w:rsidRPr="00DA6A93">
      <w:fldChar w:fldCharType="begin" w:fldLock="1"/>
    </w:r>
    <w:r w:rsidRPr="00DA6A93">
      <w:instrText xml:space="preserve"> DOCPROPERTY</w:instrText>
    </w:r>
    <w:r w:rsidRPr="00DA6A93">
      <w:rPr>
        <w:sz w:val="18"/>
      </w:rPr>
      <w:instrText xml:space="preserve"> "RubrikSvar" *\charformat </w:instrText>
    </w:r>
    <w:r w:rsidRPr="00DA6A93">
      <w:fldChar w:fldCharType="separate"/>
    </w:r>
    <w:r w:rsidRPr="00DA6A93">
      <w:t>Förnybara drivmedel i kollektivtrafiken</w:t>
    </w:r>
    <w:r w:rsidRPr="00DA6A93">
      <w:fldChar w:fldCharType="end"/>
    </w:r>
  </w:p>
  <w:p w:rsidR="00DA6A93" w:rsidRPr="00DA6A93" w:rsidRDefault="00DA6A93">
    <w:pPr>
      <w:pStyle w:val="Normal00"/>
    </w:pPr>
  </w:p>
  <w:p w:rsidR="00DA6A93" w:rsidRPr="00DA6A93" w:rsidRDefault="00DA6A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4262539">
    <w:abstractNumId w:val="3"/>
  </w:num>
  <w:num w:numId="2" w16cid:durableId="2052537244">
    <w:abstractNumId w:val="2"/>
  </w:num>
  <w:num w:numId="3" w16cid:durableId="415247580">
    <w:abstractNumId w:val="1"/>
  </w:num>
  <w:num w:numId="4" w16cid:durableId="931744502">
    <w:abstractNumId w:val="0"/>
  </w:num>
  <w:num w:numId="5" w16cid:durableId="236018785">
    <w:abstractNumId w:val="7"/>
  </w:num>
  <w:num w:numId="6" w16cid:durableId="1142774558">
    <w:abstractNumId w:val="6"/>
  </w:num>
  <w:num w:numId="7" w16cid:durableId="1661616978">
    <w:abstractNumId w:val="5"/>
  </w:num>
  <w:num w:numId="8" w16cid:durableId="1553036113">
    <w:abstractNumId w:val="4"/>
  </w:num>
  <w:num w:numId="9" w16cid:durableId="1052652298">
    <w:abstractNumId w:val="8"/>
  </w:num>
  <w:num w:numId="10" w16cid:durableId="982470909">
    <w:abstractNumId w:val="9"/>
  </w:num>
  <w:num w:numId="11" w16cid:durableId="1265915461">
    <w:abstractNumId w:val="10"/>
  </w:num>
  <w:num w:numId="12" w16cid:durableId="1405646018">
    <w:abstractNumId w:val="13"/>
  </w:num>
  <w:num w:numId="13" w16cid:durableId="210582621">
    <w:abstractNumId w:val="15"/>
  </w:num>
  <w:num w:numId="14" w16cid:durableId="1988046821">
    <w:abstractNumId w:val="16"/>
  </w:num>
  <w:num w:numId="15" w16cid:durableId="273289250">
    <w:abstractNumId w:val="11"/>
  </w:num>
  <w:num w:numId="16" w16cid:durableId="366226889">
    <w:abstractNumId w:val="18"/>
  </w:num>
  <w:num w:numId="17" w16cid:durableId="693843930">
    <w:abstractNumId w:val="17"/>
  </w:num>
  <w:num w:numId="18" w16cid:durableId="1819420249">
    <w:abstractNumId w:val="14"/>
  </w:num>
  <w:num w:numId="19" w16cid:durableId="1852601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C3A6742B-AD71-4B31-A74B-98C667A53FF3}"/>
  </w:docVars>
  <w:rsids>
    <w:rsidRoot w:val="00DB0AEA"/>
    <w:rsid w:val="00DA6A93"/>
    <w:rsid w:val="00D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7962C51-E380-42A2-9F36-EB892FEC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kd535</vt:lpstr>
    </vt:vector>
  </TitlesOfParts>
  <Company>Riksdagen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kd535</dc:title>
  <dc:subject>kd535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2010-11-25T14:51:00Z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Förnybara drivmedel i kollektivtrafiken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Förnybara drivmedel i kollektivtrafiken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20102011000001070100000005350069</vt:lpwstr>
  </property>
  <property fmtid="{D5CDD505-2E9C-101B-9397-08002B2CF9AE}" pid="47" name="datum">
    <vt:lpwstr>101025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20102011000001070100000005350069</vt:lpwstr>
  </property>
  <property fmtid="{D5CDD505-2E9C-101B-9397-08002B2CF9AE}" pid="50" name="nummer">
    <vt:lpwstr>246</vt:lpwstr>
  </property>
  <property fmtid="{D5CDD505-2E9C-101B-9397-08002B2CF9AE}" pid="51" name="utskottsbeteckning">
    <vt:lpwstr>T</vt:lpwstr>
  </property>
  <property fmtid="{D5CDD505-2E9C-101B-9397-08002B2CF9AE}" pid="52" name="GlobalUID">
    <vt:lpwstr>{03E8F1AA-3E73-4498-8C90-3E8AF2613A76}</vt:lpwstr>
  </property>
  <property fmtid="{D5CDD505-2E9C-101B-9397-08002B2CF9AE}" pid="53" name="Överföringar">
    <vt:i4>0</vt:i4>
  </property>
  <property fmtid="{D5CDD505-2E9C-101B-9397-08002B2CF9AE}" pid="54" name="Checksum">
    <vt:lpwstr>*0003861633639*</vt:lpwstr>
  </property>
  <property fmtid="{D5CDD505-2E9C-101B-9397-08002B2CF9AE}" pid="55" name="skuggnummer">
    <vt:lpwstr>773</vt:lpwstr>
  </property>
  <property fmtid="{D5CDD505-2E9C-101B-9397-08002B2CF9AE}" pid="56" name="urixVersion">
    <vt:lpwstr>4.3.0.0</vt:lpwstr>
  </property>
  <property fmtid="{D5CDD505-2E9C-101B-9397-08002B2CF9AE}" pid="57" name="urixOrigin">
    <vt:lpwstr>101125 15:52:11.146</vt:lpwstr>
  </property>
  <property fmtid="{D5CDD505-2E9C-101B-9397-08002B2CF9AE}" pid="58" name="urixGuid">
    <vt:lpwstr>{ADB78190-43F2-4214-B892-91E631A9F577}</vt:lpwstr>
  </property>
</Properties>
</file>