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99D78B40AC46D28FDF6F5BC2075E0F"/>
        </w:placeholder>
        <w15:appearance w15:val="hidden"/>
        <w:text/>
      </w:sdtPr>
      <w:sdtEndPr/>
      <w:sdtContent>
        <w:p w:rsidRPr="009B062B" w:rsidR="00AF30DD" w:rsidP="009B062B" w:rsidRDefault="00AF30DD" w14:paraId="3512D9D3" w14:textId="77777777">
          <w:pPr>
            <w:pStyle w:val="RubrikFrslagTIllRiksdagsbeslut"/>
          </w:pPr>
          <w:r w:rsidRPr="009B062B">
            <w:t>Förslag till riksdagsbeslut</w:t>
          </w:r>
        </w:p>
      </w:sdtContent>
    </w:sdt>
    <w:sdt>
      <w:sdtPr>
        <w:alias w:val="Yrkande 1"/>
        <w:tag w:val="08bb0e39-a146-41aa-96c8-6c06311850b4"/>
        <w:id w:val="-1117438573"/>
        <w:lock w:val="sdtLocked"/>
      </w:sdtPr>
      <w:sdtEndPr/>
      <w:sdtContent>
        <w:p w:rsidR="00D311E3" w:rsidRDefault="00525E4F" w14:paraId="2F3B3BA9" w14:textId="77777777">
          <w:pPr>
            <w:pStyle w:val="Frslagstext"/>
            <w:numPr>
              <w:ilvl w:val="0"/>
              <w:numId w:val="0"/>
            </w:numPr>
          </w:pPr>
          <w:r>
            <w:t>Riksdagen ställer sig bakom det som anförs i motionen om kvalitetssäkring av utbildningen av coacher samt att tillsyn av deras verksamhet införs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1162AF4AFA4863AFD48A4FB3751AC4"/>
        </w:placeholder>
        <w15:appearance w15:val="hidden"/>
        <w:text/>
      </w:sdtPr>
      <w:sdtEndPr/>
      <w:sdtContent>
        <w:p w:rsidRPr="009B062B" w:rsidR="006D79C9" w:rsidP="00333E95" w:rsidRDefault="006D79C9" w14:paraId="0E6C8B3A" w14:textId="77777777">
          <w:pPr>
            <w:pStyle w:val="Rubrik1"/>
          </w:pPr>
          <w:r>
            <w:t>Motivering</w:t>
          </w:r>
        </w:p>
      </w:sdtContent>
    </w:sdt>
    <w:p w:rsidR="00F31830" w:rsidP="00F31830" w:rsidRDefault="00F31830" w14:paraId="7525F8D3" w14:textId="53B195F6">
      <w:pPr>
        <w:pStyle w:val="Normalutanindragellerluft"/>
      </w:pPr>
      <w:r>
        <w:t xml:space="preserve">Coaching började etableras i Sverige under 1990-talet och är idag en verksamhet som används </w:t>
      </w:r>
      <w:r w:rsidR="004E1745">
        <w:t>såväl inom</w:t>
      </w:r>
      <w:r>
        <w:t xml:space="preserve"> arbetslivet som i privatlivet. Coaching syftar till att stärka och utveckla individen och kan användas vid olika situationer i livet. Det kan handla om att utvecklas som ledare (chef</w:t>
      </w:r>
      <w:r w:rsidR="004E1745">
        <w:t>s</w:t>
      </w:r>
      <w:r>
        <w:t xml:space="preserve">coaching), att hitta nya </w:t>
      </w:r>
      <w:r w:rsidR="004E1745">
        <w:t>strategier i karriären eller</w:t>
      </w:r>
      <w:r>
        <w:t xml:space="preserve"> att hitta ett nytt jobb (karriärcoaching), att nå affärsmål eller verksamhetsmål (business coaching) eller att nå mål </w:t>
      </w:r>
      <w:r w:rsidR="00DB6E79">
        <w:t>i livet (life coaching).</w:t>
      </w:r>
      <w:bookmarkStart w:name="_GoBack" w:id="1"/>
      <w:bookmarkEnd w:id="1"/>
    </w:p>
    <w:p w:rsidRPr="004E1745" w:rsidR="00F31830" w:rsidP="004E1745" w:rsidRDefault="00F31830" w14:paraId="21240AE5" w14:textId="67F173BF">
      <w:r w:rsidRPr="004E1745">
        <w:t>Allteftersom efterfrågan ökat har också antalet utövare (coacher) vuxit: Det har över tid stått alltmer klart att det finns coacher med stora variationer vad gäller utbildning och annan relevant bakgrund/erfarenhet. Detta blev inte minst tydligt i samband med Arbetsförmedlingens upphandling av d</w:t>
      </w:r>
      <w:r w:rsidRPr="004E1745" w:rsidR="004E1745">
        <w:t>e s.k. jobbcoacherna</w:t>
      </w:r>
      <w:r w:rsidRPr="004E1745">
        <w:t xml:space="preserve"> som visade på klara kvalitetsbrister. </w:t>
      </w:r>
    </w:p>
    <w:p w:rsidRPr="004E1745" w:rsidR="00F31830" w:rsidP="004E1745" w:rsidRDefault="00F31830" w14:paraId="114C2893" w14:textId="77777777">
      <w:r w:rsidRPr="004E1745">
        <w:t xml:space="preserve">Idag finns det coacher som är ”certifierade” i kraft av att de gått någon form av utbildning i hur man arbetar med coachning. Problemet med detta är dock att det idag är fritt fram för vem som helst att utbilda och certifiera coacher. Det finns ingen tillsyn över vare sig de som utbildar eller certifierar coacher eller över de enskilda utövarna av coachning. Detta kan ställas i jämförelse med exempelvis legitimerade psykologer, läkare och andra </w:t>
      </w:r>
      <w:r w:rsidRPr="004E1745">
        <w:lastRenderedPageBreak/>
        <w:t xml:space="preserve">som dels genomgår godkända akademiska utbildningar, dels står under Socialstyrelsens kontroll/tillsyn. </w:t>
      </w:r>
    </w:p>
    <w:p w:rsidRPr="004E1745" w:rsidR="00F31830" w:rsidP="004E1745" w:rsidRDefault="004E1745" w14:paraId="456DBB64" w14:textId="517A6E8E">
      <w:r w:rsidRPr="004E1745">
        <w:t>ICF (International</w:t>
      </w:r>
      <w:r w:rsidRPr="004E1745" w:rsidR="00F31830">
        <w:t xml:space="preserve"> Coach Federation) är en organisation med uppgift att utforma utbildningar och godkänner leverantörer av dessa samt kravställer vad den enskilde ska ha för utbildning/erfarenhet för att certifieras på olika nivåer. Men det här är k</w:t>
      </w:r>
      <w:r w:rsidRPr="004E1745">
        <w:t>ommersiella företag och varken</w:t>
      </w:r>
      <w:r w:rsidRPr="004E1745" w:rsidR="00F31830">
        <w:t xml:space="preserve"> de eller de som certifieras av dem står under någon oberoende tillsyn. Det är upp till dem själva vilka krav som ska ställas och hur man mäter att dessa uppnås. De ställer inte heller några förkunskapskrav på de som utbildas utan kurserna är öppna för envar. </w:t>
      </w:r>
    </w:p>
    <w:p w:rsidRPr="004E1745" w:rsidR="00652B73" w:rsidP="004E1745" w:rsidRDefault="00F31830" w14:paraId="230DBE91" w14:textId="617B4804">
      <w:r w:rsidRPr="004E1745">
        <w:t>I länder som Danmark, England, Tyskland, Österrike och Australien kan man få utbildning i coachning vid universitet. Något motsvarande finns inte i Sverige. Vi anser att frågan om kvalitetssäkring av coachning genom akademisk utbildning och tillsyn av verksamheten av en myndighet som Socialstyrelsen bör införas i Sverige.</w:t>
      </w:r>
    </w:p>
    <w:p w:rsidRPr="004E1745" w:rsidR="004E1745" w:rsidP="004E1745" w:rsidRDefault="004E1745" w14:paraId="5186B4EB" w14:textId="77777777"/>
    <w:sdt>
      <w:sdtPr>
        <w:alias w:val="CC_Underskrifter"/>
        <w:tag w:val="CC_Underskrifter"/>
        <w:id w:val="583496634"/>
        <w:lock w:val="sdtContentLocked"/>
        <w:placeholder>
          <w:docPart w:val="A17EA9D351D2463F80DC1AC5B236FDF3"/>
        </w:placeholder>
        <w15:appearance w15:val="hidden"/>
      </w:sdtPr>
      <w:sdtEndPr/>
      <w:sdtContent>
        <w:p w:rsidR="004801AC" w:rsidP="00B5721A" w:rsidRDefault="00DB6E79" w14:paraId="615498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Lars Tysklind (L)</w:t>
            </w:r>
          </w:p>
        </w:tc>
      </w:tr>
    </w:tbl>
    <w:p w:rsidR="00BA5A78" w:rsidRDefault="00BA5A78" w14:paraId="4C385365" w14:textId="77777777"/>
    <w:sectPr w:rsidR="00BA5A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B7E72" w14:textId="77777777" w:rsidR="00F31830" w:rsidRDefault="00F31830" w:rsidP="000C1CAD">
      <w:pPr>
        <w:spacing w:line="240" w:lineRule="auto"/>
      </w:pPr>
      <w:r>
        <w:separator/>
      </w:r>
    </w:p>
  </w:endnote>
  <w:endnote w:type="continuationSeparator" w:id="0">
    <w:p w14:paraId="252525D0" w14:textId="77777777" w:rsidR="00F31830" w:rsidRDefault="00F31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78C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1F011" w14:textId="04AA99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6E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F4BBE" w14:textId="77777777" w:rsidR="00F31830" w:rsidRDefault="00F31830" w:rsidP="000C1CAD">
      <w:pPr>
        <w:spacing w:line="240" w:lineRule="auto"/>
      </w:pPr>
      <w:r>
        <w:separator/>
      </w:r>
    </w:p>
  </w:footnote>
  <w:footnote w:type="continuationSeparator" w:id="0">
    <w:p w14:paraId="58052F01" w14:textId="77777777" w:rsidR="00F31830" w:rsidRDefault="00F318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3CC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465FD1" wp14:anchorId="758BB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6E79" w14:paraId="5FD69F7A" w14:textId="77777777">
                          <w:pPr>
                            <w:jc w:val="right"/>
                          </w:pPr>
                          <w:sdt>
                            <w:sdtPr>
                              <w:alias w:val="CC_Noformat_Partikod"/>
                              <w:tag w:val="CC_Noformat_Partikod"/>
                              <w:id w:val="-53464382"/>
                              <w:placeholder>
                                <w:docPart w:val="D01A743A5CAA4F4ABA5B5BEE35866857"/>
                              </w:placeholder>
                              <w:text/>
                            </w:sdtPr>
                            <w:sdtEndPr/>
                            <w:sdtContent>
                              <w:r w:rsidR="00F31830">
                                <w:t>L</w:t>
                              </w:r>
                            </w:sdtContent>
                          </w:sdt>
                          <w:sdt>
                            <w:sdtPr>
                              <w:alias w:val="CC_Noformat_Partinummer"/>
                              <w:tag w:val="CC_Noformat_Partinummer"/>
                              <w:id w:val="-1709555926"/>
                              <w:placeholder>
                                <w:docPart w:val="95A4F0175F5A4D6FB52444208B1B557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8BBF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1745" w14:paraId="5FD69F7A" w14:textId="77777777">
                    <w:pPr>
                      <w:jc w:val="right"/>
                    </w:pPr>
                    <w:sdt>
                      <w:sdtPr>
                        <w:alias w:val="CC_Noformat_Partikod"/>
                        <w:tag w:val="CC_Noformat_Partikod"/>
                        <w:id w:val="-53464382"/>
                        <w:placeholder>
                          <w:docPart w:val="D01A743A5CAA4F4ABA5B5BEE35866857"/>
                        </w:placeholder>
                        <w:text/>
                      </w:sdtPr>
                      <w:sdtEndPr/>
                      <w:sdtContent>
                        <w:r w:rsidR="00F31830">
                          <w:t>L</w:t>
                        </w:r>
                      </w:sdtContent>
                    </w:sdt>
                    <w:sdt>
                      <w:sdtPr>
                        <w:alias w:val="CC_Noformat_Partinummer"/>
                        <w:tag w:val="CC_Noformat_Partinummer"/>
                        <w:id w:val="-1709555926"/>
                        <w:placeholder>
                          <w:docPart w:val="95A4F0175F5A4D6FB52444208B1B557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BDF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6E79" w14:paraId="71AE2F78" w14:textId="77777777">
    <w:pPr>
      <w:jc w:val="right"/>
    </w:pPr>
    <w:sdt>
      <w:sdtPr>
        <w:alias w:val="CC_Noformat_Partikod"/>
        <w:tag w:val="CC_Noformat_Partikod"/>
        <w:id w:val="559911109"/>
        <w:placeholder>
          <w:docPart w:val="95A4F0175F5A4D6FB52444208B1B5573"/>
        </w:placeholder>
        <w:text/>
      </w:sdtPr>
      <w:sdtEndPr/>
      <w:sdtContent>
        <w:r w:rsidR="00F31830">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26014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6E79" w14:paraId="19AFABF9" w14:textId="77777777">
    <w:pPr>
      <w:jc w:val="right"/>
    </w:pPr>
    <w:sdt>
      <w:sdtPr>
        <w:alias w:val="CC_Noformat_Partikod"/>
        <w:tag w:val="CC_Noformat_Partikod"/>
        <w:id w:val="1471015553"/>
        <w:text/>
      </w:sdtPr>
      <w:sdtEndPr/>
      <w:sdtContent>
        <w:r w:rsidR="00F31830">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B6E79" w14:paraId="036530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B6E79" w14:paraId="5BFF65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6E79" w14:paraId="6FDAE1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:1486</w:t>
        </w:r>
      </w:sdtContent>
    </w:sdt>
  </w:p>
  <w:p w:rsidR="004F35FE" w:rsidP="00E03A3D" w:rsidRDefault="00DB6E79" w14:paraId="3B1706C4" w14:textId="77777777">
    <w:pPr>
      <w:pStyle w:val="Motionr"/>
    </w:pPr>
    <w:sdt>
      <w:sdtPr>
        <w:alias w:val="CC_Noformat_Avtext"/>
        <w:tag w:val="CC_Noformat_Avtext"/>
        <w:id w:val="-2020768203"/>
        <w:lock w:val="sdtContentLocked"/>
        <w15:appearance w15:val="hidden"/>
        <w:text/>
      </w:sdtPr>
      <w:sdtEndPr/>
      <w:sdtContent>
        <w:r>
          <w:t>av Barbro Westerholm och Lars Tysklind (båda L)</w:t>
        </w:r>
      </w:sdtContent>
    </w:sdt>
  </w:p>
  <w:sdt>
    <w:sdtPr>
      <w:alias w:val="CC_Noformat_Rubtext"/>
      <w:tag w:val="CC_Noformat_Rubtext"/>
      <w:id w:val="-218060500"/>
      <w:lock w:val="sdtLocked"/>
      <w15:appearance w15:val="hidden"/>
      <w:text/>
    </w:sdtPr>
    <w:sdtEndPr/>
    <w:sdtContent>
      <w:p w:rsidR="004F35FE" w:rsidP="00283E0F" w:rsidRDefault="00525E4F" w14:paraId="7D6B6B3C" w14:textId="77777777">
        <w:pPr>
          <w:pStyle w:val="FSHRub2"/>
        </w:pPr>
        <w:r>
          <w:t>Kvalitetssäkring av coachning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CFDDB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6FD"/>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F16"/>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7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E4F"/>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BF3"/>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21A"/>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A78"/>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1E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E79"/>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FE5"/>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830"/>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E3971"/>
  <w15:chartTrackingRefBased/>
  <w15:docId w15:val="{A710014A-E86B-41F2-B5ED-104A89A9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9D78B40AC46D28FDF6F5BC2075E0F"/>
        <w:category>
          <w:name w:val="Allmänt"/>
          <w:gallery w:val="placeholder"/>
        </w:category>
        <w:types>
          <w:type w:val="bbPlcHdr"/>
        </w:types>
        <w:behaviors>
          <w:behavior w:val="content"/>
        </w:behaviors>
        <w:guid w:val="{B813D8DD-EFEA-43CB-8BFB-98CC522DAB06}"/>
      </w:docPartPr>
      <w:docPartBody>
        <w:p w:rsidR="009A4E89" w:rsidRDefault="009A4E89">
          <w:pPr>
            <w:pStyle w:val="8899D78B40AC46D28FDF6F5BC2075E0F"/>
          </w:pPr>
          <w:r w:rsidRPr="005A0A93">
            <w:rPr>
              <w:rStyle w:val="Platshllartext"/>
            </w:rPr>
            <w:t>Förslag till riksdagsbeslut</w:t>
          </w:r>
        </w:p>
      </w:docPartBody>
    </w:docPart>
    <w:docPart>
      <w:docPartPr>
        <w:name w:val="601162AF4AFA4863AFD48A4FB3751AC4"/>
        <w:category>
          <w:name w:val="Allmänt"/>
          <w:gallery w:val="placeholder"/>
        </w:category>
        <w:types>
          <w:type w:val="bbPlcHdr"/>
        </w:types>
        <w:behaviors>
          <w:behavior w:val="content"/>
        </w:behaviors>
        <w:guid w:val="{5AAD34BC-CFB6-4AC7-84B5-0B5C3F505CCC}"/>
      </w:docPartPr>
      <w:docPartBody>
        <w:p w:rsidR="009A4E89" w:rsidRDefault="009A4E89">
          <w:pPr>
            <w:pStyle w:val="601162AF4AFA4863AFD48A4FB3751AC4"/>
          </w:pPr>
          <w:r w:rsidRPr="005A0A93">
            <w:rPr>
              <w:rStyle w:val="Platshllartext"/>
            </w:rPr>
            <w:t>Motivering</w:t>
          </w:r>
        </w:p>
      </w:docPartBody>
    </w:docPart>
    <w:docPart>
      <w:docPartPr>
        <w:name w:val="D01A743A5CAA4F4ABA5B5BEE35866857"/>
        <w:category>
          <w:name w:val="Allmänt"/>
          <w:gallery w:val="placeholder"/>
        </w:category>
        <w:types>
          <w:type w:val="bbPlcHdr"/>
        </w:types>
        <w:behaviors>
          <w:behavior w:val="content"/>
        </w:behaviors>
        <w:guid w:val="{E820D671-6737-490F-B234-6346CE114D2F}"/>
      </w:docPartPr>
      <w:docPartBody>
        <w:p w:rsidR="009A4E89" w:rsidRDefault="009A4E89">
          <w:pPr>
            <w:pStyle w:val="D01A743A5CAA4F4ABA5B5BEE35866857"/>
          </w:pPr>
          <w:r>
            <w:rPr>
              <w:rStyle w:val="Platshllartext"/>
            </w:rPr>
            <w:t xml:space="preserve"> </w:t>
          </w:r>
        </w:p>
      </w:docPartBody>
    </w:docPart>
    <w:docPart>
      <w:docPartPr>
        <w:name w:val="95A4F0175F5A4D6FB52444208B1B5573"/>
        <w:category>
          <w:name w:val="Allmänt"/>
          <w:gallery w:val="placeholder"/>
        </w:category>
        <w:types>
          <w:type w:val="bbPlcHdr"/>
        </w:types>
        <w:behaviors>
          <w:behavior w:val="content"/>
        </w:behaviors>
        <w:guid w:val="{7FD80FD4-7940-493B-A628-740B72674555}"/>
      </w:docPartPr>
      <w:docPartBody>
        <w:p w:rsidR="009A4E89" w:rsidRDefault="009A4E89">
          <w:pPr>
            <w:pStyle w:val="95A4F0175F5A4D6FB52444208B1B5573"/>
          </w:pPr>
          <w:r>
            <w:t xml:space="preserve"> </w:t>
          </w:r>
        </w:p>
      </w:docPartBody>
    </w:docPart>
    <w:docPart>
      <w:docPartPr>
        <w:name w:val="A17EA9D351D2463F80DC1AC5B236FDF3"/>
        <w:category>
          <w:name w:val="Allmänt"/>
          <w:gallery w:val="placeholder"/>
        </w:category>
        <w:types>
          <w:type w:val="bbPlcHdr"/>
        </w:types>
        <w:behaviors>
          <w:behavior w:val="content"/>
        </w:behaviors>
        <w:guid w:val="{CB6035CA-0138-4CFB-B716-DBF55EEF1013}"/>
      </w:docPartPr>
      <w:docPartBody>
        <w:p w:rsidR="000E6E61" w:rsidRDefault="000E6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89"/>
    <w:rsid w:val="000E6E61"/>
    <w:rsid w:val="009A4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9D78B40AC46D28FDF6F5BC2075E0F">
    <w:name w:val="8899D78B40AC46D28FDF6F5BC2075E0F"/>
  </w:style>
  <w:style w:type="paragraph" w:customStyle="1" w:styleId="B1F9BA08C4B24B7286B25A26A8B58C5E">
    <w:name w:val="B1F9BA08C4B24B7286B25A26A8B58C5E"/>
  </w:style>
  <w:style w:type="paragraph" w:customStyle="1" w:styleId="9AE9A958F8E44C58898F008853536436">
    <w:name w:val="9AE9A958F8E44C58898F008853536436"/>
  </w:style>
  <w:style w:type="paragraph" w:customStyle="1" w:styleId="601162AF4AFA4863AFD48A4FB3751AC4">
    <w:name w:val="601162AF4AFA4863AFD48A4FB3751AC4"/>
  </w:style>
  <w:style w:type="paragraph" w:customStyle="1" w:styleId="498D963C58E9444A84CECED837763B51">
    <w:name w:val="498D963C58E9444A84CECED837763B51"/>
  </w:style>
  <w:style w:type="paragraph" w:customStyle="1" w:styleId="D01A743A5CAA4F4ABA5B5BEE35866857">
    <w:name w:val="D01A743A5CAA4F4ABA5B5BEE35866857"/>
  </w:style>
  <w:style w:type="paragraph" w:customStyle="1" w:styleId="95A4F0175F5A4D6FB52444208B1B5573">
    <w:name w:val="95A4F0175F5A4D6FB52444208B1B5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99148-426E-4CF3-850A-239047BB71A8}"/>
</file>

<file path=customXml/itemProps2.xml><?xml version="1.0" encoding="utf-8"?>
<ds:datastoreItem xmlns:ds="http://schemas.openxmlformats.org/officeDocument/2006/customXml" ds:itemID="{A71FD36F-CA27-4D4F-8C47-126B28411BDF}"/>
</file>

<file path=customXml/itemProps3.xml><?xml version="1.0" encoding="utf-8"?>
<ds:datastoreItem xmlns:ds="http://schemas.openxmlformats.org/officeDocument/2006/customXml" ds:itemID="{2FFE9714-8523-4A97-8B4C-9915E8B1D379}"/>
</file>

<file path=docProps/app.xml><?xml version="1.0" encoding="utf-8"?>
<Properties xmlns="http://schemas.openxmlformats.org/officeDocument/2006/extended-properties" xmlns:vt="http://schemas.openxmlformats.org/officeDocument/2006/docPropsVTypes">
  <Template>Normal</Template>
  <TotalTime>11</TotalTime>
  <Pages>2</Pages>
  <Words>382</Words>
  <Characters>2161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Kvalitetssäkring av coaching</vt:lpstr>
      <vt:lpstr>
      </vt:lpstr>
    </vt:vector>
  </TitlesOfParts>
  <Company>Sveriges riksdag</Company>
  <LinksUpToDate>false</LinksUpToDate>
  <CharactersWithSpaces>2532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