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1101" w:rsidRPr="00FF1101" w:rsidRDefault="00FF1101">
      <w:pPr>
        <w:pStyle w:val="Hemstlrubrik"/>
      </w:pPr>
      <w:r w:rsidRPr="00FF1101">
        <w:t>Förslag till riksdagsbeslut</w:t>
      </w:r>
    </w:p>
    <w:p w:rsidR="00FF1101" w:rsidRPr="00FF1101" w:rsidRDefault="00FF1101">
      <w:pPr>
        <w:pStyle w:val="Hemstlatt"/>
        <w:ind w:left="0"/>
      </w:pPr>
      <w:r w:rsidRPr="00FF1101">
        <w:t>Riksdagen tillkännager för regeringen som sin mening vad som anförs i motionen om att de som driver enskilda firmor och handel</w:t>
      </w:r>
      <w:r w:rsidRPr="00FF1101">
        <w:t>s</w:t>
      </w:r>
      <w:r w:rsidRPr="00FF1101">
        <w:t>bolag också bör ges rätt att göra avdrag för friskvård.</w:t>
      </w:r>
    </w:p>
    <w:p w:rsidR="00FF1101" w:rsidRPr="00FF1101" w:rsidRDefault="00FF1101">
      <w:pPr>
        <w:pStyle w:val="Rubrik1"/>
      </w:pPr>
      <w:r w:rsidRPr="00FF1101">
        <w:t>Motivering</w:t>
      </w:r>
    </w:p>
    <w:p w:rsidR="00FF1101" w:rsidRPr="00FF1101" w:rsidRDefault="00FF1101">
      <w:r w:rsidRPr="00FF1101">
        <w:t>Idag kan arbetsgivare erbjuda personal motionsaktiviteter av enklare slag och mindre värde. Det kallas skattefri motion och innebär att ett företag kan göra avdrag för fris</w:t>
      </w:r>
      <w:r w:rsidRPr="00FF1101">
        <w:t>k</w:t>
      </w:r>
      <w:r w:rsidRPr="00FF1101">
        <w:t>vård som personalen deltar i. Detta gäller även ägaren av ett aktiebolag om denne har en anställning i företaget. Arbetsgivaren kan alltså ersätta en anställds utlägg under föru</w:t>
      </w:r>
      <w:r w:rsidRPr="00FF1101">
        <w:t>t</w:t>
      </w:r>
      <w:r w:rsidRPr="00FF1101">
        <w:t>sättning att betalningen avser förmåner som uppfyller kriterierna för skattefria motions- eller friskvårdsaktiviteter.</w:t>
      </w:r>
    </w:p>
    <w:p w:rsidR="00FF1101" w:rsidRPr="00FF1101" w:rsidRDefault="00FF1101">
      <w:pPr>
        <w:pStyle w:val="Normaltindrag"/>
      </w:pPr>
      <w:r w:rsidRPr="00FF1101">
        <w:t>Problemet är att en enskild näringsidkare eller delägare i ett handels</w:t>
      </w:r>
      <w:r w:rsidRPr="00FF1101">
        <w:softHyphen/>
        <w:t>bolag/kommanditbolag inte kan göra detta avdrag eftersom de inte är anstäl</w:t>
      </w:r>
      <w:r w:rsidRPr="00FF1101">
        <w:t>l</w:t>
      </w:r>
      <w:r w:rsidRPr="00FF1101">
        <w:t>da i företaget. Att inte den enskilde företagaren själv kan göra avdrag för egen friskvård på samma sätt som för de anställda är inte rimligt. Dagens system måste ses som orättvist eftersom enskilda näringsidkare inte har samma mö</w:t>
      </w:r>
      <w:r w:rsidRPr="00FF1101">
        <w:t>j</w:t>
      </w:r>
      <w:r w:rsidRPr="00FF1101">
        <w:t>ligheter till skattefri motion och friskvård som anställda trots att behovet säkert är lika stort och kanske större eftersom en enskild näringsidkare ofta lever i en pressad situation. Detta bör ges regeri</w:t>
      </w:r>
      <w:r w:rsidRPr="00FF1101">
        <w:t>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1101">
        <w:trPr>
          <w:cantSplit/>
        </w:trPr>
        <w:tc>
          <w:tcPr>
            <w:tcW w:w="3046" w:type="dxa"/>
          </w:tcPr>
          <w:p w:rsidR="00FF1101" w:rsidRPr="00FF1101" w:rsidRDefault="00FF1101">
            <w:pPr>
              <w:pStyle w:val="UnderskriftDatum"/>
              <w:spacing w:before="240"/>
            </w:pPr>
            <w:r w:rsidRPr="00FF1101">
              <w:t>Stockholm den 1 oktober 2008</w:t>
            </w:r>
          </w:p>
        </w:tc>
        <w:tc>
          <w:tcPr>
            <w:tcW w:w="3047" w:type="dxa"/>
          </w:tcPr>
          <w:p w:rsidR="00FF1101" w:rsidRPr="00FF1101" w:rsidRDefault="00FF1101">
            <w:pPr>
              <w:pStyle w:val="Underskrifter"/>
              <w:spacing w:before="240"/>
            </w:pPr>
          </w:p>
        </w:tc>
      </w:tr>
      <w:tr w:rsidR="00000000" w:rsidRPr="00FF1101">
        <w:trPr>
          <w:cantSplit/>
        </w:trPr>
        <w:tc>
          <w:tcPr>
            <w:tcW w:w="3046" w:type="dxa"/>
          </w:tcPr>
          <w:p w:rsidR="00FF1101" w:rsidRPr="00FF1101" w:rsidRDefault="00FF1101">
            <w:pPr>
              <w:pStyle w:val="Underskrifter"/>
            </w:pPr>
            <w:r w:rsidRPr="00FF1101">
              <w:t>Elisabeth Svantesson (m)</w:t>
            </w:r>
          </w:p>
        </w:tc>
        <w:tc>
          <w:tcPr>
            <w:tcW w:w="3046" w:type="dxa"/>
          </w:tcPr>
          <w:p w:rsidR="00FF1101" w:rsidRPr="00FF1101" w:rsidRDefault="00FF1101">
            <w:pPr>
              <w:pStyle w:val="Underskrifter"/>
            </w:pPr>
            <w:r w:rsidRPr="00FF1101">
              <w:t>Eva Bengtson Skogsberg (m)</w:t>
            </w:r>
          </w:p>
        </w:tc>
      </w:tr>
    </w:tbl>
    <w:p w:rsidR="00FF1101" w:rsidRPr="00FF1101" w:rsidRDefault="00FF1101">
      <w:pPr>
        <w:pStyle w:val="Normaltindrag"/>
      </w:pPr>
    </w:p>
    <w:sectPr w:rsidR="00000000" w:rsidRPr="00FF11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1101" w:rsidRPr="00FF1101" w:rsidRDefault="00FF1101">
      <w:r w:rsidRPr="00FF1101">
        <w:separator/>
      </w:r>
    </w:p>
  </w:endnote>
  <w:endnote w:type="continuationSeparator" w:id="0">
    <w:p w:rsidR="00FF1101" w:rsidRPr="00FF1101" w:rsidRDefault="00FF1101">
      <w:r w:rsidRPr="00FF11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101" w:rsidRPr="00FF1101" w:rsidRDefault="00FF1101">
    <w:pPr>
      <w:pStyle w:val="Sidfot"/>
    </w:pPr>
    <w:r w:rsidRPr="00FF11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820784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101" w:rsidRDefault="00FF110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1101" w:rsidRDefault="00FF110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101" w:rsidRPr="00FF1101" w:rsidRDefault="00FF1101">
    <w:pPr>
      <w:pStyle w:val="Sidfot"/>
    </w:pPr>
    <w:r w:rsidRPr="00FF11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773565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101" w:rsidRDefault="00FF11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1101" w:rsidRDefault="00FF11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101" w:rsidRPr="00FF1101" w:rsidRDefault="00FF1101">
    <w:pPr>
      <w:pStyle w:val="Sidfot"/>
    </w:pPr>
    <w:r w:rsidRPr="00FF11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768897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101" w:rsidRDefault="00FF11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1101" w:rsidRDefault="00FF11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1101" w:rsidRPr="00FF1101" w:rsidRDefault="00FF1101">
      <w:r w:rsidRPr="00FF1101">
        <w:separator/>
      </w:r>
    </w:p>
  </w:footnote>
  <w:footnote w:type="continuationSeparator" w:id="0">
    <w:p w:rsidR="00FF1101" w:rsidRPr="00FF1101" w:rsidRDefault="00FF1101">
      <w:r w:rsidRPr="00FF11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101" w:rsidRPr="00FF1101" w:rsidRDefault="00FF1101">
    <w:pPr>
      <w:pStyle w:val="Sidhuvud"/>
    </w:pPr>
    <w:r w:rsidRPr="00FF11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073470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101" w:rsidRDefault="00FF11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1101" w:rsidRDefault="00FF11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101" w:rsidRPr="00FF1101" w:rsidRDefault="00FF1101">
    <w:pPr>
      <w:pStyle w:val="Sidhuvud"/>
    </w:pPr>
    <w:r w:rsidRPr="00FF11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363346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101" w:rsidRDefault="00FF11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1101" w:rsidRDefault="00FF11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101" w:rsidRPr="00FF1101" w:rsidRDefault="00FF1101">
    <w:pPr>
      <w:pStyle w:val="FSHNormal"/>
      <w:tabs>
        <w:tab w:val="right" w:pos="5840"/>
      </w:tabs>
    </w:pPr>
    <w:r w:rsidRPr="00FF1101">
      <w:br/>
    </w:r>
    <w:r w:rsidRPr="00FF1101">
      <w:fldChar w:fldCharType="begin" w:fldLock="1"/>
    </w:r>
    <w:r w:rsidRPr="00FF1101">
      <w:instrText xml:space="preserve"> DOCPROPERTY</w:instrText>
    </w:r>
    <w:r w:rsidRPr="00FF1101">
      <w:rPr>
        <w:sz w:val="18"/>
      </w:rPr>
      <w:instrText xml:space="preserve"> "YearUser" *\charformat </w:instrText>
    </w:r>
    <w:r w:rsidRPr="00FF1101">
      <w:fldChar w:fldCharType="separate"/>
    </w:r>
    <w:r w:rsidRPr="00FF1101">
      <w:t>2008/09</w:t>
    </w:r>
    <w:r w:rsidRPr="00FF1101">
      <w:fldChar w:fldCharType="end"/>
    </w:r>
    <w:r w:rsidRPr="00FF1101">
      <w:t xml:space="preserve"> </w:t>
    </w:r>
    <w:r w:rsidRPr="00FF1101">
      <w:tab/>
      <w:t xml:space="preserve">mnr: </w:t>
    </w:r>
    <w:r w:rsidRPr="00FF1101">
      <w:fldChar w:fldCharType="begin" w:fldLock="1"/>
    </w:r>
    <w:r w:rsidRPr="00FF1101">
      <w:instrText xml:space="preserve"> DOCPROPERTY</w:instrText>
    </w:r>
    <w:r w:rsidRPr="00FF1101">
      <w:rPr>
        <w:sz w:val="18"/>
      </w:rPr>
      <w:instrText xml:space="preserve"> "Motionsnummer" *\charformat </w:instrText>
    </w:r>
    <w:r w:rsidRPr="00FF1101">
      <w:fldChar w:fldCharType="separate"/>
    </w:r>
    <w:r w:rsidRPr="00FF1101">
      <w:t>Sk246</w:t>
    </w:r>
    <w:r w:rsidRPr="00FF1101">
      <w:fldChar w:fldCharType="end"/>
    </w:r>
    <w:r w:rsidRPr="00FF1101">
      <w:br/>
    </w:r>
    <w:r w:rsidRPr="00FF1101">
      <w:fldChar w:fldCharType="begin" w:fldLock="1"/>
    </w:r>
    <w:r w:rsidRPr="00FF1101">
      <w:instrText xml:space="preserve"> DOCPROPERTY</w:instrText>
    </w:r>
    <w:r w:rsidRPr="00FF1101">
      <w:rPr>
        <w:sz w:val="18"/>
      </w:rPr>
      <w:instrText xml:space="preserve"> "Samling" *\charformat </w:instrText>
    </w:r>
    <w:r w:rsidRPr="00FF1101">
      <w:fldChar w:fldCharType="end"/>
    </w:r>
    <w:r w:rsidRPr="00FF1101">
      <w:tab/>
      <w:t xml:space="preserve">pnr: </w:t>
    </w:r>
    <w:r w:rsidRPr="00FF1101">
      <w:fldChar w:fldCharType="begin" w:fldLock="1"/>
    </w:r>
    <w:r w:rsidRPr="00FF1101">
      <w:instrText xml:space="preserve"> DOCPROPERTY</w:instrText>
    </w:r>
    <w:r w:rsidRPr="00FF1101">
      <w:rPr>
        <w:sz w:val="18"/>
      </w:rPr>
      <w:instrText xml:space="preserve"> "Partinummer" *\charformat </w:instrText>
    </w:r>
    <w:r w:rsidRPr="00FF1101">
      <w:fldChar w:fldCharType="separate"/>
    </w:r>
    <w:r w:rsidRPr="00FF1101">
      <w:t>m1307</w:t>
    </w:r>
    <w:r w:rsidRPr="00FF1101">
      <w:fldChar w:fldCharType="end"/>
    </w:r>
  </w:p>
  <w:p w:rsidR="00FF1101" w:rsidRPr="00FF1101" w:rsidRDefault="00FF1101">
    <w:pPr>
      <w:pStyle w:val="FSHRub1"/>
    </w:pPr>
    <w:r w:rsidRPr="00FF1101">
      <w:t>Motion till riksdagen</w:t>
    </w:r>
    <w:r w:rsidRPr="00FF1101">
      <w:br/>
    </w:r>
    <w:r w:rsidRPr="00FF1101">
      <w:fldChar w:fldCharType="begin" w:fldLock="1"/>
    </w:r>
    <w:r w:rsidRPr="00FF1101">
      <w:instrText xml:space="preserve"> DOCPROPERTY "YearUser" *\charformat </w:instrText>
    </w:r>
    <w:r w:rsidRPr="00FF1101">
      <w:fldChar w:fldCharType="separate"/>
    </w:r>
    <w:r w:rsidRPr="00FF1101">
      <w:t>2008/09</w:t>
    </w:r>
    <w:r w:rsidRPr="00FF1101">
      <w:fldChar w:fldCharType="end"/>
    </w:r>
    <w:r w:rsidRPr="00FF1101">
      <w:t>:</w:t>
    </w:r>
    <w:r w:rsidRPr="00FF1101">
      <w:fldChar w:fldCharType="begin" w:fldLock="1"/>
    </w:r>
    <w:r w:rsidRPr="00FF1101">
      <w:instrText xml:space="preserve"> DOCPROPERTY "Motionsnummer" *\charformat </w:instrText>
    </w:r>
    <w:r w:rsidRPr="00FF1101">
      <w:fldChar w:fldCharType="separate"/>
    </w:r>
    <w:r w:rsidRPr="00FF1101">
      <w:t>Sk246</w:t>
    </w:r>
    <w:r w:rsidRPr="00FF1101">
      <w:fldChar w:fldCharType="end"/>
    </w:r>
  </w:p>
  <w:p w:rsidR="00FF1101" w:rsidRPr="00FF1101" w:rsidRDefault="00FF1101">
    <w:pPr>
      <w:pStyle w:val="FSHNormalS5"/>
    </w:pPr>
    <w:r w:rsidRPr="00FF1101">
      <w:fldChar w:fldCharType="begin" w:fldLock="1"/>
    </w:r>
    <w:r w:rsidRPr="00FF1101">
      <w:instrText xml:space="preserve"> DOCPROPERTY "MotionarText" *\charformat </w:instrText>
    </w:r>
    <w:r w:rsidRPr="00FF1101">
      <w:fldChar w:fldCharType="separate"/>
    </w:r>
    <w:r w:rsidRPr="00FF1101">
      <w:t>av Elisabeth Svantesson och Eva Bengtson Skogsberg (m)</w:t>
    </w:r>
    <w:r w:rsidRPr="00FF1101">
      <w:fldChar w:fldCharType="end"/>
    </w:r>
    <w:r w:rsidRPr="00FF1101">
      <w:br/>
    </w:r>
    <w:r w:rsidRPr="00FF1101">
      <w:fldChar w:fldCharType="begin" w:fldLock="1"/>
    </w:r>
    <w:r w:rsidRPr="00FF1101">
      <w:instrText xml:space="preserve"> DOCPROPERTY "SvarFrasKort" *\charformat </w:instrText>
    </w:r>
    <w:r w:rsidRPr="00FF1101">
      <w:fldChar w:fldCharType="end"/>
    </w:r>
  </w:p>
  <w:p w:rsidR="00FF1101" w:rsidRPr="00FF1101" w:rsidRDefault="00FF1101">
    <w:pPr>
      <w:pStyle w:val="FSHTitel"/>
    </w:pPr>
    <w:r w:rsidRPr="00FF1101">
      <w:fldChar w:fldCharType="begin" w:fldLock="1"/>
    </w:r>
    <w:r w:rsidRPr="00FF1101">
      <w:instrText xml:space="preserve"> DOCPROPERTY</w:instrText>
    </w:r>
    <w:r w:rsidRPr="00FF1101">
      <w:rPr>
        <w:sz w:val="18"/>
      </w:rPr>
      <w:instrText xml:space="preserve"> "RubrikSvar" *\charformat </w:instrText>
    </w:r>
    <w:r w:rsidRPr="00FF1101">
      <w:fldChar w:fldCharType="separate"/>
    </w:r>
    <w:r w:rsidRPr="00FF1101">
      <w:t>Friskvårdsavdrag för enskilda näringsidkare</w:t>
    </w:r>
    <w:r w:rsidRPr="00FF1101">
      <w:fldChar w:fldCharType="end"/>
    </w:r>
  </w:p>
  <w:p w:rsidR="00FF1101" w:rsidRPr="00FF1101" w:rsidRDefault="00FF1101">
    <w:pPr>
      <w:pStyle w:val="Normal00"/>
    </w:pPr>
  </w:p>
  <w:p w:rsidR="00FF1101" w:rsidRPr="00FF1101" w:rsidRDefault="00FF11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746039">
    <w:abstractNumId w:val="8"/>
  </w:num>
  <w:num w:numId="2" w16cid:durableId="808519807">
    <w:abstractNumId w:val="9"/>
  </w:num>
  <w:num w:numId="3" w16cid:durableId="561604551">
    <w:abstractNumId w:val="8"/>
  </w:num>
  <w:num w:numId="4" w16cid:durableId="219752038">
    <w:abstractNumId w:val="9"/>
  </w:num>
  <w:num w:numId="5" w16cid:durableId="1197281586">
    <w:abstractNumId w:val="13"/>
  </w:num>
  <w:num w:numId="6" w16cid:durableId="1307127870">
    <w:abstractNumId w:val="10"/>
  </w:num>
  <w:num w:numId="7" w16cid:durableId="2110002266">
    <w:abstractNumId w:val="11"/>
  </w:num>
  <w:num w:numId="8" w16cid:durableId="1708556113">
    <w:abstractNumId w:val="12"/>
  </w:num>
  <w:num w:numId="9" w16cid:durableId="201334934">
    <w:abstractNumId w:val="8"/>
  </w:num>
  <w:num w:numId="10" w16cid:durableId="1258320529">
    <w:abstractNumId w:val="3"/>
  </w:num>
  <w:num w:numId="11" w16cid:durableId="43066176">
    <w:abstractNumId w:val="2"/>
  </w:num>
  <w:num w:numId="12" w16cid:durableId="329404402">
    <w:abstractNumId w:val="1"/>
  </w:num>
  <w:num w:numId="13" w16cid:durableId="1202085243">
    <w:abstractNumId w:val="0"/>
  </w:num>
  <w:num w:numId="14" w16cid:durableId="346641454">
    <w:abstractNumId w:val="9"/>
  </w:num>
  <w:num w:numId="15" w16cid:durableId="527835613">
    <w:abstractNumId w:val="7"/>
  </w:num>
  <w:num w:numId="16" w16cid:durableId="1321930906">
    <w:abstractNumId w:val="6"/>
  </w:num>
  <w:num w:numId="17" w16cid:durableId="353462434">
    <w:abstractNumId w:val="5"/>
  </w:num>
  <w:num w:numId="18" w16cid:durableId="1849254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5BE5EDC0-DA1A-4CEF-8484-E9EC24CDFB72},{C10970C4-0386-41F4-BBA9-F62AD5401623}"/>
  </w:docVars>
  <w:rsids>
    <w:rsidRoot w:val="008B010C"/>
    <w:rsid w:val="008B010C"/>
    <w:rsid w:val="00FF11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CCBBF6A-84F1-4A0F-B0BD-6D89CB87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Ballongtext">
    <w:name w:val="Balloon Text"/>
    <w:basedOn w:val="Normal"/>
    <w:semiHidden/>
    <w:rPr>
      <w:rFonts w:ascii="Tahoma" w:hAnsi="Tahoma" w:cs="Tahoma"/>
      <w:sz w:val="16"/>
      <w:szCs w:val="16"/>
    </w:rPr>
  </w:style>
  <w:style w:type="character" w:customStyle="1" w:styleId="normal1">
    <w:name w:val="normal1"/>
    <w:basedOn w:val="Standardstycketeckensnitt"/>
    <w:rPr>
      <w:rFonts w:ascii="Verdana" w:hAnsi="Verdan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1174</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m1307</vt:lpstr>
    </vt:vector>
  </TitlesOfParts>
  <Company>Riksdagen</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m1307</dc:title>
  <dc:subject>m1307</dc:subject>
  <dc:creator>Riksdagen</dc:creator>
  <cp:keywords>Riksdagen</cp:keywords>
  <dc:description>TKG-ktrl, MSMQ4mb, PersReg-Distribution mm b-&gt;ny fplogga</dc:description>
  <cp:lastModifiedBy>Lars Brink</cp:lastModifiedBy>
  <cp:revision>2</cp:revision>
  <cp:lastPrinted>2008-12-18T09:13:00Z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Friskvårdsavdrag för enskilda näringsidkare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Friskvårdsavdrag för enskilda näringsidkare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Elisabeth Svantesson och Eva Bengtson Skogsberg (m)</vt:lpwstr>
  </property>
  <property fmtid="{D5CDD505-2E9C-101B-9397-08002B2CF9AE}" pid="26" name="MotionarLista">
    <vt:lpwstr>Svantesson, Elisabeth (m)\Bengtson Skogsberg,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 Eva Bengtson Skogsberg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anna.ahlstrand@riksdagen.se</vt:lpwstr>
  </property>
  <property fmtid="{D5CDD505-2E9C-101B-9397-08002B2CF9AE}" pid="45" name="ReservUID">
    <vt:lpwstr>aa0215ab</vt:lpwstr>
  </property>
  <property fmtid="{D5CDD505-2E9C-101B-9397-08002B2CF9AE}" pid="46" name="MotionID">
    <vt:lpwstr>20082009000000000109000013070069</vt:lpwstr>
  </property>
  <property fmtid="{D5CDD505-2E9C-101B-9397-08002B2CF9AE}" pid="47" name="datum">
    <vt:lpwstr>081001</vt:lpwstr>
  </property>
  <property fmtid="{D5CDD505-2E9C-101B-9397-08002B2CF9AE}" pid="48" name="avsändar-e-post">
    <vt:lpwstr>anna.ahlstrand@riksdagen.se</vt:lpwstr>
  </property>
  <property fmtid="{D5CDD505-2E9C-101B-9397-08002B2CF9AE}" pid="49" name="id">
    <vt:lpwstr>20082009000000000109000013070069</vt:lpwstr>
  </property>
  <property fmtid="{D5CDD505-2E9C-101B-9397-08002B2CF9AE}" pid="50" name="nummer">
    <vt:lpwstr>246</vt:lpwstr>
  </property>
  <property fmtid="{D5CDD505-2E9C-101B-9397-08002B2CF9AE}" pid="51" name="utskottsbeteckning">
    <vt:lpwstr>Sk</vt:lpwstr>
  </property>
  <property fmtid="{D5CDD505-2E9C-101B-9397-08002B2CF9AE}" pid="52" name="GlobalUID">
    <vt:lpwstr>{CE5E1282-1A0A-4F0E-B0DF-AED24B897658}</vt:lpwstr>
  </property>
  <property fmtid="{D5CDD505-2E9C-101B-9397-08002B2CF9AE}" pid="53" name="Överföringar">
    <vt:i4>0</vt:i4>
  </property>
  <property fmtid="{D5CDD505-2E9C-101B-9397-08002B2CF9AE}" pid="54" name="Checksum">
    <vt:lpwstr>*1019851176917*</vt:lpwstr>
  </property>
  <property fmtid="{D5CDD505-2E9C-101B-9397-08002B2CF9AE}" pid="55" name="skuggnummer">
    <vt:lpwstr>787</vt:lpwstr>
  </property>
  <property fmtid="{D5CDD505-2E9C-101B-9397-08002B2CF9AE}" pid="56" name="urixVersion">
    <vt:lpwstr>3.2.0.8</vt:lpwstr>
  </property>
  <property fmtid="{D5CDD505-2E9C-101B-9397-08002B2CF9AE}" pid="57" name="urixOrigin">
    <vt:lpwstr>090401 17:53:36.362</vt:lpwstr>
  </property>
  <property fmtid="{D5CDD505-2E9C-101B-9397-08002B2CF9AE}" pid="58" name="urixGuid">
    <vt:lpwstr>{187C0E34-4CEE-463C-A5DD-E531A909E251}</vt:lpwstr>
  </property>
</Properties>
</file>