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10A6F8D0B34030827A7B7C0BC29A87"/>
        </w:placeholder>
        <w15:appearance w15:val="hidden"/>
        <w:text/>
      </w:sdtPr>
      <w:sdtEndPr/>
      <w:sdtContent>
        <w:p w:rsidRPr="009B062B" w:rsidR="00AF30DD" w:rsidP="009B062B" w:rsidRDefault="00AF30DD" w14:paraId="2F376F6B" w14:textId="77777777">
          <w:pPr>
            <w:pStyle w:val="RubrikFrslagTIllRiksdagsbeslut"/>
          </w:pPr>
          <w:r w:rsidRPr="009B062B">
            <w:t>Förslag till riksdagsbeslut</w:t>
          </w:r>
        </w:p>
      </w:sdtContent>
    </w:sdt>
    <w:sdt>
      <w:sdtPr>
        <w:alias w:val="Yrkande 1"/>
        <w:tag w:val="a40743cc-3e75-4598-8789-ab3c5954b70b"/>
        <w:id w:val="-753746761"/>
        <w:lock w:val="sdtLocked"/>
      </w:sdtPr>
      <w:sdtEndPr/>
      <w:sdtContent>
        <w:p w:rsidR="00992786" w:rsidRDefault="00AB4835" w14:paraId="2F376F6C" w14:textId="77777777">
          <w:pPr>
            <w:pStyle w:val="Frslagstext"/>
            <w:numPr>
              <w:ilvl w:val="0"/>
              <w:numId w:val="0"/>
            </w:numPr>
          </w:pPr>
          <w:r>
            <w:t>Riksdagen ställer sig bakom det som anförs i motionen om att upprätta fler förvar för Migrationsverket i Norrland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CAD17049314C87A4E3E4729FFDCB7D"/>
        </w:placeholder>
        <w15:appearance w15:val="hidden"/>
        <w:text/>
      </w:sdtPr>
      <w:sdtEndPr/>
      <w:sdtContent>
        <w:p w:rsidRPr="009B062B" w:rsidR="006D79C9" w:rsidP="00333E95" w:rsidRDefault="006D79C9" w14:paraId="2F376F6D" w14:textId="77777777">
          <w:pPr>
            <w:pStyle w:val="Rubrik1"/>
          </w:pPr>
          <w:r>
            <w:t>Motivering</w:t>
          </w:r>
        </w:p>
      </w:sdtContent>
    </w:sdt>
    <w:p w:rsidRPr="00C01204" w:rsidR="008A36DB" w:rsidP="00C01204" w:rsidRDefault="008A36DB" w14:paraId="2F376F6E" w14:textId="77777777">
      <w:pPr>
        <w:pStyle w:val="Normalutanindragellerluft"/>
      </w:pPr>
      <w:r w:rsidRPr="00C01204">
        <w:t xml:space="preserve">Regeringen har som mål att genomföra allt fler utvisningar. Det är positivt att regeringen ämnar upprätthålla lagar och regler men då måste polisen också få erforderliga resurser för att kunna följa regeringens beslut. </w:t>
      </w:r>
    </w:p>
    <w:p w:rsidR="00FB66F3" w:rsidP="008A36DB" w:rsidRDefault="008A36DB" w14:paraId="2F376F6F" w14:textId="5DF7F04A">
      <w:r>
        <w:t>I Norrland är gränspolisens situation närmast ohållbar på grund av att Migrationsverket</w:t>
      </w:r>
      <w:r w:rsidR="00C25302">
        <w:t>s</w:t>
      </w:r>
      <w:r>
        <w:t xml:space="preserve"> enda förvar finns i Gävle. I praktiken kan det innebära att en enskild polispatrull kan behöva köra fram och tillbaka mellan exempelvis Kiruna och Gävle, över 200 mil, bara för att lämna någon på förvaret. I längden är inte detta ett effektivt nyttjande av polisens resurser i ett läge dä</w:t>
      </w:r>
      <w:r w:rsidR="00C25302">
        <w:t xml:space="preserve">r organisationen är ansträngd. </w:t>
      </w:r>
      <w:bookmarkStart w:name="_GoBack" w:id="1"/>
      <w:bookmarkEnd w:id="1"/>
      <w:r>
        <w:t xml:space="preserve">Situationen är ohållbar och poliser vittnar om att de tvingats släppa personer som ertappats i rutinkontroller. </w:t>
      </w:r>
      <w:r>
        <w:lastRenderedPageBreak/>
        <w:t xml:space="preserve">Regeringen bör driva på frågan på ett mer aktivt sätt för att åtgärda situationen och undvika att personer vistas illegalt i Sverige. </w:t>
      </w:r>
    </w:p>
    <w:p w:rsidRPr="00FB66F3" w:rsidR="00C01204" w:rsidP="008A36DB" w:rsidRDefault="00C01204" w14:paraId="208F2DD9" w14:textId="77777777"/>
    <w:sdt>
      <w:sdtPr>
        <w:rPr>
          <w:i/>
          <w:noProof/>
        </w:rPr>
        <w:alias w:val="CC_Underskrifter"/>
        <w:tag w:val="CC_Underskrifter"/>
        <w:id w:val="583496634"/>
        <w:lock w:val="sdtContentLocked"/>
        <w:placeholder>
          <w:docPart w:val="697BA04109684CDFA1E9DB7BEF5961E1"/>
        </w:placeholder>
        <w15:appearance w15:val="hidden"/>
      </w:sdtPr>
      <w:sdtEndPr>
        <w:rPr>
          <w:i w:val="0"/>
          <w:noProof w:val="0"/>
        </w:rPr>
      </w:sdtEndPr>
      <w:sdtContent>
        <w:p w:rsidR="004801AC" w:rsidP="006A7240" w:rsidRDefault="00C25302" w14:paraId="2F376F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16D5A" w:rsidRDefault="00816D5A" w14:paraId="2F376F74" w14:textId="77777777"/>
    <w:sectPr w:rsidR="00816D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76F76" w14:textId="77777777" w:rsidR="005C287A" w:rsidRDefault="005C287A" w:rsidP="000C1CAD">
      <w:pPr>
        <w:spacing w:line="240" w:lineRule="auto"/>
      </w:pPr>
      <w:r>
        <w:separator/>
      </w:r>
    </w:p>
  </w:endnote>
  <w:endnote w:type="continuationSeparator" w:id="0">
    <w:p w14:paraId="2F376F77" w14:textId="77777777" w:rsidR="005C287A" w:rsidRDefault="005C2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6F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6F7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6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76F74" w14:textId="77777777" w:rsidR="005C287A" w:rsidRDefault="005C287A" w:rsidP="000C1CAD">
      <w:pPr>
        <w:spacing w:line="240" w:lineRule="auto"/>
      </w:pPr>
      <w:r>
        <w:separator/>
      </w:r>
    </w:p>
  </w:footnote>
  <w:footnote w:type="continuationSeparator" w:id="0">
    <w:p w14:paraId="2F376F75" w14:textId="77777777" w:rsidR="005C287A" w:rsidRDefault="005C2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376F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76F87" wp14:anchorId="2F376F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25302" w14:paraId="2F376F88" w14:textId="77777777">
                          <w:pPr>
                            <w:jc w:val="right"/>
                          </w:pPr>
                          <w:sdt>
                            <w:sdtPr>
                              <w:alias w:val="CC_Noformat_Partikod"/>
                              <w:tag w:val="CC_Noformat_Partikod"/>
                              <w:id w:val="-53464382"/>
                              <w:placeholder>
                                <w:docPart w:val="C1B3309BE53E45C4970F4F1DF502BAA6"/>
                              </w:placeholder>
                              <w:text/>
                            </w:sdtPr>
                            <w:sdtEndPr/>
                            <w:sdtContent>
                              <w:r w:rsidR="00FB66F3">
                                <w:t>M</w:t>
                              </w:r>
                            </w:sdtContent>
                          </w:sdt>
                          <w:sdt>
                            <w:sdtPr>
                              <w:alias w:val="CC_Noformat_Partinummer"/>
                              <w:tag w:val="CC_Noformat_Partinummer"/>
                              <w:id w:val="-1709555926"/>
                              <w:placeholder>
                                <w:docPart w:val="1DDA2E4A20D248D996ABDFE77859570F"/>
                              </w:placeholder>
                              <w:text/>
                            </w:sdtPr>
                            <w:sdtEndPr/>
                            <w:sdtContent>
                              <w:r w:rsidR="00335A48">
                                <w:t>2100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76F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25302" w14:paraId="2F376F88" w14:textId="77777777">
                    <w:pPr>
                      <w:jc w:val="right"/>
                    </w:pPr>
                    <w:sdt>
                      <w:sdtPr>
                        <w:alias w:val="CC_Noformat_Partikod"/>
                        <w:tag w:val="CC_Noformat_Partikod"/>
                        <w:id w:val="-53464382"/>
                        <w:placeholder>
                          <w:docPart w:val="C1B3309BE53E45C4970F4F1DF502BAA6"/>
                        </w:placeholder>
                        <w:text/>
                      </w:sdtPr>
                      <w:sdtEndPr/>
                      <w:sdtContent>
                        <w:r w:rsidR="00FB66F3">
                          <w:t>M</w:t>
                        </w:r>
                      </w:sdtContent>
                    </w:sdt>
                    <w:sdt>
                      <w:sdtPr>
                        <w:alias w:val="CC_Noformat_Partinummer"/>
                        <w:tag w:val="CC_Noformat_Partinummer"/>
                        <w:id w:val="-1709555926"/>
                        <w:placeholder>
                          <w:docPart w:val="1DDA2E4A20D248D996ABDFE77859570F"/>
                        </w:placeholder>
                        <w:text/>
                      </w:sdtPr>
                      <w:sdtEndPr/>
                      <w:sdtContent>
                        <w:r w:rsidR="00335A48">
                          <w:t>2100</w:t>
                        </w:r>
                      </w:sdtContent>
                    </w:sdt>
                  </w:p>
                </w:txbxContent>
              </v:textbox>
              <w10:wrap anchorx="page"/>
            </v:shape>
          </w:pict>
        </mc:Fallback>
      </mc:AlternateContent>
    </w:r>
  </w:p>
  <w:p w:rsidRPr="00293C4F" w:rsidR="004F35FE" w:rsidP="00776B74" w:rsidRDefault="004F35FE" w14:paraId="2F376F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5302" w14:paraId="2F376F7A" w14:textId="77777777">
    <w:pPr>
      <w:jc w:val="right"/>
    </w:pPr>
    <w:sdt>
      <w:sdtPr>
        <w:alias w:val="CC_Noformat_Partikod"/>
        <w:tag w:val="CC_Noformat_Partikod"/>
        <w:id w:val="559911109"/>
        <w:placeholder>
          <w:docPart w:val="1DDA2E4A20D248D996ABDFE77859570F"/>
        </w:placeholder>
        <w:text/>
      </w:sdtPr>
      <w:sdtEndPr/>
      <w:sdtContent>
        <w:r w:rsidR="00FB66F3">
          <w:t>M</w:t>
        </w:r>
      </w:sdtContent>
    </w:sdt>
    <w:sdt>
      <w:sdtPr>
        <w:alias w:val="CC_Noformat_Partinummer"/>
        <w:tag w:val="CC_Noformat_Partinummer"/>
        <w:id w:val="1197820850"/>
        <w:text/>
      </w:sdtPr>
      <w:sdtEndPr/>
      <w:sdtContent>
        <w:r w:rsidR="00335A48">
          <w:t>2100</w:t>
        </w:r>
      </w:sdtContent>
    </w:sdt>
  </w:p>
  <w:p w:rsidR="004F35FE" w:rsidP="00776B74" w:rsidRDefault="004F35FE" w14:paraId="2F376F7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25302" w14:paraId="2F376F7E" w14:textId="77777777">
    <w:pPr>
      <w:jc w:val="right"/>
    </w:pPr>
    <w:sdt>
      <w:sdtPr>
        <w:alias w:val="CC_Noformat_Partikod"/>
        <w:tag w:val="CC_Noformat_Partikod"/>
        <w:id w:val="1471015553"/>
        <w:text/>
      </w:sdtPr>
      <w:sdtEndPr/>
      <w:sdtContent>
        <w:r w:rsidR="00FB66F3">
          <w:t>M</w:t>
        </w:r>
      </w:sdtContent>
    </w:sdt>
    <w:sdt>
      <w:sdtPr>
        <w:alias w:val="CC_Noformat_Partinummer"/>
        <w:tag w:val="CC_Noformat_Partinummer"/>
        <w:id w:val="-2014525982"/>
        <w:text/>
      </w:sdtPr>
      <w:sdtEndPr/>
      <w:sdtContent>
        <w:r w:rsidR="00335A48">
          <w:t>2100</w:t>
        </w:r>
      </w:sdtContent>
    </w:sdt>
  </w:p>
  <w:p w:rsidR="004F35FE" w:rsidP="00A314CF" w:rsidRDefault="00C25302" w14:paraId="2F376F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25302" w14:paraId="2F376F8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25302" w14:paraId="2F376F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:1329</w:t>
        </w:r>
      </w:sdtContent>
    </w:sdt>
  </w:p>
  <w:p w:rsidR="004F35FE" w:rsidP="00E03A3D" w:rsidRDefault="00C25302" w14:paraId="2F376F8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BF682C" w14:paraId="2F376F83" w14:textId="77777777">
        <w:pPr>
          <w:pStyle w:val="FSHRub2"/>
        </w:pPr>
        <w:r>
          <w:t>Migrationsverkets förvar i Norrland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2F376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070"/>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A24"/>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A4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33"/>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287A"/>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24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D5A"/>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77E31"/>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6DB"/>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786"/>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835"/>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2C"/>
    <w:rsid w:val="00BF68DE"/>
    <w:rsid w:val="00BF6F06"/>
    <w:rsid w:val="00BF7149"/>
    <w:rsid w:val="00BF7B4D"/>
    <w:rsid w:val="00BF7CB7"/>
    <w:rsid w:val="00C00215"/>
    <w:rsid w:val="00C01204"/>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02"/>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0CD"/>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C18"/>
    <w:rsid w:val="00FB4560"/>
    <w:rsid w:val="00FB610C"/>
    <w:rsid w:val="00FB66F3"/>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76F6A"/>
  <w15:chartTrackingRefBased/>
  <w15:docId w15:val="{34FA6A89-AC4D-4676-A6FE-F328F3E9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10A6F8D0B34030827A7B7C0BC29A87"/>
        <w:category>
          <w:name w:val="Allmänt"/>
          <w:gallery w:val="placeholder"/>
        </w:category>
        <w:types>
          <w:type w:val="bbPlcHdr"/>
        </w:types>
        <w:behaviors>
          <w:behavior w:val="content"/>
        </w:behaviors>
        <w:guid w:val="{38473470-0D39-46A2-A03F-04813F2F3955}"/>
      </w:docPartPr>
      <w:docPartBody>
        <w:p w:rsidR="00F96B78" w:rsidRDefault="00692342">
          <w:pPr>
            <w:pStyle w:val="6010A6F8D0B34030827A7B7C0BC29A87"/>
          </w:pPr>
          <w:r w:rsidRPr="005A0A93">
            <w:rPr>
              <w:rStyle w:val="Platshllartext"/>
            </w:rPr>
            <w:t>Förslag till riksdagsbeslut</w:t>
          </w:r>
        </w:p>
      </w:docPartBody>
    </w:docPart>
    <w:docPart>
      <w:docPartPr>
        <w:name w:val="ABCAD17049314C87A4E3E4729FFDCB7D"/>
        <w:category>
          <w:name w:val="Allmänt"/>
          <w:gallery w:val="placeholder"/>
        </w:category>
        <w:types>
          <w:type w:val="bbPlcHdr"/>
        </w:types>
        <w:behaviors>
          <w:behavior w:val="content"/>
        </w:behaviors>
        <w:guid w:val="{1EA4648C-1779-40B9-ACAC-C86F7D36A899}"/>
      </w:docPartPr>
      <w:docPartBody>
        <w:p w:rsidR="00F96B78" w:rsidRDefault="00692342">
          <w:pPr>
            <w:pStyle w:val="ABCAD17049314C87A4E3E4729FFDCB7D"/>
          </w:pPr>
          <w:r w:rsidRPr="005A0A93">
            <w:rPr>
              <w:rStyle w:val="Platshllartext"/>
            </w:rPr>
            <w:t>Motivering</w:t>
          </w:r>
        </w:p>
      </w:docPartBody>
    </w:docPart>
    <w:docPart>
      <w:docPartPr>
        <w:name w:val="697BA04109684CDFA1E9DB7BEF5961E1"/>
        <w:category>
          <w:name w:val="Allmänt"/>
          <w:gallery w:val="placeholder"/>
        </w:category>
        <w:types>
          <w:type w:val="bbPlcHdr"/>
        </w:types>
        <w:behaviors>
          <w:behavior w:val="content"/>
        </w:behaviors>
        <w:guid w:val="{360E4EAC-FE30-40F8-A6F4-1E6F9C4DD07B}"/>
      </w:docPartPr>
      <w:docPartBody>
        <w:p w:rsidR="00F96B78" w:rsidRDefault="00692342">
          <w:pPr>
            <w:pStyle w:val="697BA04109684CDFA1E9DB7BEF5961E1"/>
          </w:pPr>
          <w:r w:rsidRPr="00490DAC">
            <w:rPr>
              <w:rStyle w:val="Platshllartext"/>
            </w:rPr>
            <w:t>Skriv ej här, motionärer infogas via panel!</w:t>
          </w:r>
        </w:p>
      </w:docPartBody>
    </w:docPart>
    <w:docPart>
      <w:docPartPr>
        <w:name w:val="C1B3309BE53E45C4970F4F1DF502BAA6"/>
        <w:category>
          <w:name w:val="Allmänt"/>
          <w:gallery w:val="placeholder"/>
        </w:category>
        <w:types>
          <w:type w:val="bbPlcHdr"/>
        </w:types>
        <w:behaviors>
          <w:behavior w:val="content"/>
        </w:behaviors>
        <w:guid w:val="{C76C3871-7784-48B4-B818-A671A12AA50A}"/>
      </w:docPartPr>
      <w:docPartBody>
        <w:p w:rsidR="00F96B78" w:rsidRDefault="00692342">
          <w:pPr>
            <w:pStyle w:val="C1B3309BE53E45C4970F4F1DF502BAA6"/>
          </w:pPr>
          <w:r>
            <w:rPr>
              <w:rStyle w:val="Platshllartext"/>
            </w:rPr>
            <w:t xml:space="preserve"> </w:t>
          </w:r>
        </w:p>
      </w:docPartBody>
    </w:docPart>
    <w:docPart>
      <w:docPartPr>
        <w:name w:val="1DDA2E4A20D248D996ABDFE77859570F"/>
        <w:category>
          <w:name w:val="Allmänt"/>
          <w:gallery w:val="placeholder"/>
        </w:category>
        <w:types>
          <w:type w:val="bbPlcHdr"/>
        </w:types>
        <w:behaviors>
          <w:behavior w:val="content"/>
        </w:behaviors>
        <w:guid w:val="{188B37FA-1844-493B-872E-D82DCAF8A503}"/>
      </w:docPartPr>
      <w:docPartBody>
        <w:p w:rsidR="00F96B78" w:rsidRDefault="00692342">
          <w:pPr>
            <w:pStyle w:val="1DDA2E4A20D248D996ABDFE7785957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42"/>
    <w:rsid w:val="00095472"/>
    <w:rsid w:val="00692342"/>
    <w:rsid w:val="00DA7386"/>
    <w:rsid w:val="00F96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10A6F8D0B34030827A7B7C0BC29A87">
    <w:name w:val="6010A6F8D0B34030827A7B7C0BC29A87"/>
  </w:style>
  <w:style w:type="paragraph" w:customStyle="1" w:styleId="26477D4ACA4B4F6B84405D264E90EF92">
    <w:name w:val="26477D4ACA4B4F6B84405D264E90EF92"/>
  </w:style>
  <w:style w:type="paragraph" w:customStyle="1" w:styleId="9C5C0F977DAE4417BCF1184DED5933C3">
    <w:name w:val="9C5C0F977DAE4417BCF1184DED5933C3"/>
  </w:style>
  <w:style w:type="paragraph" w:customStyle="1" w:styleId="ABCAD17049314C87A4E3E4729FFDCB7D">
    <w:name w:val="ABCAD17049314C87A4E3E4729FFDCB7D"/>
  </w:style>
  <w:style w:type="paragraph" w:customStyle="1" w:styleId="697BA04109684CDFA1E9DB7BEF5961E1">
    <w:name w:val="697BA04109684CDFA1E9DB7BEF5961E1"/>
  </w:style>
  <w:style w:type="paragraph" w:customStyle="1" w:styleId="C1B3309BE53E45C4970F4F1DF502BAA6">
    <w:name w:val="C1B3309BE53E45C4970F4F1DF502BAA6"/>
  </w:style>
  <w:style w:type="paragraph" w:customStyle="1" w:styleId="1DDA2E4A20D248D996ABDFE77859570F">
    <w:name w:val="1DDA2E4A20D248D996ABDFE778595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ECAAE-744F-47A1-87A5-F2D51ED3A45C}"/>
</file>

<file path=customXml/itemProps2.xml><?xml version="1.0" encoding="utf-8"?>
<ds:datastoreItem xmlns:ds="http://schemas.openxmlformats.org/officeDocument/2006/customXml" ds:itemID="{66D26788-5DBB-4395-99E3-881BAE0615C8}"/>
</file>

<file path=customXml/itemProps3.xml><?xml version="1.0" encoding="utf-8"?>
<ds:datastoreItem xmlns:ds="http://schemas.openxmlformats.org/officeDocument/2006/customXml" ds:itemID="{EF1BB5CC-B928-4C69-9936-3710E009B6B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931</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1092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