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A3B" w:rsidRDefault="006D4E00" w14:paraId="53B97E43" w14:textId="77777777">
      <w:pPr>
        <w:pStyle w:val="RubrikFrslagTIllRiksdagsbeslut"/>
      </w:pPr>
      <w:sdt>
        <w:sdtPr>
          <w:alias w:val="CC_Boilerplate_4"/>
          <w:tag w:val="CC_Boilerplate_4"/>
          <w:id w:val="-1644581176"/>
          <w:lock w:val="sdtContentLocked"/>
          <w:placeholder>
            <w:docPart w:val="1863718C3C68429FB39481A5B10528BD"/>
          </w:placeholder>
          <w:text/>
        </w:sdtPr>
        <w:sdtEndPr/>
        <w:sdtContent>
          <w:r w:rsidRPr="009B062B" w:rsidR="00AF30DD">
            <w:t>Förslag till riksdagsbeslut</w:t>
          </w:r>
        </w:sdtContent>
      </w:sdt>
      <w:bookmarkEnd w:id="0"/>
      <w:bookmarkEnd w:id="1"/>
    </w:p>
    <w:sdt>
      <w:sdtPr>
        <w:alias w:val="Yrkande 1"/>
        <w:tag w:val="6218ce9a-2997-4b7f-a552-88673e629a29"/>
        <w:id w:val="-1458330371"/>
        <w:lock w:val="sdtLocked"/>
      </w:sdtPr>
      <w:sdtEndPr/>
      <w:sdtContent>
        <w:p w:rsidR="00F54619" w:rsidRDefault="00D539C1" w14:paraId="673AF66F" w14:textId="77777777">
          <w:pPr>
            <w:pStyle w:val="Frslagstext"/>
            <w:numPr>
              <w:ilvl w:val="0"/>
              <w:numId w:val="0"/>
            </w:numPr>
          </w:pPr>
          <w:r>
            <w:t>Riksdagen ställer sig bakom det som anförs i motionen om att se över förutsättningarna för att se över det politiska ansvaret vid byggnationer i översvämningsutsatta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A80E8D4B04C4EA10B323F193EB4CD"/>
        </w:placeholder>
        <w:text/>
      </w:sdtPr>
      <w:sdtEndPr/>
      <w:sdtContent>
        <w:p w:rsidRPr="009B062B" w:rsidR="006D79C9" w:rsidP="00333E95" w:rsidRDefault="006D79C9" w14:paraId="0784E84B" w14:textId="77777777">
          <w:pPr>
            <w:pStyle w:val="Rubrik1"/>
          </w:pPr>
          <w:r>
            <w:t>Motivering</w:t>
          </w:r>
        </w:p>
      </w:sdtContent>
    </w:sdt>
    <w:bookmarkEnd w:displacedByCustomXml="prev" w:id="3"/>
    <w:bookmarkEnd w:displacedByCustomXml="prev" w:id="4"/>
    <w:p w:rsidR="00D8074D" w:rsidP="006D4E00" w:rsidRDefault="00D8074D" w14:paraId="6D61969C" w14:textId="233B12F1">
      <w:pPr>
        <w:pStyle w:val="Normalutanindragellerluft"/>
      </w:pPr>
      <w:r>
        <w:t>Extrema väderhändelser blir allt vanligare. Naturorsakade skador på bostäder har dubblerats jämfört med för 30 år sedan, varav vattenskador stod för 42 procent av dessa.</w:t>
      </w:r>
    </w:p>
    <w:p w:rsidR="00D8074D" w:rsidP="006D4E00" w:rsidRDefault="00D8074D" w14:paraId="53DBDCDA" w14:textId="573172AA">
      <w:r>
        <w:t xml:space="preserve">Ett av de områden som på senare år drabbats hårt av översvämningar är Gävleborgs län. I augusti 2021 regnade det 101 millimeter på två timmar i Gävle </w:t>
      </w:r>
      <w:r w:rsidR="00D539C1">
        <w:t>–</w:t>
      </w:r>
      <w:r>
        <w:t xml:space="preserve"> den högsta noteringen som SMHI gjort under så kort tid.</w:t>
      </w:r>
    </w:p>
    <w:p w:rsidR="00D8074D" w:rsidP="006D4E00" w:rsidRDefault="00D8074D" w14:paraId="08B4BFB4" w14:textId="77777777">
      <w:r>
        <w:t>Nu finns en skyfallsutredning som visar hur Stockholm skulle kunna drabbas vid extrema skyfall. En plats som skulle få stora problem är Enskedefältet. Som mest visar beräkningar att vissa delar av området kan få uppemot två meters vattendjup.</w:t>
      </w:r>
    </w:p>
    <w:p w:rsidR="00D8074D" w:rsidP="006D4E00" w:rsidRDefault="00D8074D" w14:paraId="192B2081" w14:textId="1F08BFB2">
      <w:r>
        <w:t>Området har redan vid ett flertal tillfällen drabbats av översvämningar, bland annat sommaren 2022 när hundratals villor drabbades av avloppsvatten i källare vid både två och</w:t>
      </w:r>
      <w:r w:rsidR="00D539C1">
        <w:t>,</w:t>
      </w:r>
      <w:r>
        <w:t xml:space="preserve"> en del, tre tillfällen.</w:t>
      </w:r>
    </w:p>
    <w:p w:rsidR="00D8074D" w:rsidP="006D4E00" w:rsidRDefault="00D8074D" w14:paraId="268AAC9D" w14:textId="77777777">
      <w:r>
        <w:t>Området är byggt under 30-talet och dagvattenledningar och avlopp är inte anpassade till dagens situation.</w:t>
      </w:r>
    </w:p>
    <w:p w:rsidR="00D8074D" w:rsidP="006D4E00" w:rsidRDefault="00D8074D" w14:paraId="509187F3" w14:textId="77777777">
      <w:r>
        <w:t>Klimatanpassningsutredningen föreslår att kommuner bör få rätt att ta ut avgifter av fastighetsägare för att kunna genomföra klimatanpassningsåtgärder där fastigheterna skyddas, till exempel vid översvämningar. Utredningen föreslår också att det ska ställas krav på att kommuner ändrar och upphäver detaljplaner där det är olämpligt att bygga, om äldre planer medgivit byggnation.</w:t>
      </w:r>
    </w:p>
    <w:p w:rsidR="00D8074D" w:rsidP="006D4E00" w:rsidRDefault="00D8074D" w14:paraId="3972B2C2" w14:textId="77777777">
      <w:r>
        <w:t xml:space="preserve">Redan idag har många fastighetsägare på Enskedefältet bekostat åtgärder för att skydda sig vid och mot översvämning. Samtidigt väljer den politiska ledningen i </w:t>
      </w:r>
      <w:r>
        <w:lastRenderedPageBreak/>
        <w:t>Stockholm att gå vidare med beslut om förtätning, nya bostadsprojekt, hårdgörande av fler ytor och borttagande av stora träd i området.</w:t>
      </w:r>
    </w:p>
    <w:p w:rsidR="00D8074D" w:rsidP="006D4E00" w:rsidRDefault="00D8074D" w14:paraId="00409738" w14:textId="77777777">
      <w:r>
        <w:t>Detta trots att både skyfallsutredningen och flera andra analyser konstaterat områdets utsatthet och undermåligt vatten och avloppssystem.</w:t>
      </w:r>
    </w:p>
    <w:p w:rsidR="00D8074D" w:rsidP="006D4E00" w:rsidRDefault="00D8074D" w14:paraId="1E40562A" w14:textId="39E555FC">
      <w:r w:rsidRPr="006D4E00">
        <w:rPr>
          <w:spacing w:val="-1"/>
        </w:rPr>
        <w:t>När den politiska majoriteten i en kommun väljer att bortse från fakta och den klimat</w:t>
      </w:r>
      <w:r w:rsidRPr="006D4E00" w:rsidR="006D4E00">
        <w:rPr>
          <w:spacing w:val="-1"/>
        </w:rPr>
        <w:softHyphen/>
      </w:r>
      <w:r w:rsidRPr="006D4E00">
        <w:rPr>
          <w:spacing w:val="-1"/>
        </w:rPr>
        <w:t>anpassning</w:t>
      </w:r>
      <w:r>
        <w:t xml:space="preserve"> som krävs, borde inte fastighetsägare vara de som betalar för eventuella skador och eller åtgärder.</w:t>
      </w:r>
    </w:p>
    <w:p w:rsidRPr="00422B9E" w:rsidR="00422B9E" w:rsidP="006D4E00" w:rsidRDefault="00D8074D" w14:paraId="10D04071" w14:textId="4FD07C8A">
      <w:r>
        <w:t>Jag anser att ansvarsfrågan vid översvämningar och vem som är ekonomiskt ansvarig</w:t>
      </w:r>
      <w:r w:rsidR="0077462D">
        <w:t xml:space="preserve"> bör ses över</w:t>
      </w:r>
      <w:r>
        <w:t>, i de fall där det finns utredningar som påvisar riskområden och där kommunens ledning ändå väljer att öka riskerna för översvämningar.</w:t>
      </w:r>
    </w:p>
    <w:sdt>
      <w:sdtPr>
        <w:rPr>
          <w:i/>
          <w:noProof/>
        </w:rPr>
        <w:alias w:val="CC_Underskrifter"/>
        <w:tag w:val="CC_Underskrifter"/>
        <w:id w:val="583496634"/>
        <w:lock w:val="sdtContentLocked"/>
        <w:placeholder>
          <w:docPart w:val="1A2A596BBF5F43BD9AC066A2317962AF"/>
        </w:placeholder>
      </w:sdtPr>
      <w:sdtEndPr/>
      <w:sdtContent>
        <w:p w:rsidR="007C3A3B" w:rsidP="007C3A3B" w:rsidRDefault="007C3A3B" w14:paraId="72F59DEF" w14:textId="77777777"/>
        <w:p w:rsidR="007C3A3B" w:rsidP="007C3A3B" w:rsidRDefault="006D4E00" w14:paraId="6ED017C3" w14:textId="33027493"/>
      </w:sdtContent>
    </w:sdt>
    <w:tbl>
      <w:tblPr>
        <w:tblW w:w="5000" w:type="pct"/>
        <w:tblLook w:val="04A0" w:firstRow="1" w:lastRow="0" w:firstColumn="1" w:lastColumn="0" w:noHBand="0" w:noVBand="1"/>
        <w:tblCaption w:val="underskrifter"/>
      </w:tblPr>
      <w:tblGrid>
        <w:gridCol w:w="4252"/>
        <w:gridCol w:w="4252"/>
      </w:tblGrid>
      <w:tr w:rsidR="00F54619" w14:paraId="1EACB166" w14:textId="77777777">
        <w:trPr>
          <w:cantSplit/>
        </w:trPr>
        <w:tc>
          <w:tcPr>
            <w:tcW w:w="50" w:type="pct"/>
            <w:vAlign w:val="bottom"/>
          </w:tcPr>
          <w:p w:rsidR="00F54619" w:rsidRDefault="00D539C1" w14:paraId="6CF14532" w14:textId="77777777">
            <w:pPr>
              <w:pStyle w:val="Underskrifter"/>
              <w:spacing w:after="0"/>
            </w:pPr>
            <w:r>
              <w:t>Kristina Axén Olin (M)</w:t>
            </w:r>
          </w:p>
        </w:tc>
        <w:tc>
          <w:tcPr>
            <w:tcW w:w="50" w:type="pct"/>
            <w:vAlign w:val="bottom"/>
          </w:tcPr>
          <w:p w:rsidR="00F54619" w:rsidRDefault="00F54619" w14:paraId="7EF88253" w14:textId="77777777">
            <w:pPr>
              <w:pStyle w:val="Underskrifter"/>
              <w:spacing w:after="0"/>
            </w:pPr>
          </w:p>
        </w:tc>
      </w:tr>
    </w:tbl>
    <w:p w:rsidRPr="008E0FE2" w:rsidR="004801AC" w:rsidP="00DF3554" w:rsidRDefault="004801AC" w14:paraId="16BE241A" w14:textId="402C89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23FA" w14:textId="77777777" w:rsidR="00D8074D" w:rsidRDefault="00D8074D" w:rsidP="000C1CAD">
      <w:pPr>
        <w:spacing w:line="240" w:lineRule="auto"/>
      </w:pPr>
      <w:r>
        <w:separator/>
      </w:r>
    </w:p>
  </w:endnote>
  <w:endnote w:type="continuationSeparator" w:id="0">
    <w:p w14:paraId="6204A8C4" w14:textId="77777777" w:rsidR="00D8074D" w:rsidRDefault="00D80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7E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3464" w14:textId="67E15887" w:rsidR="00262EA3" w:rsidRPr="007C3A3B" w:rsidRDefault="00262EA3" w:rsidP="007C3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3FA2" w14:textId="77777777" w:rsidR="00D8074D" w:rsidRDefault="00D8074D" w:rsidP="000C1CAD">
      <w:pPr>
        <w:spacing w:line="240" w:lineRule="auto"/>
      </w:pPr>
      <w:r>
        <w:separator/>
      </w:r>
    </w:p>
  </w:footnote>
  <w:footnote w:type="continuationSeparator" w:id="0">
    <w:p w14:paraId="2D547EAA" w14:textId="77777777" w:rsidR="00D8074D" w:rsidRDefault="00D807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93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97D6F" wp14:editId="3EFDF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E7208" w14:textId="0D958CE6" w:rsidR="00262EA3" w:rsidRDefault="006D4E00" w:rsidP="008103B5">
                          <w:pPr>
                            <w:jc w:val="right"/>
                          </w:pPr>
                          <w:sdt>
                            <w:sdtPr>
                              <w:alias w:val="CC_Noformat_Partikod"/>
                              <w:tag w:val="CC_Noformat_Partikod"/>
                              <w:id w:val="-53464382"/>
                              <w:placeholder>
                                <w:docPart w:val="05F3DE7567474D2A8C37C7D458C5BDF6"/>
                              </w:placeholder>
                              <w:text/>
                            </w:sdtPr>
                            <w:sdtEndPr/>
                            <w:sdtContent>
                              <w:r w:rsidR="00D8074D">
                                <w:t>M</w:t>
                              </w:r>
                            </w:sdtContent>
                          </w:sdt>
                          <w:sdt>
                            <w:sdtPr>
                              <w:alias w:val="CC_Noformat_Partinummer"/>
                              <w:tag w:val="CC_Noformat_Partinummer"/>
                              <w:id w:val="-1709555926"/>
                              <w:placeholder>
                                <w:docPart w:val="2E17A5ECD2AF42F7901AF9C171F34FC6"/>
                              </w:placeholder>
                              <w:text/>
                            </w:sdtPr>
                            <w:sdtEndPr/>
                            <w:sdtContent>
                              <w:r w:rsidR="00F563C2">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97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E7208" w14:textId="0D958CE6" w:rsidR="00262EA3" w:rsidRDefault="006D4E00" w:rsidP="008103B5">
                    <w:pPr>
                      <w:jc w:val="right"/>
                    </w:pPr>
                    <w:sdt>
                      <w:sdtPr>
                        <w:alias w:val="CC_Noformat_Partikod"/>
                        <w:tag w:val="CC_Noformat_Partikod"/>
                        <w:id w:val="-53464382"/>
                        <w:placeholder>
                          <w:docPart w:val="05F3DE7567474D2A8C37C7D458C5BDF6"/>
                        </w:placeholder>
                        <w:text/>
                      </w:sdtPr>
                      <w:sdtEndPr/>
                      <w:sdtContent>
                        <w:r w:rsidR="00D8074D">
                          <w:t>M</w:t>
                        </w:r>
                      </w:sdtContent>
                    </w:sdt>
                    <w:sdt>
                      <w:sdtPr>
                        <w:alias w:val="CC_Noformat_Partinummer"/>
                        <w:tag w:val="CC_Noformat_Partinummer"/>
                        <w:id w:val="-1709555926"/>
                        <w:placeholder>
                          <w:docPart w:val="2E17A5ECD2AF42F7901AF9C171F34FC6"/>
                        </w:placeholder>
                        <w:text/>
                      </w:sdtPr>
                      <w:sdtEndPr/>
                      <w:sdtContent>
                        <w:r w:rsidR="00F563C2">
                          <w:t>2178</w:t>
                        </w:r>
                      </w:sdtContent>
                    </w:sdt>
                  </w:p>
                </w:txbxContent>
              </v:textbox>
              <w10:wrap anchorx="page"/>
            </v:shape>
          </w:pict>
        </mc:Fallback>
      </mc:AlternateContent>
    </w:r>
  </w:p>
  <w:p w14:paraId="32E1DF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A40" w14:textId="77777777" w:rsidR="00262EA3" w:rsidRDefault="00262EA3" w:rsidP="008563AC">
    <w:pPr>
      <w:jc w:val="right"/>
    </w:pPr>
  </w:p>
  <w:p w14:paraId="783AF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601C" w14:textId="77777777" w:rsidR="00262EA3" w:rsidRDefault="006D4E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5B17B" wp14:editId="4E367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A0FE8" w14:textId="03FD3CB3" w:rsidR="00262EA3" w:rsidRDefault="006D4E00" w:rsidP="00A314CF">
    <w:pPr>
      <w:pStyle w:val="FSHNormal"/>
      <w:spacing w:before="40"/>
    </w:pPr>
    <w:sdt>
      <w:sdtPr>
        <w:alias w:val="CC_Noformat_Motionstyp"/>
        <w:tag w:val="CC_Noformat_Motionstyp"/>
        <w:id w:val="1162973129"/>
        <w:lock w:val="sdtContentLocked"/>
        <w15:appearance w15:val="hidden"/>
        <w:text/>
      </w:sdtPr>
      <w:sdtEndPr/>
      <w:sdtContent>
        <w:r w:rsidR="007C3A3B">
          <w:t>Enskild motion</w:t>
        </w:r>
      </w:sdtContent>
    </w:sdt>
    <w:r w:rsidR="00821B36">
      <w:t xml:space="preserve"> </w:t>
    </w:r>
    <w:sdt>
      <w:sdtPr>
        <w:alias w:val="CC_Noformat_Partikod"/>
        <w:tag w:val="CC_Noformat_Partikod"/>
        <w:id w:val="1471015553"/>
        <w:lock w:val="contentLocked"/>
        <w:text/>
      </w:sdtPr>
      <w:sdtEndPr/>
      <w:sdtContent>
        <w:r w:rsidR="00D8074D">
          <w:t>M</w:t>
        </w:r>
      </w:sdtContent>
    </w:sdt>
    <w:sdt>
      <w:sdtPr>
        <w:alias w:val="CC_Noformat_Partinummer"/>
        <w:tag w:val="CC_Noformat_Partinummer"/>
        <w:id w:val="-2014525982"/>
        <w:lock w:val="contentLocked"/>
        <w:text/>
      </w:sdtPr>
      <w:sdtEndPr/>
      <w:sdtContent>
        <w:r w:rsidR="00F563C2">
          <w:t>2178</w:t>
        </w:r>
      </w:sdtContent>
    </w:sdt>
  </w:p>
  <w:p w14:paraId="29F0F9E5" w14:textId="77777777" w:rsidR="00262EA3" w:rsidRPr="008227B3" w:rsidRDefault="006D4E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F8C07" w14:textId="3FA11068" w:rsidR="00262EA3" w:rsidRPr="008227B3" w:rsidRDefault="006D4E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A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A3B">
          <w:t>:1516</w:t>
        </w:r>
      </w:sdtContent>
    </w:sdt>
  </w:p>
  <w:p w14:paraId="159BA71C" w14:textId="23EBE251" w:rsidR="00262EA3" w:rsidRDefault="006D4E00" w:rsidP="00E03A3D">
    <w:pPr>
      <w:pStyle w:val="Motionr"/>
    </w:pPr>
    <w:sdt>
      <w:sdtPr>
        <w:alias w:val="CC_Noformat_Avtext"/>
        <w:tag w:val="CC_Noformat_Avtext"/>
        <w:id w:val="-2020768203"/>
        <w:lock w:val="sdtContentLocked"/>
        <w:placeholder>
          <w:docPart w:val="05F3DE7567474D2A8C37C7D458C5BDF6"/>
        </w:placeholder>
        <w15:appearance w15:val="hidden"/>
        <w:text/>
      </w:sdtPr>
      <w:sdtEndPr/>
      <w:sdtContent>
        <w:r w:rsidR="007C3A3B">
          <w:t>av Kristina Axén Olin (M)</w:t>
        </w:r>
      </w:sdtContent>
    </w:sdt>
  </w:p>
  <w:sdt>
    <w:sdtPr>
      <w:alias w:val="CC_Noformat_Rubtext"/>
      <w:tag w:val="CC_Noformat_Rubtext"/>
      <w:id w:val="-218060500"/>
      <w:lock w:val="sdtLocked"/>
      <w:placeholder>
        <w:docPart w:val="2E17A5ECD2AF42F7901AF9C171F34FC6"/>
      </w:placeholder>
      <w:text/>
    </w:sdtPr>
    <w:sdtEndPr/>
    <w:sdtContent>
      <w:p w14:paraId="0F66AA5A" w14:textId="15A13EA3" w:rsidR="00262EA3" w:rsidRDefault="00D8074D" w:rsidP="00283E0F">
        <w:pPr>
          <w:pStyle w:val="FSHRub2"/>
        </w:pPr>
        <w:r>
          <w:t>Utredning angående ansvarsfrågan vid översvämningar</w:t>
        </w:r>
      </w:p>
    </w:sdtContent>
  </w:sdt>
  <w:sdt>
    <w:sdtPr>
      <w:alias w:val="CC_Boilerplate_3"/>
      <w:tag w:val="CC_Boilerplate_3"/>
      <w:id w:val="1606463544"/>
      <w:lock w:val="sdtContentLocked"/>
      <w15:appearance w15:val="hidden"/>
      <w:text w:multiLine="1"/>
    </w:sdtPr>
    <w:sdtEndPr/>
    <w:sdtContent>
      <w:p w14:paraId="70A1F5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04"/>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0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E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2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3B"/>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C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C1"/>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19"/>
    <w:rsid w:val="00F55331"/>
    <w:rsid w:val="00F55F38"/>
    <w:rsid w:val="00F55FA4"/>
    <w:rsid w:val="00F563C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F48AEF"/>
  <w15:chartTrackingRefBased/>
  <w15:docId w15:val="{F99E390A-37CA-455A-90C1-21C45AAE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47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3718C3C68429FB39481A5B10528BD"/>
        <w:category>
          <w:name w:val="Allmänt"/>
          <w:gallery w:val="placeholder"/>
        </w:category>
        <w:types>
          <w:type w:val="bbPlcHdr"/>
        </w:types>
        <w:behaviors>
          <w:behavior w:val="content"/>
        </w:behaviors>
        <w:guid w:val="{21E8E458-E698-44BC-ACDF-6A26D82F2F43}"/>
      </w:docPartPr>
      <w:docPartBody>
        <w:p w:rsidR="00C01490" w:rsidRDefault="00C01490">
          <w:pPr>
            <w:pStyle w:val="1863718C3C68429FB39481A5B10528BD"/>
          </w:pPr>
          <w:r w:rsidRPr="005A0A93">
            <w:rPr>
              <w:rStyle w:val="Platshllartext"/>
            </w:rPr>
            <w:t>Förslag till riksdagsbeslut</w:t>
          </w:r>
        </w:p>
      </w:docPartBody>
    </w:docPart>
    <w:docPart>
      <w:docPartPr>
        <w:name w:val="090A80E8D4B04C4EA10B323F193EB4CD"/>
        <w:category>
          <w:name w:val="Allmänt"/>
          <w:gallery w:val="placeholder"/>
        </w:category>
        <w:types>
          <w:type w:val="bbPlcHdr"/>
        </w:types>
        <w:behaviors>
          <w:behavior w:val="content"/>
        </w:behaviors>
        <w:guid w:val="{0654991C-AC57-45FD-ACAE-C13529696564}"/>
      </w:docPartPr>
      <w:docPartBody>
        <w:p w:rsidR="00C01490" w:rsidRDefault="00C01490">
          <w:pPr>
            <w:pStyle w:val="090A80E8D4B04C4EA10B323F193EB4CD"/>
          </w:pPr>
          <w:r w:rsidRPr="005A0A93">
            <w:rPr>
              <w:rStyle w:val="Platshllartext"/>
            </w:rPr>
            <w:t>Motivering</w:t>
          </w:r>
        </w:p>
      </w:docPartBody>
    </w:docPart>
    <w:docPart>
      <w:docPartPr>
        <w:name w:val="05F3DE7567474D2A8C37C7D458C5BDF6"/>
        <w:category>
          <w:name w:val="Allmänt"/>
          <w:gallery w:val="placeholder"/>
        </w:category>
        <w:types>
          <w:type w:val="bbPlcHdr"/>
        </w:types>
        <w:behaviors>
          <w:behavior w:val="content"/>
        </w:behaviors>
        <w:guid w:val="{866B17F1-D20B-42FE-BEF0-C50414EC768A}"/>
      </w:docPartPr>
      <w:docPartBody>
        <w:p w:rsidR="00C01490" w:rsidRDefault="00C01490">
          <w:pPr>
            <w:pStyle w:val="05F3DE7567474D2A8C37C7D458C5BDF6"/>
          </w:pPr>
          <w:r>
            <w:rPr>
              <w:rStyle w:val="Platshllartext"/>
            </w:rPr>
            <w:t xml:space="preserve"> </w:t>
          </w:r>
        </w:p>
      </w:docPartBody>
    </w:docPart>
    <w:docPart>
      <w:docPartPr>
        <w:name w:val="2E17A5ECD2AF42F7901AF9C171F34FC6"/>
        <w:category>
          <w:name w:val="Allmänt"/>
          <w:gallery w:val="placeholder"/>
        </w:category>
        <w:types>
          <w:type w:val="bbPlcHdr"/>
        </w:types>
        <w:behaviors>
          <w:behavior w:val="content"/>
        </w:behaviors>
        <w:guid w:val="{EBA87414-4AAF-4948-AF7B-6A78EA2C9F5C}"/>
      </w:docPartPr>
      <w:docPartBody>
        <w:p w:rsidR="00C01490" w:rsidRDefault="00C01490">
          <w:pPr>
            <w:pStyle w:val="2E17A5ECD2AF42F7901AF9C171F34FC6"/>
          </w:pPr>
          <w:r>
            <w:t xml:space="preserve"> </w:t>
          </w:r>
        </w:p>
      </w:docPartBody>
    </w:docPart>
    <w:docPart>
      <w:docPartPr>
        <w:name w:val="1A2A596BBF5F43BD9AC066A2317962AF"/>
        <w:category>
          <w:name w:val="Allmänt"/>
          <w:gallery w:val="placeholder"/>
        </w:category>
        <w:types>
          <w:type w:val="bbPlcHdr"/>
        </w:types>
        <w:behaviors>
          <w:behavior w:val="content"/>
        </w:behaviors>
        <w:guid w:val="{A6F13C27-86AD-43A0-B88C-1F922D1BDC18}"/>
      </w:docPartPr>
      <w:docPartBody>
        <w:p w:rsidR="00B67F61" w:rsidRDefault="00B67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90"/>
    <w:rsid w:val="00B67F61"/>
    <w:rsid w:val="00C01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3718C3C68429FB39481A5B10528BD">
    <w:name w:val="1863718C3C68429FB39481A5B10528BD"/>
  </w:style>
  <w:style w:type="paragraph" w:customStyle="1" w:styleId="090A80E8D4B04C4EA10B323F193EB4CD">
    <w:name w:val="090A80E8D4B04C4EA10B323F193EB4CD"/>
  </w:style>
  <w:style w:type="paragraph" w:customStyle="1" w:styleId="05F3DE7567474D2A8C37C7D458C5BDF6">
    <w:name w:val="05F3DE7567474D2A8C37C7D458C5BDF6"/>
  </w:style>
  <w:style w:type="paragraph" w:customStyle="1" w:styleId="2E17A5ECD2AF42F7901AF9C171F34FC6">
    <w:name w:val="2E17A5ECD2AF42F7901AF9C171F34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DD881-8FD5-46CE-B494-3B1AD7C96628}"/>
</file>

<file path=customXml/itemProps2.xml><?xml version="1.0" encoding="utf-8"?>
<ds:datastoreItem xmlns:ds="http://schemas.openxmlformats.org/officeDocument/2006/customXml" ds:itemID="{4DD9D368-88CC-4EC6-A3EE-EE41B9DABA36}"/>
</file>

<file path=customXml/itemProps3.xml><?xml version="1.0" encoding="utf-8"?>
<ds:datastoreItem xmlns:ds="http://schemas.openxmlformats.org/officeDocument/2006/customXml" ds:itemID="{5AB051AE-26B7-4E4E-84B4-FCF43BC67438}"/>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2096</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Utredning angående ansvarsfrågan vid översvämningar</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