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w:rsidR="00ED6EEA" w:rsidRDefault="00ED6EEA"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Pr>
            <w:rStyle w:val="Hyperlnk"/>
            <w:noProof/>
          </w:rPr>
          <w:t>Förslag till riksdagsbeslut</w:t>
        </w:r>
        <w:r>
          <w:rPr>
            <w:noProof/>
            <w:webHidden/>
          </w:rPr>
          <w:tab/>
        </w:r>
        <w:r>
          <w:rPr>
            <w:noProof/>
            <w:webHidden/>
          </w:rPr>
          <w:fldChar w:fldCharType="begin"/>
        </w:r>
        <w:r>
          <w:rPr>
            <w:noProof/>
            <w:webHidden/>
          </w:rPr>
          <w:instrText xml:space="preserve"> PAGEREF _Toc210400246 \h </w:instrText>
        </w:r>
        <w:r>
          <w:rPr>
            <w:noProof/>
            <w:webHidden/>
          </w:rPr>
        </w:r>
        <w:r>
          <w:rPr>
            <w:noProof/>
            <w:webHidden/>
          </w:rPr>
          <w:fldChar w:fldCharType="separate"/>
        </w:r>
        <w:r>
          <w:rPr>
            <w:noProof/>
            <w:webHidden/>
          </w:rPr>
          <w:t>2</w:t>
        </w:r>
        <w:r>
          <w:rPr>
            <w:noProof/>
            <w:webHidden/>
          </w:rPr>
          <w:fldChar w:fldCharType="end"/>
        </w:r>
      </w:hyperlink>
    </w:p>
    <w:p w:rsidR="00ED6EEA" w:rsidRDefault="00ED6EEA"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Pr>
            <w:rStyle w:val="Hyperlnk"/>
            <w:noProof/>
          </w:rPr>
          <w:t>1 Inledning</w:t>
        </w:r>
        <w:r>
          <w:rPr>
            <w:noProof/>
            <w:webHidden/>
          </w:rPr>
          <w:tab/>
        </w:r>
        <w:r>
          <w:rPr>
            <w:noProof/>
            <w:webHidden/>
          </w:rPr>
          <w:fldChar w:fldCharType="begin"/>
        </w:r>
        <w:r>
          <w:rPr>
            <w:noProof/>
            <w:webHidden/>
          </w:rPr>
          <w:instrText xml:space="preserve"> PAGEREF _Toc210400247 \h </w:instrText>
        </w:r>
        <w:r>
          <w:rPr>
            <w:noProof/>
            <w:webHidden/>
          </w:rPr>
        </w:r>
        <w:r>
          <w:rPr>
            <w:noProof/>
            <w:webHidden/>
          </w:rPr>
          <w:fldChar w:fldCharType="separate"/>
        </w:r>
        <w:r>
          <w:rPr>
            <w:noProof/>
            <w:webHidden/>
          </w:rPr>
          <w:t>4</w:t>
        </w:r>
        <w:r>
          <w:rPr>
            <w:noProof/>
            <w:webHidden/>
          </w:rPr>
          <w:fldChar w:fldCharType="end"/>
        </w:r>
      </w:hyperlink>
    </w:p>
    <w:p w:rsidR="00ED6EEA" w:rsidRDefault="00ED6EEA"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Pr>
            <w:rStyle w:val="Hyperlnk"/>
            <w:noProof/>
          </w:rPr>
          <w:t>2 En region som står inför avgörande vägval</w:t>
        </w:r>
        <w:r>
          <w:rPr>
            <w:noProof/>
            <w:webHidden/>
          </w:rPr>
          <w:tab/>
        </w:r>
        <w:r>
          <w:rPr>
            <w:noProof/>
            <w:webHidden/>
          </w:rPr>
          <w:fldChar w:fldCharType="begin"/>
        </w:r>
        <w:r>
          <w:rPr>
            <w:noProof/>
            <w:webHidden/>
          </w:rPr>
          <w:instrText xml:space="preserve"> PAGEREF _Toc210400248 \h </w:instrText>
        </w:r>
        <w:r>
          <w:rPr>
            <w:noProof/>
            <w:webHidden/>
          </w:rPr>
        </w:r>
        <w:r>
          <w:rPr>
            <w:noProof/>
            <w:webHidden/>
          </w:rPr>
          <w:fldChar w:fldCharType="separate"/>
        </w:r>
        <w:r>
          <w:rPr>
            <w:noProof/>
            <w:webHidden/>
          </w:rPr>
          <w:t>5</w:t>
        </w:r>
        <w:r>
          <w:rPr>
            <w:noProof/>
            <w:webHidden/>
          </w:rPr>
          <w:fldChar w:fldCharType="end"/>
        </w:r>
      </w:hyperlink>
    </w:p>
    <w:p w:rsidR="00ED6EEA" w:rsidRDefault="00ED6EEA"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Pr>
            <w:rStyle w:val="Hyperlnk"/>
            <w:noProof/>
          </w:rPr>
          <w:t>3 Våld och terrorism</w:t>
        </w:r>
        <w:r>
          <w:rPr>
            <w:noProof/>
            <w:webHidden/>
          </w:rPr>
          <w:tab/>
        </w:r>
        <w:r>
          <w:rPr>
            <w:noProof/>
            <w:webHidden/>
          </w:rPr>
          <w:fldChar w:fldCharType="begin"/>
        </w:r>
        <w:r>
          <w:rPr>
            <w:noProof/>
            <w:webHidden/>
          </w:rPr>
          <w:instrText xml:space="preserve"> PAGEREF _Toc210400249 \h </w:instrText>
        </w:r>
        <w:r>
          <w:rPr>
            <w:noProof/>
            <w:webHidden/>
          </w:rPr>
        </w:r>
        <w:r>
          <w:rPr>
            <w:noProof/>
            <w:webHidden/>
          </w:rPr>
          <w:fldChar w:fldCharType="separate"/>
        </w:r>
        <w:r>
          <w:rPr>
            <w:noProof/>
            <w:webHidden/>
          </w:rPr>
          <w:t>8</w:t>
        </w:r>
        <w:r>
          <w:rPr>
            <w:noProof/>
            <w:webHidden/>
          </w:rPr>
          <w:fldChar w:fldCharType="end"/>
        </w:r>
      </w:hyperlink>
    </w:p>
    <w:p w:rsidR="00ED6EEA" w:rsidRDefault="00ED6EEA"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Pr>
            <w:rStyle w:val="Hyperlnk"/>
            <w:noProof/>
          </w:rPr>
          <w:t>4 Demokrati och mänskliga rättigheter</w:t>
        </w:r>
        <w:r>
          <w:rPr>
            <w:noProof/>
            <w:webHidden/>
          </w:rPr>
          <w:tab/>
        </w:r>
        <w:r>
          <w:rPr>
            <w:noProof/>
            <w:webHidden/>
          </w:rPr>
          <w:fldChar w:fldCharType="begin"/>
        </w:r>
        <w:r>
          <w:rPr>
            <w:noProof/>
            <w:webHidden/>
          </w:rPr>
          <w:instrText xml:space="preserve"> PAGEREF _Toc210400250 \h </w:instrText>
        </w:r>
        <w:r>
          <w:rPr>
            <w:noProof/>
            <w:webHidden/>
          </w:rPr>
        </w:r>
        <w:r>
          <w:rPr>
            <w:noProof/>
            <w:webHidden/>
          </w:rPr>
          <w:fldChar w:fldCharType="separate"/>
        </w:r>
        <w:r>
          <w:rPr>
            <w:noProof/>
            <w:webHidden/>
          </w:rPr>
          <w:t>9</w:t>
        </w:r>
        <w:r>
          <w:rPr>
            <w:noProof/>
            <w:webHidden/>
          </w:rPr>
          <w:fldChar w:fldCharType="end"/>
        </w:r>
      </w:hyperlink>
    </w:p>
    <w:p w:rsidR="00ED6EEA" w:rsidRDefault="00ED6EEA"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Pr>
            <w:rStyle w:val="Hyperlnk"/>
            <w:noProof/>
          </w:rPr>
          <w:t>4.1 Kvinnors rättigheter</w:t>
        </w:r>
        <w:r>
          <w:rPr>
            <w:noProof/>
            <w:webHidden/>
          </w:rPr>
          <w:tab/>
        </w:r>
        <w:r>
          <w:rPr>
            <w:noProof/>
            <w:webHidden/>
          </w:rPr>
          <w:fldChar w:fldCharType="begin"/>
        </w:r>
        <w:r>
          <w:rPr>
            <w:noProof/>
            <w:webHidden/>
          </w:rPr>
          <w:instrText xml:space="preserve"> PAGEREF _Toc210400251 \h </w:instrText>
        </w:r>
        <w:r>
          <w:rPr>
            <w:noProof/>
            <w:webHidden/>
          </w:rPr>
        </w:r>
        <w:r>
          <w:rPr>
            <w:noProof/>
            <w:webHidden/>
          </w:rPr>
          <w:fldChar w:fldCharType="separate"/>
        </w:r>
        <w:r>
          <w:rPr>
            <w:noProof/>
            <w:webHidden/>
          </w:rPr>
          <w:t>10</w:t>
        </w:r>
        <w:r>
          <w:rPr>
            <w:noProof/>
            <w:webHidden/>
          </w:rPr>
          <w:fldChar w:fldCharType="end"/>
        </w:r>
      </w:hyperlink>
    </w:p>
    <w:p w:rsidR="00ED6EEA" w:rsidRDefault="00ED6EEA"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Pr>
            <w:rStyle w:val="Hyperlnk"/>
            <w:noProof/>
          </w:rPr>
          <w:t>4.2 Fackliga rättigheter</w:t>
        </w:r>
        <w:r>
          <w:rPr>
            <w:noProof/>
            <w:webHidden/>
          </w:rPr>
          <w:tab/>
        </w:r>
        <w:r>
          <w:rPr>
            <w:noProof/>
            <w:webHidden/>
          </w:rPr>
          <w:fldChar w:fldCharType="begin"/>
        </w:r>
        <w:r>
          <w:rPr>
            <w:noProof/>
            <w:webHidden/>
          </w:rPr>
          <w:instrText xml:space="preserve"> PAGEREF _Toc210400252 \h </w:instrText>
        </w:r>
        <w:r>
          <w:rPr>
            <w:noProof/>
            <w:webHidden/>
          </w:rPr>
        </w:r>
        <w:r>
          <w:rPr>
            <w:noProof/>
            <w:webHidden/>
          </w:rPr>
          <w:fldChar w:fldCharType="separate"/>
        </w:r>
        <w:r>
          <w:rPr>
            <w:noProof/>
            <w:webHidden/>
          </w:rPr>
          <w:t>12</w:t>
        </w:r>
        <w:r>
          <w:rPr>
            <w:noProof/>
            <w:webHidden/>
          </w:rPr>
          <w:fldChar w:fldCharType="end"/>
        </w:r>
      </w:hyperlink>
    </w:p>
    <w:p w:rsidR="00ED6EEA" w:rsidRDefault="00ED6EEA"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Pr>
            <w:rStyle w:val="Hyperlnk"/>
            <w:noProof/>
          </w:rPr>
          <w:t>4.3 Hbtqi-rättigheter</w:t>
        </w:r>
        <w:r>
          <w:rPr>
            <w:noProof/>
            <w:webHidden/>
          </w:rPr>
          <w:tab/>
        </w:r>
        <w:r>
          <w:rPr>
            <w:noProof/>
            <w:webHidden/>
          </w:rPr>
          <w:fldChar w:fldCharType="begin"/>
        </w:r>
        <w:r>
          <w:rPr>
            <w:noProof/>
            <w:webHidden/>
          </w:rPr>
          <w:instrText xml:space="preserve"> PAGEREF _Toc210400253 \h </w:instrText>
        </w:r>
        <w:r>
          <w:rPr>
            <w:noProof/>
            <w:webHidden/>
          </w:rPr>
        </w:r>
        <w:r>
          <w:rPr>
            <w:noProof/>
            <w:webHidden/>
          </w:rPr>
          <w:fldChar w:fldCharType="separate"/>
        </w:r>
        <w:r>
          <w:rPr>
            <w:noProof/>
            <w:webHidden/>
          </w:rPr>
          <w:t>12</w:t>
        </w:r>
        <w:r>
          <w:rPr>
            <w:noProof/>
            <w:webHidden/>
          </w:rPr>
          <w:fldChar w:fldCharType="end"/>
        </w:r>
      </w:hyperlink>
    </w:p>
    <w:p w:rsidR="00ED6EEA" w:rsidRDefault="00ED6EEA"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Pr>
            <w:rStyle w:val="Hyperlnk"/>
            <w:noProof/>
          </w:rPr>
          <w:t>5 Klimat</w:t>
        </w:r>
        <w:r>
          <w:rPr>
            <w:noProof/>
            <w:webHidden/>
          </w:rPr>
          <w:tab/>
        </w:r>
        <w:r>
          <w:rPr>
            <w:noProof/>
            <w:webHidden/>
          </w:rPr>
          <w:fldChar w:fldCharType="begin"/>
        </w:r>
        <w:r>
          <w:rPr>
            <w:noProof/>
            <w:webHidden/>
          </w:rPr>
          <w:instrText xml:space="preserve"> PAGEREF _Toc210400254 \h </w:instrText>
        </w:r>
        <w:r>
          <w:rPr>
            <w:noProof/>
            <w:webHidden/>
          </w:rPr>
        </w:r>
        <w:r>
          <w:rPr>
            <w:noProof/>
            <w:webHidden/>
          </w:rPr>
          <w:fldChar w:fldCharType="separate"/>
        </w:r>
        <w:r>
          <w:rPr>
            <w:noProof/>
            <w:webHidden/>
          </w:rPr>
          <w:t>13</w:t>
        </w:r>
        <w:r>
          <w:rPr>
            <w:noProof/>
            <w:webHidden/>
          </w:rPr>
          <w:fldChar w:fldCharType="end"/>
        </w:r>
      </w:hyperlink>
    </w:p>
    <w:p w:rsidR="00ED6EEA" w:rsidRDefault="00ED6EEA"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Pr>
            <w:rStyle w:val="Hyperlnk"/>
            <w:noProof/>
          </w:rPr>
          <w:t>6 Den nya skuldkrisen</w:t>
        </w:r>
        <w:r>
          <w:rPr>
            <w:noProof/>
            <w:webHidden/>
          </w:rPr>
          <w:tab/>
        </w:r>
        <w:r>
          <w:rPr>
            <w:noProof/>
            <w:webHidden/>
          </w:rPr>
          <w:fldChar w:fldCharType="begin"/>
        </w:r>
        <w:r>
          <w:rPr>
            <w:noProof/>
            <w:webHidden/>
          </w:rPr>
          <w:instrText xml:space="preserve"> PAGEREF _Toc210400255 \h </w:instrText>
        </w:r>
        <w:r>
          <w:rPr>
            <w:noProof/>
            <w:webHidden/>
          </w:rPr>
        </w:r>
        <w:r>
          <w:rPr>
            <w:noProof/>
            <w:webHidden/>
          </w:rPr>
          <w:fldChar w:fldCharType="separate"/>
        </w:r>
        <w:r>
          <w:rPr>
            <w:noProof/>
            <w:webHidden/>
          </w:rPr>
          <w:t>15</w:t>
        </w:r>
        <w:r>
          <w:rPr>
            <w:noProof/>
            <w:webHidden/>
          </w:rPr>
          <w:fldChar w:fldCharType="end"/>
        </w:r>
      </w:hyperlink>
    </w:p>
    <w:p w:rsidR="00ED6EEA" w:rsidRDefault="00ED6EEA"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Pr>
            <w:rStyle w:val="Hyperlnk"/>
            <w:noProof/>
          </w:rPr>
          <w:t>7 Sveriges relation till regionen</w:t>
        </w:r>
        <w:r>
          <w:rPr>
            <w:noProof/>
            <w:webHidden/>
          </w:rPr>
          <w:tab/>
        </w:r>
        <w:r>
          <w:rPr>
            <w:noProof/>
            <w:webHidden/>
          </w:rPr>
          <w:fldChar w:fldCharType="begin"/>
        </w:r>
        <w:r>
          <w:rPr>
            <w:noProof/>
            <w:webHidden/>
          </w:rPr>
          <w:instrText xml:space="preserve"> PAGEREF _Toc210400256 \h </w:instrText>
        </w:r>
        <w:r>
          <w:rPr>
            <w:noProof/>
            <w:webHidden/>
          </w:rPr>
        </w:r>
        <w:r>
          <w:rPr>
            <w:noProof/>
            <w:webHidden/>
          </w:rPr>
          <w:fldChar w:fldCharType="separate"/>
        </w:r>
        <w:r>
          <w:rPr>
            <w:noProof/>
            <w:webHidden/>
          </w:rPr>
          <w:t>15</w:t>
        </w:r>
        <w:r>
          <w:rPr>
            <w:noProof/>
            <w:webHidden/>
          </w:rPr>
          <w:fldChar w:fldCharType="end"/>
        </w:r>
      </w:hyperlink>
    </w:p>
    <w:p w:rsidR="00ED6EEA" w:rsidRDefault="00ED6EEA"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Pr>
            <w:rStyle w:val="Hyperlnk"/>
            <w:noProof/>
          </w:rPr>
          <w:t>7.1 Handel och ekonomiskt samarbete</w:t>
        </w:r>
        <w:r>
          <w:rPr>
            <w:noProof/>
            <w:webHidden/>
          </w:rPr>
          <w:tab/>
        </w:r>
        <w:r>
          <w:rPr>
            <w:noProof/>
            <w:webHidden/>
          </w:rPr>
          <w:fldChar w:fldCharType="begin"/>
        </w:r>
        <w:r>
          <w:rPr>
            <w:noProof/>
            <w:webHidden/>
          </w:rPr>
          <w:instrText xml:space="preserve"> PAGEREF _Toc210400257 \h </w:instrText>
        </w:r>
        <w:r>
          <w:rPr>
            <w:noProof/>
            <w:webHidden/>
          </w:rPr>
        </w:r>
        <w:r>
          <w:rPr>
            <w:noProof/>
            <w:webHidden/>
          </w:rPr>
          <w:fldChar w:fldCharType="separate"/>
        </w:r>
        <w:r>
          <w:rPr>
            <w:noProof/>
            <w:webHidden/>
          </w:rPr>
          <w:t>15</w:t>
        </w:r>
        <w:r>
          <w:rPr>
            <w:noProof/>
            <w:webHidden/>
          </w:rPr>
          <w:fldChar w:fldCharType="end"/>
        </w:r>
      </w:hyperlink>
    </w:p>
    <w:p w:rsidR="00ED6EEA" w:rsidRDefault="00ED6EEA"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Pr>
            <w:rStyle w:val="Hyperlnk"/>
            <w:noProof/>
          </w:rPr>
          <w:t>7.2 Bistånd</w:t>
        </w:r>
        <w:r>
          <w:rPr>
            <w:noProof/>
            <w:webHidden/>
          </w:rPr>
          <w:tab/>
        </w:r>
        <w:r>
          <w:rPr>
            <w:noProof/>
            <w:webHidden/>
          </w:rPr>
          <w:fldChar w:fldCharType="begin"/>
        </w:r>
        <w:r>
          <w:rPr>
            <w:noProof/>
            <w:webHidden/>
          </w:rPr>
          <w:instrText xml:space="preserve"> PAGEREF _Toc210400258 \h </w:instrText>
        </w:r>
        <w:r>
          <w:rPr>
            <w:noProof/>
            <w:webHidden/>
          </w:rPr>
        </w:r>
        <w:r>
          <w:rPr>
            <w:noProof/>
            <w:webHidden/>
          </w:rPr>
          <w:fldChar w:fldCharType="separate"/>
        </w:r>
        <w:r>
          <w:rPr>
            <w:noProof/>
            <w:webHidden/>
          </w:rPr>
          <w:t>17</w:t>
        </w:r>
        <w:r>
          <w:rPr>
            <w:noProof/>
            <w:webHidden/>
          </w:rPr>
          <w:fldChar w:fldCharType="end"/>
        </w:r>
      </w:hyperlink>
    </w:p>
    <w:p w:rsidR="00ED6EEA" w:rsidRDefault="00ED6EEA"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Pr>
            <w:rStyle w:val="Hyperlnk"/>
            <w:noProof/>
          </w:rPr>
          <w:t>8 Västafrika</w:t>
        </w:r>
        <w:r>
          <w:rPr>
            <w:noProof/>
            <w:webHidden/>
          </w:rPr>
          <w:tab/>
        </w:r>
        <w:r>
          <w:rPr>
            <w:noProof/>
            <w:webHidden/>
          </w:rPr>
          <w:fldChar w:fldCharType="begin"/>
        </w:r>
        <w:r>
          <w:rPr>
            <w:noProof/>
            <w:webHidden/>
          </w:rPr>
          <w:instrText xml:space="preserve"> PAGEREF _Toc210400259 \h </w:instrText>
        </w:r>
        <w:r>
          <w:rPr>
            <w:noProof/>
            <w:webHidden/>
          </w:rPr>
        </w:r>
        <w:r>
          <w:rPr>
            <w:noProof/>
            <w:webHidden/>
          </w:rPr>
          <w:fldChar w:fldCharType="separate"/>
        </w:r>
        <w:r>
          <w:rPr>
            <w:noProof/>
            <w:webHidden/>
          </w:rPr>
          <w:t>19</w:t>
        </w:r>
        <w:r>
          <w:rPr>
            <w:noProof/>
            <w:webHidden/>
          </w:rPr>
          <w:fldChar w:fldCharType="end"/>
        </w:r>
      </w:hyperlink>
    </w:p>
    <w:p w:rsidR="00ED6EEA" w:rsidRDefault="00ED6EEA"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Pr>
            <w:rStyle w:val="Hyperlnk"/>
            <w:noProof/>
          </w:rPr>
          <w:t>8.1 Mali</w:t>
        </w:r>
        <w:r>
          <w:rPr>
            <w:noProof/>
            <w:webHidden/>
          </w:rPr>
          <w:tab/>
        </w:r>
        <w:r>
          <w:rPr>
            <w:noProof/>
            <w:webHidden/>
          </w:rPr>
          <w:fldChar w:fldCharType="begin"/>
        </w:r>
        <w:r>
          <w:rPr>
            <w:noProof/>
            <w:webHidden/>
          </w:rPr>
          <w:instrText xml:space="preserve"> PAGEREF _Toc210400260 \h </w:instrText>
        </w:r>
        <w:r>
          <w:rPr>
            <w:noProof/>
            <w:webHidden/>
          </w:rPr>
        </w:r>
        <w:r>
          <w:rPr>
            <w:noProof/>
            <w:webHidden/>
          </w:rPr>
          <w:fldChar w:fldCharType="separate"/>
        </w:r>
        <w:r>
          <w:rPr>
            <w:noProof/>
            <w:webHidden/>
          </w:rPr>
          <w:t>19</w:t>
        </w:r>
        <w:r>
          <w:rPr>
            <w:noProof/>
            <w:webHidden/>
          </w:rPr>
          <w:fldChar w:fldCharType="end"/>
        </w:r>
      </w:hyperlink>
    </w:p>
    <w:p w:rsidR="00ED6EEA" w:rsidRDefault="00ED6EEA"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Pr>
            <w:rStyle w:val="Hyperlnk"/>
            <w:noProof/>
          </w:rPr>
          <w:t>8.2 Burkina Faso</w:t>
        </w:r>
        <w:r>
          <w:rPr>
            <w:noProof/>
            <w:webHidden/>
          </w:rPr>
          <w:tab/>
        </w:r>
        <w:r>
          <w:rPr>
            <w:noProof/>
            <w:webHidden/>
          </w:rPr>
          <w:fldChar w:fldCharType="begin"/>
        </w:r>
        <w:r>
          <w:rPr>
            <w:noProof/>
            <w:webHidden/>
          </w:rPr>
          <w:instrText xml:space="preserve"> PAGEREF _Toc210400261 \h </w:instrText>
        </w:r>
        <w:r>
          <w:rPr>
            <w:noProof/>
            <w:webHidden/>
          </w:rPr>
        </w:r>
        <w:r>
          <w:rPr>
            <w:noProof/>
            <w:webHidden/>
          </w:rPr>
          <w:fldChar w:fldCharType="separate"/>
        </w:r>
        <w:r>
          <w:rPr>
            <w:noProof/>
            <w:webHidden/>
          </w:rPr>
          <w:t>21</w:t>
        </w:r>
        <w:r>
          <w:rPr>
            <w:noProof/>
            <w:webHidden/>
          </w:rPr>
          <w:fldChar w:fldCharType="end"/>
        </w:r>
      </w:hyperlink>
    </w:p>
    <w:p w:rsidR="00ED6EEA" w:rsidRDefault="00ED6EEA"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Pr>
            <w:rStyle w:val="Hyperlnk"/>
            <w:noProof/>
          </w:rPr>
          <w:t>8.3 Niger</w:t>
        </w:r>
        <w:r>
          <w:rPr>
            <w:noProof/>
            <w:webHidden/>
          </w:rPr>
          <w:tab/>
        </w:r>
        <w:r>
          <w:rPr>
            <w:noProof/>
            <w:webHidden/>
          </w:rPr>
          <w:fldChar w:fldCharType="begin"/>
        </w:r>
        <w:r>
          <w:rPr>
            <w:noProof/>
            <w:webHidden/>
          </w:rPr>
          <w:instrText xml:space="preserve"> PAGEREF _Toc210400262 \h </w:instrText>
        </w:r>
        <w:r>
          <w:rPr>
            <w:noProof/>
            <w:webHidden/>
          </w:rPr>
        </w:r>
        <w:r>
          <w:rPr>
            <w:noProof/>
            <w:webHidden/>
          </w:rPr>
          <w:fldChar w:fldCharType="separate"/>
        </w:r>
        <w:r>
          <w:rPr>
            <w:noProof/>
            <w:webHidden/>
          </w:rPr>
          <w:t>22</w:t>
        </w:r>
        <w:r>
          <w:rPr>
            <w:noProof/>
            <w:webHidden/>
          </w:rPr>
          <w:fldChar w:fldCharType="end"/>
        </w:r>
      </w:hyperlink>
    </w:p>
    <w:p w:rsidR="00ED6EEA" w:rsidRDefault="00ED6EEA"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Pr>
            <w:rStyle w:val="Hyperlnk"/>
            <w:noProof/>
          </w:rPr>
          <w:t>8.4 Nigeria</w:t>
        </w:r>
        <w:r>
          <w:rPr>
            <w:noProof/>
            <w:webHidden/>
          </w:rPr>
          <w:tab/>
        </w:r>
        <w:r>
          <w:rPr>
            <w:noProof/>
            <w:webHidden/>
          </w:rPr>
          <w:fldChar w:fldCharType="begin"/>
        </w:r>
        <w:r>
          <w:rPr>
            <w:noProof/>
            <w:webHidden/>
          </w:rPr>
          <w:instrText xml:space="preserve"> PAGEREF _Toc210400263 \h </w:instrText>
        </w:r>
        <w:r>
          <w:rPr>
            <w:noProof/>
            <w:webHidden/>
          </w:rPr>
        </w:r>
        <w:r>
          <w:rPr>
            <w:noProof/>
            <w:webHidden/>
          </w:rPr>
          <w:fldChar w:fldCharType="separate"/>
        </w:r>
        <w:r>
          <w:rPr>
            <w:noProof/>
            <w:webHidden/>
          </w:rPr>
          <w:t>23</w:t>
        </w:r>
        <w:r>
          <w:rPr>
            <w:noProof/>
            <w:webHidden/>
          </w:rPr>
          <w:fldChar w:fldCharType="end"/>
        </w:r>
      </w:hyperlink>
    </w:p>
    <w:p w:rsidR="00ED6EEA" w:rsidRDefault="00ED6EEA"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Pr>
            <w:rStyle w:val="Hyperlnk"/>
            <w:noProof/>
          </w:rPr>
          <w:t>8.5 Gambia</w:t>
        </w:r>
        <w:r>
          <w:rPr>
            <w:noProof/>
            <w:webHidden/>
          </w:rPr>
          <w:tab/>
        </w:r>
        <w:r>
          <w:rPr>
            <w:noProof/>
            <w:webHidden/>
          </w:rPr>
          <w:fldChar w:fldCharType="begin"/>
        </w:r>
        <w:r>
          <w:rPr>
            <w:noProof/>
            <w:webHidden/>
          </w:rPr>
          <w:instrText xml:space="preserve"> PAGEREF _Toc210400264 \h </w:instrText>
        </w:r>
        <w:r>
          <w:rPr>
            <w:noProof/>
            <w:webHidden/>
          </w:rPr>
        </w:r>
        <w:r>
          <w:rPr>
            <w:noProof/>
            <w:webHidden/>
          </w:rPr>
          <w:fldChar w:fldCharType="separate"/>
        </w:r>
        <w:r>
          <w:rPr>
            <w:noProof/>
            <w:webHidden/>
          </w:rPr>
          <w:t>24</w:t>
        </w:r>
        <w:r>
          <w:rPr>
            <w:noProof/>
            <w:webHidden/>
          </w:rPr>
          <w:fldChar w:fldCharType="end"/>
        </w:r>
      </w:hyperlink>
    </w:p>
    <w:p w:rsidR="00ED6EEA" w:rsidRDefault="00ED6EEA"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Pr>
            <w:rStyle w:val="Hyperlnk"/>
            <w:noProof/>
          </w:rPr>
          <w:t>8.6 Senegal</w:t>
        </w:r>
        <w:r>
          <w:rPr>
            <w:noProof/>
            <w:webHidden/>
          </w:rPr>
          <w:tab/>
        </w:r>
        <w:r>
          <w:rPr>
            <w:noProof/>
            <w:webHidden/>
          </w:rPr>
          <w:fldChar w:fldCharType="begin"/>
        </w:r>
        <w:r>
          <w:rPr>
            <w:noProof/>
            <w:webHidden/>
          </w:rPr>
          <w:instrText xml:space="preserve"> PAGEREF _Toc210400265 \h </w:instrText>
        </w:r>
        <w:r>
          <w:rPr>
            <w:noProof/>
            <w:webHidden/>
          </w:rPr>
        </w:r>
        <w:r>
          <w:rPr>
            <w:noProof/>
            <w:webHidden/>
          </w:rPr>
          <w:fldChar w:fldCharType="separate"/>
        </w:r>
        <w:r>
          <w:rPr>
            <w:noProof/>
            <w:webHidden/>
          </w:rPr>
          <w:t>27</w:t>
        </w:r>
        <w:r>
          <w:rPr>
            <w:noProof/>
            <w:webHidden/>
          </w:rPr>
          <w:fldChar w:fldCharType="end"/>
        </w:r>
      </w:hyperlink>
    </w:p>
    <w:p w:rsidR="00ED6EEA" w:rsidRDefault="00ED6EEA"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Pr>
            <w:rStyle w:val="Hyperlnk"/>
            <w:noProof/>
          </w:rPr>
          <w:t>9 Västsahara</w:t>
        </w:r>
        <w:r>
          <w:rPr>
            <w:noProof/>
            <w:webHidden/>
          </w:rPr>
          <w:tab/>
        </w:r>
        <w:r>
          <w:rPr>
            <w:noProof/>
            <w:webHidden/>
          </w:rPr>
          <w:fldChar w:fldCharType="begin"/>
        </w:r>
        <w:r>
          <w:rPr>
            <w:noProof/>
            <w:webHidden/>
          </w:rPr>
          <w:instrText xml:space="preserve"> PAGEREF _Toc210400266 \h </w:instrText>
        </w:r>
        <w:r>
          <w:rPr>
            <w:noProof/>
            <w:webHidden/>
          </w:rPr>
        </w:r>
        <w:r>
          <w:rPr>
            <w:noProof/>
            <w:webHidden/>
          </w:rPr>
          <w:fldChar w:fldCharType="separate"/>
        </w:r>
        <w:r>
          <w:rPr>
            <w:noProof/>
            <w:webHidden/>
          </w:rPr>
          <w:t>28</w:t>
        </w:r>
        <w:r>
          <w:rPr>
            <w:noProof/>
            <w:webHidden/>
          </w:rPr>
          <w:fldChar w:fldCharType="end"/>
        </w:r>
      </w:hyperlink>
    </w:p>
    <w:p w:rsidR="00ED6EEA" w:rsidRDefault="00ED6EEA"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Pr>
            <w:rStyle w:val="Hyperlnk"/>
            <w:noProof/>
          </w:rPr>
          <w:t>9.1 Flyktinglägren</w:t>
        </w:r>
        <w:r>
          <w:rPr>
            <w:noProof/>
            <w:webHidden/>
          </w:rPr>
          <w:tab/>
        </w:r>
        <w:r>
          <w:rPr>
            <w:noProof/>
            <w:webHidden/>
          </w:rPr>
          <w:fldChar w:fldCharType="begin"/>
        </w:r>
        <w:r>
          <w:rPr>
            <w:noProof/>
            <w:webHidden/>
          </w:rPr>
          <w:instrText xml:space="preserve"> PAGEREF _Toc210400267 \h </w:instrText>
        </w:r>
        <w:r>
          <w:rPr>
            <w:noProof/>
            <w:webHidden/>
          </w:rPr>
        </w:r>
        <w:r>
          <w:rPr>
            <w:noProof/>
            <w:webHidden/>
          </w:rPr>
          <w:fldChar w:fldCharType="separate"/>
        </w:r>
        <w:r>
          <w:rPr>
            <w:noProof/>
            <w:webHidden/>
          </w:rPr>
          <w:t>31</w:t>
        </w:r>
        <w:r>
          <w:rPr>
            <w:noProof/>
            <w:webHidden/>
          </w:rPr>
          <w:fldChar w:fldCharType="end"/>
        </w:r>
      </w:hyperlink>
    </w:p>
    <w:p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alias w:val="Yrkande 1"/>
        <w:tag w:val="f9c611b6-f640-4e4f-bc41-af40f255ecce"/>
        <w:id w:val="-684125436"/>
        <w:lock w:val="sdtLocked"/>
      </w:sdtPr>
      <w:sdtEndPr/>
      <w:sdtContent>
        <w:p w:rsidR="00EC5576" w:rsidRDefault="00CD742C" w14:paraId="549B79D1" w14:textId="77777777">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alias w:val="Yrkande 2"/>
        <w:tag w:val="69e41f55-3f15-4bcc-87eb-aa09b682ab97"/>
        <w:id w:val="-680972687"/>
        <w:lock w:val="sdtLocked"/>
      </w:sdtPr>
      <w:sdtEndPr/>
      <w:sdtContent>
        <w:p w:rsidR="00EC5576" w:rsidRDefault="00CD742C" w14:paraId="6FB7729D" w14:textId="77777777">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alias w:val="Yrkande 3"/>
        <w:tag w:val="58bf815d-0638-43c5-9217-771cae90d825"/>
        <w:id w:val="-597956417"/>
        <w:lock w:val="sdtLocked"/>
      </w:sdtPr>
      <w:sdtEndPr/>
      <w:sdtContent>
        <w:p w:rsidR="00EC5576" w:rsidRDefault="00CD742C" w14:paraId="73751831" w14:textId="77777777">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alias w:val="Yrkande 4"/>
        <w:tag w:val="9f2bde97-74b9-4b91-ba9f-6d6cf1e937ca"/>
        <w:id w:val="1996677195"/>
        <w:lock w:val="sdtLocked"/>
      </w:sdtPr>
      <w:sdtEndPr/>
      <w:sdtContent>
        <w:p w:rsidR="00EC5576" w:rsidRDefault="00CD742C" w14:paraId="24E33553" w14:textId="77777777">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alias w:val="Yrkande 5"/>
        <w:tag w:val="89eff9ec-2dbe-46c9-88ab-c692bd42d5d2"/>
        <w:id w:val="411202416"/>
        <w:lock w:val="sdtLocked"/>
      </w:sdtPr>
      <w:sdtEndPr/>
      <w:sdtContent>
        <w:p w:rsidR="00EC5576" w:rsidRDefault="00CD742C" w14:paraId="03A5D74C" w14:textId="77777777">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alias w:val="Yrkande 6"/>
        <w:tag w:val="adfdd8f4-3ccb-474a-bf42-0e6c8a4e78f3"/>
        <w:id w:val="125053691"/>
        <w:lock w:val="sdtLocked"/>
      </w:sdtPr>
      <w:sdtEndPr/>
      <w:sdtContent>
        <w:p w:rsidR="00EC5576" w:rsidRDefault="00CD742C" w14:paraId="7B72F1FB" w14:textId="77777777">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alias w:val="Yrkande 7"/>
        <w:tag w:val="f97ea8e5-1e46-4ffc-888a-c6c3945f22cc"/>
        <w:id w:val="-496808966"/>
        <w:lock w:val="sdtLocked"/>
      </w:sdtPr>
      <w:sdtEndPr/>
      <w:sdtContent>
        <w:p w:rsidR="00EC5576" w:rsidRDefault="00CD742C" w14:paraId="10644183" w14:textId="77777777">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alias w:val="Yrkande 8"/>
        <w:tag w:val="a9dc61be-00ba-455d-b2de-dedc976dfaf2"/>
        <w:id w:val="159818454"/>
        <w:lock w:val="sdtLocked"/>
      </w:sdtPr>
      <w:sdtEndPr/>
      <w:sdtContent>
        <w:p w:rsidR="00EC5576" w:rsidRDefault="00CD742C" w14:paraId="0719D313" w14:textId="77777777">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alias w:val="Yrkande 9"/>
        <w:tag w:val="96d5b84f-8bd0-4997-a098-4b37c782e058"/>
        <w:id w:val="-648678197"/>
        <w:lock w:val="sdtLocked"/>
      </w:sdtPr>
      <w:sdtEndPr/>
      <w:sdtContent>
        <w:p w:rsidR="00EC5576" w:rsidRDefault="00CD742C" w14:paraId="213AED37" w14:textId="77777777">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alias w:val="Yrkande 10"/>
        <w:tag w:val="0746756b-b2da-4b44-b3bc-e009b0797443"/>
        <w:id w:val="814069681"/>
        <w:lock w:val="sdtLocked"/>
      </w:sdtPr>
      <w:sdtEndPr/>
      <w:sdtContent>
        <w:p w:rsidR="00EC5576" w:rsidRDefault="00CD742C" w14:paraId="45D85BB5" w14:textId="77777777">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alias w:val="Yrkande 11"/>
        <w:tag w:val="41504c9d-287e-4d13-8f4e-4918d6f0c824"/>
        <w:id w:val="1220018270"/>
        <w:lock w:val="sdtLocked"/>
      </w:sdtPr>
      <w:sdtEndPr/>
      <w:sdtContent>
        <w:p w:rsidR="00EC5576" w:rsidRDefault="00CD742C" w14:paraId="33E647C6" w14:textId="77777777">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alias w:val="Yrkande 12"/>
        <w:tag w:val="0c3dbde0-1e70-4b93-98da-c99a2afaef86"/>
        <w:id w:val="-540438704"/>
        <w:lock w:val="sdtLocked"/>
      </w:sdtPr>
      <w:sdtEndPr/>
      <w:sdtContent>
        <w:p w:rsidR="00EC5576" w:rsidRDefault="00CD742C" w14:paraId="3860AD4D" w14:textId="77777777">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alias w:val="Yrkande 13"/>
        <w:tag w:val="2d4e7f66-2e5f-4d6e-8752-1bffe0f3fe36"/>
        <w:id w:val="-908383115"/>
        <w:lock w:val="sdtLocked"/>
      </w:sdtPr>
      <w:sdtEndPr/>
      <w:sdtContent>
        <w:p w:rsidR="00EC5576" w:rsidRDefault="00CD742C" w14:paraId="2B011E23" w14:textId="77777777">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alias w:val="Yrkande 14"/>
        <w:tag w:val="2c871322-c716-4c92-9ca8-9cae3cdbaa05"/>
        <w:id w:val="1622425228"/>
        <w:lock w:val="sdtLocked"/>
      </w:sdtPr>
      <w:sdtEndPr/>
      <w:sdtContent>
        <w:p w:rsidR="00EC5576" w:rsidRDefault="00CD742C" w14:paraId="627B5437" w14:textId="77777777">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alias w:val="Yrkande 15"/>
        <w:tag w:val="926180f2-1bb4-47cc-a1e0-4faef2f1abc5"/>
        <w:id w:val="420616344"/>
        <w:lock w:val="sdtLocked"/>
      </w:sdtPr>
      <w:sdtEndPr/>
      <w:sdtContent>
        <w:p w:rsidR="00EC5576" w:rsidRDefault="00CD742C" w14:paraId="72178D01" w14:textId="77777777">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alias w:val="Yrkande 16"/>
        <w:tag w:val="a54b83c1-25e8-472d-b326-a5d83883929b"/>
        <w:id w:val="22611679"/>
        <w:lock w:val="sdtLocked"/>
      </w:sdtPr>
      <w:sdtEndPr/>
      <w:sdtContent>
        <w:p w:rsidR="00EC5576" w:rsidRDefault="00CD742C" w14:paraId="6CCC9CEB" w14:textId="77777777">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alias w:val="Yrkande 17"/>
        <w:tag w:val="6c18a33c-bbf6-47fb-8dee-e431575d7a3b"/>
        <w:id w:val="685022528"/>
        <w:lock w:val="sdtLocked"/>
      </w:sdtPr>
      <w:sdtEndPr/>
      <w:sdtContent>
        <w:p w:rsidR="00EC5576" w:rsidRDefault="00CD742C" w14:paraId="6A533021" w14:textId="77777777">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alias w:val="Yrkande 18"/>
        <w:tag w:val="e628ec39-2af0-4e44-9d74-29c322538fbb"/>
        <w:id w:val="1423915461"/>
        <w:lock w:val="sdtLocked"/>
      </w:sdtPr>
      <w:sdtEndPr/>
      <w:sdtContent>
        <w:p w:rsidR="00EC5576" w:rsidRDefault="00CD742C" w14:paraId="7D39B8B4" w14:textId="77777777">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alias w:val="Yrkande 19"/>
        <w:tag w:val="2f6d61d3-3b86-4dc6-805d-c0ff1d061626"/>
        <w:id w:val="723341497"/>
        <w:lock w:val="sdtLocked"/>
      </w:sdtPr>
      <w:sdtEndPr/>
      <w:sdtContent>
        <w:p w:rsidR="00EC5576" w:rsidRDefault="00CD742C" w14:paraId="414F2D70" w14:textId="77777777">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alias w:val="Yrkande 20"/>
        <w:tag w:val="26c391b5-e09a-4c7e-b235-9ed6c531de91"/>
        <w:id w:val="-29964492"/>
        <w:lock w:val="sdtLocked"/>
      </w:sdtPr>
      <w:sdtEndPr/>
      <w:sdtContent>
        <w:p w:rsidR="00EC5576" w:rsidRDefault="00CD742C" w14:paraId="13DC2247"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21"/>
        <w:tag w:val="644a3eda-af25-4bb9-9526-1e91f07cc4c9"/>
        <w:id w:val="-1230458986"/>
        <w:lock w:val="sdtLocked"/>
      </w:sdtPr>
      <w:sdtEndPr/>
      <w:sdtContent>
        <w:p w:rsidR="00EC5576" w:rsidRDefault="00CD742C" w14:paraId="3DD97B1B" w14:textId="77777777">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alias w:val="Yrkande 22"/>
        <w:tag w:val="90726dcc-4db8-4416-84a2-d25c21a09497"/>
        <w:id w:val="809289391"/>
        <w:lock w:val="sdtLocked"/>
      </w:sdtPr>
      <w:sdtEndPr/>
      <w:sdtContent>
        <w:p w:rsidR="00EC5576" w:rsidRDefault="00CD742C" w14:paraId="4036F9EB"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alias w:val="Yrkande 23"/>
        <w:tag w:val="02cad2d3-36b8-4618-b637-3648b228fdb1"/>
        <w:id w:val="1610386919"/>
        <w:lock w:val="sdtLocked"/>
      </w:sdtPr>
      <w:sdtEndPr/>
      <w:sdtContent>
        <w:p w:rsidR="00EC5576" w:rsidRDefault="00CD742C" w14:paraId="409BB1BB"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24"/>
        <w:tag w:val="1137ce85-b257-4ca1-9172-c4f23359ea0c"/>
        <w:id w:val="2022971412"/>
        <w:lock w:val="sdtLocked"/>
      </w:sdtPr>
      <w:sdtEndPr/>
      <w:sdtContent>
        <w:p w:rsidR="00EC5576" w:rsidRDefault="00CD742C" w14:paraId="1A369DA4" w14:textId="77777777">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3"/>
    <w:bookmarkEnd w:displacedByCustomXml="next" w:id="3"/>
    <w:bookmarkStart w:name="_Toc210400247" w:displacedByCustomXml="next" w:id="4"/>
    <w:bookmarkStart w:name="_Toc106800476" w:displacedByCustomXml="next" w:id="5"/>
    <w:sdt>
      <w:sdtPr>
        <w:alias w:val="CC_Motivering_Rubrik"/>
        <w:tag w:val="CC_Motivering_Rubrik"/>
        <w:id w:val="1433397530"/>
        <w:lock w:val="sdtLocked"/>
        <w:placeholder>
          <w:docPart w:val="00847529CC424651827A76BD976D3B08"/>
        </w:placeholder>
        <w:text/>
      </w:sdtPr>
      <w:sdtEndPr/>
      <w:sdtContent>
        <w:p w:rsidRPr="00506E32" w:rsidR="006D79C9" w:rsidP="00E70472" w:rsidRDefault="00F370F4" w14:paraId="43AFCF33" w14:textId="6C1D761F">
          <w:pPr>
            <w:pStyle w:val="Rubrik1numrerat"/>
          </w:pPr>
          <w:r>
            <w:t>Inledning</w:t>
          </w:r>
        </w:p>
      </w:sdtContent>
    </w:sdt>
    <w:bookmarkEnd w:displacedByCustomXml="prev" w:id="4"/>
    <w:bookmarkEnd w:displacedByCustomXml="prev" w:id="5"/>
    <w:p w:rsidRPr="00506E32" w:rsidR="00F370F4" w:rsidP="00F370F4" w:rsidRDefault="00F370F4" w14:paraId="207306AE" w14:textId="08140A86">
      <w:pPr>
        <w:pStyle w:val="Normalutanindragellerluft"/>
      </w:pPr>
      <w:r w:rsidRPr="00506E32">
        <w:t>Afrika är en kontinent i snabb förändring men utvecklingen och den ekonomiska tillväxten är långtifrån entydig. I Afrika bor det ungefär 1</w:t>
      </w:r>
      <w:r w:rsidR="0002718C">
        <w:t> </w:t>
      </w:r>
      <w:r w:rsidRPr="00506E32">
        <w:t xml:space="preserve">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w:rsidRPr="00506E32" w:rsidR="00F04DA5" w:rsidP="00F04DA5" w:rsidRDefault="00F04DA5" w14:paraId="2D798997" w14:textId="1431C398">
      <w:pPr>
        <w:pStyle w:val="Rubrik1numrerat"/>
      </w:pPr>
      <w:bookmarkStart w:name="_Toc210400248" w:id="6"/>
      <w:r w:rsidRPr="00506E32">
        <w:t xml:space="preserve">En region </w:t>
      </w:r>
      <w:r w:rsidRPr="00506E32" w:rsidR="00A76014">
        <w:t>som står inför avgörande vägval</w:t>
      </w:r>
      <w:bookmarkEnd w:id="6"/>
      <w:r w:rsidRPr="00506E32" w:rsidR="00A76014">
        <w:t xml:space="preserve"> </w:t>
      </w:r>
    </w:p>
    <w:p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w:rsidRPr="00506E32" w:rsidR="00703A88" w:rsidP="00FA55A6" w:rsidRDefault="009358A6" w14:paraId="2912DFE1" w14:textId="630A3C92">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värtom</w:t>
      </w:r>
      <w:r w:rsidRPr="00506E32">
        <w:t xml:space="preserve"> </w:t>
      </w:r>
      <w:r w:rsidR="008F78FC">
        <w:t>j</w:t>
      </w:r>
      <w:r w:rsidRPr="00506E32">
        <w:t xml:space="preserve">untaledaren Assimi Goïta skrivit under en lag som ger honom rätt att sitta kvar som statsöverhuvud fram till minst 2030 och därefter i femårsperioder utan begränsning. </w:t>
      </w:r>
    </w:p>
    <w:p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w:rsidRPr="00506E32" w:rsidR="00A76014" w:rsidP="00AF313D" w:rsidRDefault="00A76014" w14:paraId="499476A9" w14:textId="6ED522E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w:t>
      </w:r>
      <w:r w:rsidR="006A2ECF">
        <w:t xml:space="preserve">att </w:t>
      </w:r>
      <w:r w:rsidRPr="00506E32">
        <w:t xml:space="preserve">Kinas ekonomiska intressen ökar i Afrika ökar även de militära ambitionerna. År 2017 invigdes landets första militärbas utomlands i Djibouti. </w:t>
      </w:r>
    </w:p>
    <w:p w:rsidRPr="00506E32" w:rsidR="005E7950" w:rsidP="00067BCA" w:rsidRDefault="005E7950" w14:paraId="3E5E979D" w14:textId="243C64C2">
      <w:r w:rsidRPr="00506E32">
        <w:t>Västafrikanska staters ekonomiska gemenskap</w:t>
      </w:r>
      <w:r w:rsidRPr="00506E32" w:rsidR="00B53611">
        <w:t>, Economic Community of West African States</w:t>
      </w:r>
      <w:r w:rsidRPr="00506E32">
        <w:t xml:space="preserve"> (E</w:t>
      </w:r>
      <w:r w:rsidR="006A2ECF">
        <w:t>cowas</w:t>
      </w:r>
      <w:r w:rsidRPr="00506E32">
        <w:t>) är en regional organisation som främjar ekonomisk integration, handel och fred i Västafrika. Organisationen bildades 1975 och bestod länge av femton medlemsländer, men 2025 lämnade Mali, Niger och Burkina Faso samarbetet efter att styret tagit</w:t>
      </w:r>
      <w:r w:rsidR="006A2ECF">
        <w:t>s</w:t>
      </w:r>
      <w:r w:rsidRPr="00506E32">
        <w:t xml:space="preserve"> över av militärjuntor. E</w:t>
      </w:r>
      <w:r w:rsidR="006A2ECF">
        <w:t>cowas</w:t>
      </w:r>
      <w:r w:rsidRPr="00506E32">
        <w:t xml:space="preserve"> arbetar för ökad självförsörjning, regional ekonomisk tillväxt och fred. Man har gemensamma policy</w:t>
      </w:r>
      <w:r w:rsidR="006A2ECF">
        <w:t>er</w:t>
      </w:r>
      <w:r w:rsidRPr="00506E32">
        <w:t xml:space="preserve"> som rör industri, infrastruktur, transport, jordbruk, handel och monetära frågor. Organisationen har också gemensamma pass och planerar införandet av en gemensam valuta, ”eco”. E</w:t>
      </w:r>
      <w:r w:rsidR="006A2ECF">
        <w:t>cowas</w:t>
      </w:r>
      <w:r w:rsidRPr="00506E32">
        <w:t xml:space="preserve"> har en egen fredsbevarande styrka och har agerat mot militärkupper och politiska kriser i regionen. </w:t>
      </w:r>
    </w:p>
    <w:p w:rsidRPr="00506E32" w:rsidR="00B26FF9" w:rsidP="00067BCA" w:rsidRDefault="004A7F7B" w14:paraId="288DD02F" w14:textId="7746AB4F">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w:t>
      </w:r>
      <w:r w:rsidR="006A2ECF">
        <w:t>cowas</w:t>
      </w:r>
      <w:r w:rsidRPr="00506E32">
        <w:t xml:space="preserve">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w:rsidRPr="00506E32" w:rsidR="0050349E" w:rsidP="00311D57" w:rsidRDefault="0050349E" w14:paraId="529682B1" w14:textId="36569C3E">
      <w:pPr>
        <w:pStyle w:val="Rubrik1numrerat"/>
      </w:pPr>
      <w:bookmarkStart w:name="_Toc210400249" w:id="7"/>
      <w:r w:rsidRPr="00506E32">
        <w:t>Våld och terrorism</w:t>
      </w:r>
      <w:bookmarkEnd w:id="7"/>
      <w:r w:rsidRPr="00506E32">
        <w:t xml:space="preserve"> </w:t>
      </w:r>
    </w:p>
    <w:p w:rsidRPr="00506E32" w:rsidR="00DD7C85" w:rsidP="00CC7C75" w:rsidRDefault="006D0750" w14:paraId="6667E424" w14:textId="7C1A80D9">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00434784">
        <w:t>s</w:t>
      </w:r>
      <w:r w:rsidRPr="00506E32" w:rsidR="00AA49D8">
        <w:t xml:space="preserve"> effekter blir allt allvarligare. </w:t>
      </w:r>
    </w:p>
    <w:p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8"/>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8"/>
    </w:p>
    <w:p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w:rsidRPr="00506E32" w:rsidR="006853BC" w:rsidP="009254E4" w:rsidRDefault="00FE7B5C" w14:paraId="3DF58808" w14:textId="48314C15">
      <w:pPr>
        <w:pStyle w:val="Rubrik1numrerat"/>
      </w:pPr>
      <w:bookmarkStart w:name="_Toc210400250" w:id="9"/>
      <w:r w:rsidRPr="00506E32">
        <w:t>Demokrati och mänskliga rättigheter</w:t>
      </w:r>
      <w:bookmarkEnd w:id="9"/>
    </w:p>
    <w:p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w:rsidRPr="00506E32" w:rsidR="005F18D0" w:rsidP="005F18D0" w:rsidRDefault="005F18D0" w14:paraId="30D6C971" w14:textId="51A0599A">
      <w:pPr>
        <w:pStyle w:val="Rubrik2numrerat"/>
      </w:pPr>
      <w:bookmarkStart w:name="_Toc210400251" w:id="10"/>
      <w:r w:rsidRPr="00506E32">
        <w:t>Kvinnors rättigheter</w:t>
      </w:r>
      <w:bookmarkEnd w:id="10"/>
    </w:p>
    <w:p w:rsidRPr="00506E32" w:rsidR="004E16D2" w:rsidP="00667F89" w:rsidRDefault="006D5373" w14:paraId="4B427272" w14:textId="49B25EC6">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w:rsidRPr="00506E32" w:rsidR="00C46AB8" w:rsidP="006D5373" w:rsidRDefault="00103DC6" w14:paraId="4EF596F6" w14:textId="506271B7">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006C14FC">
        <w:t xml:space="preserve">kvinnor, </w:t>
      </w:r>
      <w:r w:rsidRPr="00506E32" w:rsidR="77E66C22">
        <w:t>ofta äldre</w:t>
      </w:r>
      <w:r w:rsidR="006C14FC">
        <w:t>,</w:t>
      </w:r>
      <w:r w:rsidRPr="00506E32" w:rsidR="77E66C22">
        <w:t xml:space="preserve"> </w:t>
      </w:r>
      <w:r w:rsidRPr="00506E32" w:rsidR="6A601739">
        <w:t xml:space="preserve">anklagas för häxeri och hänvisas till isolering och fattigdom. </w:t>
      </w:r>
    </w:p>
    <w:p w:rsidRPr="00506E32" w:rsidR="55E5BC4F" w:rsidRDefault="55E5BC4F" w14:paraId="2F8DD875" w14:textId="3CE34850">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kvinnor ska ut</w:t>
      </w:r>
      <w:r w:rsidR="006C14FC">
        <w:t>g</w:t>
      </w:r>
      <w:r w:rsidRPr="00506E32" w:rsidR="01D74ADC">
        <w:t xml:space="preserve">öra minst 30 procent av beslutsfattarna i viktiga organ </w:t>
      </w:r>
      <w:r w:rsidRPr="00506E32" w:rsidR="75C1EF41">
        <w:t xml:space="preserve">som parlamentet och statliga myndigheter </w:t>
      </w:r>
      <w:r w:rsidRPr="00506E32" w:rsidR="01D74ADC">
        <w:t>till 2030.</w:t>
      </w:r>
    </w:p>
    <w:p w:rsidRPr="00506E32" w:rsidR="00103DC6" w:rsidP="00843750" w:rsidRDefault="00C46AB8" w14:paraId="48F9D52D" w14:textId="6C48C65D">
      <w:r w:rsidRPr="00506E32">
        <w:t>Rätten och möjligheten till skolgång är en viktig nyckel för att öka flickor och kvinnors självbestämmande</w:t>
      </w:r>
      <w:r w:rsidR="006C14FC">
        <w:t xml:space="preserve"> och</w:t>
      </w:r>
      <w:r w:rsidRPr="00506E32">
        <w:t xml:space="preserv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w:t>
      </w:r>
      <w:r w:rsidR="00EA4A15">
        <w:t xml:space="preserve">ska </w:t>
      </w:r>
      <w:r w:rsidRPr="00506E32" w:rsidR="006D5373">
        <w:t>efterlev</w:t>
      </w:r>
      <w:r w:rsidR="00EA4A15">
        <w:t>a</w:t>
      </w:r>
      <w:r w:rsidRPr="00506E32" w:rsidR="006D5373">
        <w:t xml:space="preserve">s fullt ut. </w:t>
      </w:r>
    </w:p>
    <w:p w:rsidRPr="00506E32" w:rsidR="00007186" w:rsidP="004E16D2" w:rsidRDefault="00103DC6" w14:paraId="06B44937" w14:textId="0BAB491C">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2025/26:</w:t>
      </w:r>
      <w:r w:rsidR="005D7B4F">
        <w:t>2818</w:t>
      </w:r>
      <w:r w:rsidRPr="00506E32">
        <w:t xml:space="preserve">) </w:t>
      </w:r>
      <w:r w:rsidRPr="00506E32" w:rsidR="3A59A1BA">
        <w:t xml:space="preserve">och En feministisk utrikes- och säkerhetspolitik (mot. 2021/22:449) </w:t>
      </w:r>
      <w:r w:rsidRPr="00506E32">
        <w:t>går det att läsa mer om Vänsterpartiets feministiska utvecklingspolitik.</w:t>
      </w:r>
    </w:p>
    <w:p w:rsidRPr="00506E32" w:rsidR="009254E4" w:rsidP="00A86040" w:rsidRDefault="009254E4" w14:paraId="1A6876B1" w14:textId="2682C49B">
      <w:pPr>
        <w:pStyle w:val="Rubrik2numrerat"/>
      </w:pPr>
      <w:bookmarkStart w:name="_Toc210400252" w:id="11"/>
      <w:r w:rsidRPr="00506E32">
        <w:lastRenderedPageBreak/>
        <w:t>Fackliga rättigheter</w:t>
      </w:r>
      <w:bookmarkEnd w:id="11"/>
    </w:p>
    <w:p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w:rsidRPr="00506E32" w:rsidR="00A86040" w:rsidP="00DA48C3" w:rsidRDefault="00A86040" w14:paraId="3A098575" w14:textId="20728160">
      <w:r w:rsidRPr="00506E32">
        <w:t>Läs mer i vår motion En svensk utvecklings- och biståndspolitik för rättvisa, jämställdhet och hållbar utveckling (2025/26:</w:t>
      </w:r>
      <w:r w:rsidR="00E32223">
        <w:t>2818</w:t>
      </w:r>
      <w:r w:rsidRPr="00506E32">
        <w:t>).</w:t>
      </w:r>
    </w:p>
    <w:p w:rsidRPr="00506E32" w:rsidR="008A4266" w:rsidP="00E70472" w:rsidRDefault="008A4266" w14:paraId="61B1D973" w14:textId="1014E62F">
      <w:pPr>
        <w:pStyle w:val="Rubrik2numrerat"/>
      </w:pPr>
      <w:bookmarkStart w:name="_Toc210400253" w:id="12"/>
      <w:r w:rsidRPr="00506E32">
        <w:t>Hbtqi-rättigheter</w:t>
      </w:r>
      <w:bookmarkEnd w:id="12"/>
    </w:p>
    <w:p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w:rsidRPr="00506E32" w:rsidR="008A4266" w:rsidP="004E16D2" w:rsidRDefault="008A4266" w14:paraId="6DE404F3" w14:textId="329DFA3D">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kriminaliserades homosexualitet 2025 från att tidigare omfatta</w:t>
      </w:r>
      <w:r w:rsidR="00B761E4">
        <w:t>s av</w:t>
      </w:r>
      <w:r w:rsidRPr="00506E32" w:rsidR="00935C9C">
        <w:t xml:space="preserve">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001548D4">
        <w:t>naids</w:t>
      </w:r>
      <w:r w:rsidRPr="00506E32" w:rsidR="00935C9C">
        <w:t xml:space="preserve"> varnar för att skärpt lagstiftning mot hbtqi-personer riskerar att öka spridningen av hiv bland riskgrupper. </w:t>
      </w:r>
    </w:p>
    <w:p w:rsidRPr="00506E32" w:rsidR="008A4266" w:rsidP="00506619" w:rsidRDefault="00E70472" w14:paraId="72E092A3" w14:textId="3FCD6450">
      <w:r w:rsidRPr="00506E32">
        <w:t>I väpnade konflikter är hbtqi</w:t>
      </w:r>
      <w:r w:rsidRPr="00506E32">
        <w:noBreakHyphen/>
        <w:t>personer en särskilt utsatt grupp. De jihadistiska terrororganisationer som är aktiva i flera av Västafrikas länder</w:t>
      </w:r>
      <w:r w:rsidRPr="00506E32" w:rsidR="00FB2150">
        <w:t xml:space="preserve"> förkastar helt hbtqi-personers mänskliga rättigheter. </w:t>
      </w:r>
    </w:p>
    <w:p w:rsidRPr="00506E32" w:rsidR="008A4266" w:rsidP="00F04DA5" w:rsidRDefault="00FB2150" w14:paraId="3E28C5D6" w14:textId="2B767ECE">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r>
      <w:r w:rsidRPr="00506E32" w:rsidR="00E70472">
        <w:noBreakHyphen/>
        <w:t>organisationer även i länder där situationen för hbtqi</w:t>
      </w:r>
      <w:r w:rsidRPr="00506E32" w:rsidR="00E70472">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/2</w:t>
      </w:r>
      <w:r w:rsidRPr="00506E32" w:rsidR="00E85C50">
        <w:t>6</w:t>
      </w:r>
      <w:r w:rsidRPr="00506E32" w:rsidR="00E70472">
        <w:t>:</w:t>
      </w:r>
      <w:r w:rsidR="001548D4">
        <w:t>2818</w:t>
      </w:r>
      <w:r w:rsidRPr="00506E32" w:rsidR="00E70472">
        <w:t>) och Hbtqi</w:t>
      </w:r>
      <w:r w:rsidRPr="00506E32" w:rsidR="00E70472">
        <w:noBreakHyphen/>
        <w:t>frågor i världen (2022/23:53).</w:t>
      </w:r>
    </w:p>
    <w:p w:rsidRPr="00506E32" w:rsidR="00B0289E" w:rsidP="00856E0B" w:rsidRDefault="00B0289E" w14:paraId="55647E32" w14:textId="503E7FC2">
      <w:pPr>
        <w:pStyle w:val="Rubrik1numrerat"/>
      </w:pPr>
      <w:bookmarkStart w:name="_Toc210400254" w:id="13"/>
      <w:r w:rsidRPr="00506E32">
        <w:t>Klimat</w:t>
      </w:r>
      <w:bookmarkEnd w:id="13"/>
      <w:r w:rsidRPr="00506E32">
        <w:t xml:space="preserve"> </w:t>
      </w:r>
    </w:p>
    <w:p w:rsidRPr="00506E32" w:rsidR="0069213B" w:rsidP="004A484B" w:rsidRDefault="004D39CA" w14:paraId="7A2E17B3" w14:textId="5B99A983">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w:t>
      </w:r>
      <w:r w:rsidR="001548D4">
        <w:t xml:space="preserve">med att </w:t>
      </w:r>
      <w:r w:rsidRPr="00506E32" w:rsidR="00CA3F2D">
        <w:t xml:space="preserve">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w:rsidRPr="00506E32" w:rsidR="006807DA" w:rsidP="00CA3F2D" w:rsidRDefault="0069213B" w14:paraId="6FE6B065" w14:textId="7CDD5342">
      <w:r w:rsidRPr="00506E32">
        <w:t xml:space="preserve">Rapporten </w:t>
      </w:r>
      <w:r w:rsidRPr="00506E32">
        <w:rPr>
          <w:i/>
          <w:iCs/>
        </w:rPr>
        <w:t>The State of Food Security and Nutrition in the World 2025 (Sofi)</w:t>
      </w:r>
      <w:r w:rsidR="001548D4">
        <w:t xml:space="preserve">, </w:t>
      </w:r>
      <w:r w:rsidRPr="00506E32">
        <w:t xml:space="preserve">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w:rsidRPr="00506E32" w:rsidR="003159FB" w:rsidP="007048D2" w:rsidRDefault="003159FB" w14:paraId="1FD3A62B" w14:textId="3ECF792D">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w:rsidRPr="00506E32" w:rsidR="007048D2" w:rsidP="00181410" w:rsidRDefault="007048D2" w14:paraId="706EB3E2" w14:textId="5FAB71C2">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Läs mer i vår motion Klimat</w:t>
      </w:r>
      <w:r w:rsidR="001727DB">
        <w:t>et</w:t>
      </w:r>
      <w:r w:rsidRPr="00506E32" w:rsidR="0593F907">
        <w:t xml:space="preserve"> (mot. </w:t>
      </w:r>
      <w:r w:rsidRPr="00506E32" w:rsidR="00971B73">
        <w:t>2025/26:</w:t>
      </w:r>
      <w:r w:rsidR="001727DB">
        <w:t>2789</w:t>
      </w:r>
      <w:r w:rsidRPr="00506E32" w:rsidR="0593F907">
        <w:t>).</w:t>
      </w:r>
    </w:p>
    <w:p w:rsidRPr="00506E32" w:rsidR="007048D2" w:rsidP="00EB40CB" w:rsidRDefault="00EB40CB" w14:paraId="6282BEAF" w14:textId="0DBAFC79">
      <w:pPr>
        <w:pStyle w:val="Rubrik1numrerat"/>
      </w:pPr>
      <w:bookmarkStart w:name="_Toc210400255" w:id="14"/>
      <w:r w:rsidRPr="00506E32">
        <w:lastRenderedPageBreak/>
        <w:t>Den nya skuldkrisen</w:t>
      </w:r>
      <w:bookmarkEnd w:id="14"/>
    </w:p>
    <w:p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w:rsidRPr="00506E32" w:rsidR="005F18D0" w:rsidP="005F18D0" w:rsidRDefault="708DBF79" w14:paraId="775FC305" w14:textId="4F3810EB">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w:rsidRPr="00506E32" w:rsidR="005F18D0" w:rsidP="005700E2" w:rsidRDefault="005F18D0" w14:paraId="63ADACD2" w14:textId="16179A86">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2025/26:</w:t>
      </w:r>
      <w:r w:rsidR="00520612">
        <w:t>2818</w:t>
      </w:r>
      <w:r w:rsidRPr="00506E32">
        <w:t xml:space="preserve">). </w:t>
      </w:r>
    </w:p>
    <w:p w:rsidRPr="00506E32" w:rsidR="00285E7F" w:rsidP="00285E7F" w:rsidRDefault="00285E7F" w14:paraId="4D223FBB" w14:textId="22F2458F">
      <w:pPr>
        <w:pStyle w:val="Rubrik1numrerat"/>
      </w:pPr>
      <w:bookmarkStart w:name="_Toc210400256" w:id="15"/>
      <w:r w:rsidRPr="00506E32">
        <w:t>Sveriges relation till regione</w:t>
      </w:r>
      <w:r w:rsidRPr="00506E32" w:rsidR="00007186">
        <w:t>n</w:t>
      </w:r>
      <w:bookmarkEnd w:id="15"/>
    </w:p>
    <w:p w:rsidRPr="00506E32" w:rsidR="00207ADF" w:rsidP="00CB0519" w:rsidRDefault="00007186" w14:paraId="030095EB" w14:textId="2CAE61A3">
      <w:pPr>
        <w:pStyle w:val="Rubrik2numrerat"/>
      </w:pPr>
      <w:bookmarkStart w:name="_Toc210400257" w:id="16"/>
      <w:r w:rsidRPr="00506E32">
        <w:t>Handel och ekonomiskt samarbete</w:t>
      </w:r>
      <w:bookmarkEnd w:id="16"/>
    </w:p>
    <w:p w:rsidRPr="00506E32" w:rsidR="009C4096" w:rsidP="00CB0519" w:rsidRDefault="00CB0519" w14:paraId="1AA92EAD" w14:textId="7E1F0B20">
      <w:pPr>
        <w:pStyle w:val="Normalutanindragellerluft"/>
      </w:pPr>
      <w:r w:rsidRPr="00506E32">
        <w:t xml:space="preserve">Västafrika står för ca 30 procent av Afrikas befolkning och bidrar med ungefär lika stor andel av kontinentens BNP. Vänsterpartiet menar att </w:t>
      </w:r>
      <w:r w:rsidRPr="00506E32" w:rsidR="009C4096">
        <w:t>Sverige kan bidra till en positiv utveckling i Västafrika. Länderna skiljer sig åt, både vad gäller ekonomiska förutsättningar och graden av demokrati. Flera länder, som t.ex. Nigeria</w:t>
      </w:r>
      <w:r w:rsidR="00520612">
        <w:t>,</w:t>
      </w:r>
      <w:r w:rsidRPr="00506E32" w:rsidR="009C4096">
        <w:t xml:space="preserve">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w:rsidRPr="00506E32" w:rsidR="722F6C87" w:rsidRDefault="00CB0519" w14:paraId="3F9D6B21" w14:textId="07FAB3D4">
      <w:r w:rsidRPr="00506E32">
        <w:t xml:space="preserve">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r>
      <w:r w:rsidRPr="00506E32">
        <w:rPr>
          <w:rFonts w:ascii="Times New Roman" w:hAnsi="Times New Roman" w:eastAsia="Times New Roman"/>
        </w:rPr>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w:rsidRPr="00506E32" w:rsidR="00E24875" w:rsidP="00A7369C" w:rsidRDefault="00E24875" w14:paraId="46B7E1D2" w14:textId="1DB73D94">
      <w:pPr>
        <w:pStyle w:val="Rubrik2numrerat"/>
      </w:pPr>
      <w:bookmarkStart w:name="_Toc210400258" w:id="17"/>
      <w:r w:rsidRPr="00506E32">
        <w:t>Bistånd</w:t>
      </w:r>
      <w:bookmarkEnd w:id="17"/>
    </w:p>
    <w:p w:rsidRPr="00506E32" w:rsidR="005700E2" w:rsidP="00084F43" w:rsidRDefault="00E24875" w14:paraId="66F5765D" w14:textId="1DBAF816">
      <w:pPr>
        <w:pStyle w:val="Normalutanindragellerluft"/>
      </w:pPr>
      <w:r w:rsidRPr="00506E32">
        <w:t xml:space="preserve">I rapporten </w:t>
      </w:r>
      <w:r w:rsidRPr="00506E32">
        <w:rPr>
          <w:i/>
          <w:iCs/>
        </w:rPr>
        <w:t xml:space="preserve">Democracy in </w:t>
      </w:r>
      <w:r w:rsidR="00BB6467">
        <w:rPr>
          <w:i/>
          <w:iCs/>
        </w:rPr>
        <w:t>A</w:t>
      </w:r>
      <w:r w:rsidRPr="00506E32">
        <w:rPr>
          <w:i/>
          <w:iCs/>
        </w:rPr>
        <w:t xml:space="preserve">frican </w:t>
      </w:r>
      <w:r w:rsidR="00BB6467">
        <w:rPr>
          <w:i/>
          <w:iCs/>
        </w:rPr>
        <w:t>G</w:t>
      </w:r>
      <w:r w:rsidRPr="00506E32">
        <w:rPr>
          <w:i/>
          <w:iCs/>
        </w:rPr>
        <w:t xml:space="preserve">overnance: Seeing and </w:t>
      </w:r>
      <w:r w:rsidR="00BB6467">
        <w:rPr>
          <w:i/>
          <w:iCs/>
        </w:rPr>
        <w:t>D</w:t>
      </w:r>
      <w:r w:rsidRPr="00506E32">
        <w:rPr>
          <w:i/>
          <w:iCs/>
        </w:rPr>
        <w:t xml:space="preserve">oing it </w:t>
      </w:r>
      <w:r w:rsidR="00BB6467">
        <w:rPr>
          <w:i/>
          <w:iCs/>
        </w:rPr>
        <w:t>D</w:t>
      </w:r>
      <w:r w:rsidRPr="00506E32">
        <w:rPr>
          <w:i/>
          <w:iCs/>
        </w:rPr>
        <w:t>ifferently</w:t>
      </w:r>
      <w:r w:rsidR="00BB6467">
        <w:t xml:space="preserve">, </w:t>
      </w:r>
      <w:r w:rsidRPr="00506E32">
        <w:t>rapport från Expertgruppen för biståndsanalys (EBA)</w:t>
      </w:r>
      <w:r w:rsidRPr="00506E32" w:rsidR="005700E2">
        <w:t xml:space="preserve"> 2019</w:t>
      </w:r>
      <w:r w:rsidR="00BB6467">
        <w:t>,</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såsom Kina. </w:t>
      </w:r>
      <w:r w:rsidRPr="00506E32" w:rsidR="00084F43">
        <w:t>Samtidigt har USA</w:t>
      </w:r>
      <w:r w:rsidR="00BB6467">
        <w:t>,</w:t>
      </w:r>
      <w:r w:rsidRPr="00506E32" w:rsidR="00084F43">
        <w:t xml:space="preserve"> som länge varit en av de mest närvarande västmakterna</w:t>
      </w:r>
      <w:r w:rsidR="00BB6467">
        <w:t>,</w:t>
      </w:r>
      <w:r w:rsidRPr="00506E32" w:rsidR="00084F43">
        <w:t xml:space="preserve">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Enligt en studie i tidskriften The Lancet riskerar över 14 miljoner människor i världen att dö i onödan fram till 2030 som en konsekvens av att USA stoppar sitt utlandsbistånd. Av dem är ungefär en tredjedel barn.</w:t>
      </w:r>
      <w:r w:rsidRPr="00506E32" w:rsidR="00200852">
        <w:t xml:space="preserve"> </w:t>
      </w:r>
    </w:p>
    <w:p w:rsidRPr="00506E32" w:rsidR="00B2712D" w:rsidP="4048CA0A" w:rsidRDefault="00E24875" w14:paraId="145CBE77" w14:textId="2BCA2B77">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w:t>
      </w:r>
      <w:r w:rsidR="008C6530">
        <w:t>R</w:t>
      </w:r>
      <w:r w:rsidRPr="00506E32" w:rsidR="4F38A9E5">
        <w:t>adio</w:t>
      </w:r>
      <w:r w:rsidR="008C6530">
        <w:t xml:space="preserve"> –</w:t>
      </w:r>
      <w:r w:rsidRPr="00506E32" w:rsidR="4F38A9E5">
        <w:t xml:space="preserve">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bidra till korruption i mottagarländer för att uppnå egna migrationspolitiska mål.</w:t>
      </w:r>
      <w:r w:rsidRPr="00506E32" w:rsidR="4F38A9E5">
        <w:rPr>
          <w:rFonts w:asciiTheme="majorHAnsi" w:hAnsiTheme="majorHAnsi" w:cstheme="majorHAnsi"/>
        </w:rPr>
        <w:t xml:space="preserve"> </w:t>
      </w:r>
    </w:p>
    <w:p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w:rsidRPr="00506E32" w:rsidR="000F4AF0" w:rsidP="000F4AF0" w:rsidRDefault="00B2712D" w14:paraId="1A6C9370" w14:textId="38E2F1BA">
      <w:r w:rsidRPr="00506E32">
        <w:rPr>
          <w:rFonts w:asciiTheme="majorHAnsi" w:hAnsiTheme="majorHAnsi" w:cstheme="majorHAnsi"/>
        </w:rPr>
        <w:t xml:space="preserve">I flera </w:t>
      </w:r>
      <w:r w:rsidR="008C6530">
        <w:rPr>
          <w:rFonts w:asciiTheme="majorHAnsi" w:hAnsiTheme="majorHAnsi" w:cstheme="majorHAnsi"/>
        </w:rPr>
        <w:t>v</w:t>
      </w:r>
      <w:r w:rsidRPr="00506E32">
        <w:rPr>
          <w:rFonts w:asciiTheme="majorHAnsi" w:hAnsiTheme="majorHAnsi" w:cstheme="majorHAnsi"/>
        </w:rPr>
        <w:t xml:space="preserve">ästafrikanska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w:t>
      </w:r>
      <w:r w:rsidR="008C6530">
        <w:t xml:space="preserve">till </w:t>
      </w:r>
      <w:r w:rsidRPr="00506E32">
        <w:t>människors möjlighet till organisering och i förlängningen människors möjligheter att förändra landet i den riktning de själv</w:t>
      </w:r>
      <w:r w:rsidR="008C6530">
        <w:t>a</w:t>
      </w:r>
      <w:r w:rsidRPr="00506E32">
        <w:t xml:space="preserve"> önskar. </w:t>
      </w:r>
    </w:p>
    <w:p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w:rsidRPr="00506E32" w:rsidR="00B2712D" w:rsidP="00B2712D" w:rsidRDefault="00E24875" w14:paraId="10CA94EF" w14:textId="7A788BB4">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2025/2</w:t>
      </w:r>
      <w:r w:rsidR="008C6530">
        <w:t>6</w:t>
      </w:r>
      <w:r w:rsidRPr="00506E32">
        <w:t>:</w:t>
      </w:r>
      <w:r w:rsidR="008C6530">
        <w:t>2818</w:t>
      </w:r>
      <w:r w:rsidRPr="00506E32">
        <w:t>)</w:t>
      </w:r>
      <w:r w:rsidRPr="00506E32" w:rsidR="00B2712D">
        <w:t xml:space="preserve"> och Folkrörelsebiståndet (mot. 2024/25:63)</w:t>
      </w:r>
      <w:r w:rsidRPr="00506E32">
        <w:t>.</w:t>
      </w:r>
    </w:p>
    <w:p w:rsidRPr="00506E32" w:rsidR="007F1AE9" w:rsidP="005F18D0" w:rsidRDefault="005F18D0" w14:paraId="01FD583E" w14:textId="0FB59330">
      <w:pPr>
        <w:pStyle w:val="Rubrik1numrerat"/>
      </w:pPr>
      <w:bookmarkStart w:name="_Toc210400259" w:id="18"/>
      <w:r w:rsidRPr="00506E32">
        <w:t>Västafrika</w:t>
      </w:r>
      <w:bookmarkEnd w:id="18"/>
      <w:r w:rsidRPr="00506E32" w:rsidR="00B25932">
        <w:t xml:space="preserve"> </w:t>
      </w:r>
    </w:p>
    <w:p w:rsidRPr="00506E32" w:rsidR="007166B2" w:rsidP="005F18D0" w:rsidRDefault="000579AB" w14:paraId="291D47DD" w14:textId="0F7AE593">
      <w:pPr>
        <w:pStyle w:val="Rubrik2numrerat"/>
      </w:pPr>
      <w:bookmarkStart w:name="_Toc210400260" w:id="19"/>
      <w:r w:rsidRPr="00506E32">
        <w:t>Mali</w:t>
      </w:r>
      <w:bookmarkEnd w:id="19"/>
      <w:r w:rsidRPr="00506E32">
        <w:t xml:space="preserve"> </w:t>
      </w:r>
    </w:p>
    <w:p w:rsidRPr="00506E32" w:rsidR="007166B2" w:rsidP="007166B2" w:rsidRDefault="007166B2" w14:paraId="1D66DCBD" w14:textId="435EF6EA">
      <w:pPr>
        <w:pStyle w:val="Normalutanindragellerluft"/>
      </w:pPr>
      <w:r w:rsidRPr="00506E32">
        <w:t>Mali är ett av världens fattigaste och mest biståndsberoende länder och nära tre av fyra malier lever på mindre än 2</w:t>
      </w:r>
      <w:r w:rsidR="008C6530">
        <w:t> </w:t>
      </w:r>
      <w:r w:rsidRPr="00506E32">
        <w:t>dollar om dagen. Samtidigt är säkerhetsläget mycket instabilt. Landet är drabbat av återkommande terrorattentat och situationen i fråga om mänskliga rättigheter är alarmerande. Därtill råder en utbredd straffrihet.</w:t>
      </w:r>
    </w:p>
    <w:p w:rsidRPr="00506E32" w:rsidR="007166B2" w:rsidP="007166B2" w:rsidRDefault="007166B2" w14:paraId="7CDF5921" w14:textId="24253701">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w:t>
      </w:r>
      <w:r w:rsidR="008C6530">
        <w:noBreakHyphen/>
      </w:r>
      <w:r w:rsidRPr="00506E32">
        <w:t>, vapen- och narkotikahandel genom Sahara och väpnade konflikter i grannländerna.</w:t>
      </w:r>
    </w:p>
    <w:p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w:rsidRPr="00506E32" w:rsidR="007166B2" w:rsidP="007166B2" w:rsidRDefault="007166B2" w14:paraId="5EC4365C" w14:textId="63272327">
      <w:r w:rsidRPr="00506E32">
        <w:lastRenderedPageBreak/>
        <w:t>Civila offer som dödats på grund av konflikterna i landet var under 2020 jäm</w:t>
      </w:r>
      <w:r w:rsidRPr="00506E32" w:rsidR="30972042">
        <w:t>n</w:t>
      </w:r>
      <w:r w:rsidRPr="00506E32">
        <w:t>t fördela</w:t>
      </w:r>
      <w:r w:rsidR="000979D9">
        <w:t>de</w:t>
      </w:r>
      <w:r w:rsidRPr="00506E32">
        <w:t xml:space="preserve">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w:rsidRPr="00506E32" w:rsidR="00BB148C" w:rsidP="000949D3" w:rsidRDefault="00B3741F" w14:paraId="40E9275C" w14:textId="4536A8DC">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att internationell </w:t>
      </w:r>
      <w:r w:rsidRPr="00506E32">
        <w:lastRenderedPageBreak/>
        <w:t xml:space="preserve">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w:t>
      </w:r>
      <w:r w:rsidR="000979D9">
        <w:t xml:space="preserve">grund </w:t>
      </w:r>
      <w:r w:rsidRPr="00506E32" w:rsidR="00BB148C">
        <w:t xml:space="preserve">avslutades insatsen och därmed även den svenska militära närvaron i Mali. </w:t>
      </w:r>
    </w:p>
    <w:p w:rsidRPr="00506E32" w:rsidR="009358A6" w:rsidP="005F18D0" w:rsidRDefault="009358A6" w14:paraId="0896954C" w14:textId="59C7B51F">
      <w:pPr>
        <w:pStyle w:val="Rubrik2numrerat"/>
      </w:pPr>
      <w:bookmarkStart w:name="_Toc210400261" w:id="20"/>
      <w:r w:rsidRPr="00506E32">
        <w:t>Burkina Faso</w:t>
      </w:r>
      <w:bookmarkEnd w:id="20"/>
      <w:r w:rsidRPr="00506E32">
        <w:t xml:space="preserve"> </w:t>
      </w:r>
    </w:p>
    <w:p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w:rsidRPr="00506E32" w:rsidR="00C955C9" w:rsidP="00BB148C" w:rsidRDefault="00C955C9" w14:paraId="09B7D067" w14:textId="215CC390">
      <w:r w:rsidRPr="00506E32">
        <w:t>Thomas Sankara som var landets president 1983</w:t>
      </w:r>
      <w:r w:rsidR="00CD3061">
        <w:t>–</w:t>
      </w:r>
      <w:r w:rsidRPr="00506E32">
        <w:t xml:space="preserve">1987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w:rsidRPr="00506E32" w:rsidR="002B36F5" w:rsidP="002B36F5" w:rsidRDefault="002B36F5" w14:paraId="2EA76B24" w14:textId="3BC09CF5">
      <w:r w:rsidRPr="00506E32">
        <w:t>Utvecklingen i landet hänger i mångt och mycket på om militärregimen lyckas slå ner våldsvågen och besegra jihadisterna. Enligt Nordiska Afrikainstitutet har grupper knutna till antingen al-Qa</w:t>
      </w:r>
      <w:r w:rsidR="00CD3061">
        <w:t>i</w:t>
      </w:r>
      <w:r w:rsidRPr="00506E32">
        <w:t xml:space="preserve">da eller IS/Daesh kontroll över nästan halva landet. </w:t>
      </w:r>
    </w:p>
    <w:p w:rsidRPr="00506E32" w:rsidR="002F344E" w:rsidP="009F4DCD" w:rsidRDefault="002B36F5" w14:paraId="620B0192" w14:textId="5F515C31">
      <w:r w:rsidRPr="00506E32">
        <w:t xml:space="preserve">Den nuvarande </w:t>
      </w:r>
      <w:r w:rsidRPr="00506E32" w:rsidR="00084F43">
        <w:t xml:space="preserve">ledaren för miltärjuntan, </w:t>
      </w:r>
      <w:r w:rsidRPr="00506E32">
        <w:t xml:space="preserve">president </w:t>
      </w:r>
      <w:r w:rsidRPr="00506E32" w:rsidR="008D5190">
        <w:t>Ibrahim Traoré</w:t>
      </w:r>
      <w:r w:rsidR="00CD3061">
        <w:t>,</w:t>
      </w:r>
      <w:r w:rsidRPr="00506E32">
        <w:t xml:space="preserve"> har ett växande stöd över hela </w:t>
      </w:r>
      <w:r w:rsidRPr="00506E32" w:rsidR="008F6201">
        <w:t>kontinenten</w:t>
      </w:r>
      <w:r w:rsidRPr="00506E32" w:rsidR="00084F43">
        <w:t>, framför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r w:rsidR="00CD3061">
        <w:t>.</w:t>
      </w:r>
    </w:p>
    <w:p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w:rsidRPr="00506E32" w:rsidR="00584A93" w:rsidP="005F18D0" w:rsidRDefault="00584A93" w14:paraId="5E401B4B" w14:textId="0ED40A3C">
      <w:pPr>
        <w:pStyle w:val="Rubrik2numrerat"/>
      </w:pPr>
      <w:bookmarkStart w:name="_Toc210400262" w:id="21"/>
      <w:r w:rsidRPr="00506E32">
        <w:t>Niger</w:t>
      </w:r>
      <w:bookmarkEnd w:id="21"/>
      <w:r w:rsidRPr="00506E32">
        <w:t xml:space="preserve"> </w:t>
      </w:r>
    </w:p>
    <w:p w:rsidRPr="00506E32" w:rsidR="003D65CF" w:rsidP="003D65CF" w:rsidRDefault="00584A93" w14:paraId="122614A9" w14:textId="2E5CCF56">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w:t>
      </w:r>
      <w:r w:rsidR="00A64F5F">
        <w:rPr>
          <w:lang w:eastAsia="sv-SE"/>
        </w:rPr>
        <w:t xml:space="preserve">en </w:t>
      </w:r>
      <w:r w:rsidRPr="00506E32" w:rsidR="001270CB">
        <w:rPr>
          <w:lang w:eastAsia="sv-SE"/>
        </w:rPr>
        <w:t>andel analfabetis</w:t>
      </w:r>
      <w:r w:rsidRPr="00506E32" w:rsidR="00164EEA">
        <w:rPr>
          <w:lang w:eastAsia="sv-SE"/>
        </w:rPr>
        <w:t xml:space="preserve">m </w:t>
      </w:r>
      <w:r w:rsidR="00A64F5F">
        <w:rPr>
          <w:lang w:eastAsia="sv-SE"/>
        </w:rPr>
        <w:t xml:space="preserve">som är bland de högsta </w:t>
      </w:r>
      <w:r w:rsidRPr="00506E32" w:rsidR="00164EEA">
        <w:rPr>
          <w:lang w:eastAsia="sv-SE"/>
        </w:rPr>
        <w:t>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w:rsidRPr="00506E32" w:rsidR="003D65CF" w:rsidP="003D65CF" w:rsidRDefault="003D65CF" w14:paraId="2BDC94E0" w14:textId="3F780826">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w:t>
      </w:r>
      <w:r w:rsidR="00E26B49">
        <w:rPr>
          <w:lang w:eastAsia="sv-SE"/>
        </w:rPr>
        <w:t>cowas</w:t>
      </w:r>
      <w:r w:rsidRPr="00506E32">
        <w:rPr>
          <w:lang w:eastAsia="sv-SE"/>
        </w:rPr>
        <w:t xml:space="preserve">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w:rsidRPr="00506E32" w:rsidR="003D65CF" w:rsidP="385D8AF0" w:rsidRDefault="003D65CF" w14:paraId="484818F6" w14:textId="1993D62E">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00E26B49">
        <w:rPr>
          <w:lang w:eastAsia="sv-SE"/>
        </w:rPr>
        <w:t>at</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w:rsidRPr="00506E32" w:rsidR="00657611" w:rsidP="005F18D0" w:rsidRDefault="00D2452E" w14:paraId="77C4D19E" w14:textId="3D4217B5">
      <w:pPr>
        <w:pStyle w:val="Rubrik2numrerat"/>
      </w:pPr>
      <w:bookmarkStart w:name="_Toc210400263" w:id="22"/>
      <w:r w:rsidRPr="00506E32">
        <w:t>Nigeria</w:t>
      </w:r>
      <w:bookmarkEnd w:id="22"/>
      <w:r w:rsidRPr="00506E32">
        <w:t xml:space="preserve"> </w:t>
      </w:r>
    </w:p>
    <w:p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w:rsidRPr="00506E32" w:rsidR="00F63127" w:rsidP="007C4FEA" w:rsidRDefault="00D2452E" w14:paraId="536C4F84" w14:textId="79E5A1B0">
      <w:r w:rsidRPr="00506E32">
        <w:t>Terrororganisation</w:t>
      </w:r>
      <w:r w:rsidRPr="00506E32" w:rsidR="00E267D8">
        <w:t xml:space="preserve">en Boko Haram har sitt säte i </w:t>
      </w:r>
      <w:r w:rsidR="00E26B49">
        <w:t>n</w:t>
      </w:r>
      <w:r w:rsidRPr="00506E32" w:rsidR="00E267D8">
        <w:t>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w:rsidRPr="00506E32" w:rsidR="00F63127" w:rsidP="002D2C58" w:rsidRDefault="00DF6118" w14:paraId="0EA62C3E" w14:textId="52BDCBDC">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r w:rsidR="004F4602">
        <w:t>.</w:t>
      </w:r>
    </w:p>
    <w:p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w:rsidRPr="00506E32" w:rsidR="00657611" w:rsidP="0BF0F5B9" w:rsidRDefault="00593546" w14:paraId="7BB8CEC5" w14:textId="1123F8D6">
      <w:bookmarkStart w:name="_Hlk209624611" w:id="23"/>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3"/>
    <w:p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w:rsidRPr="00506E32" w:rsidR="00164EEA" w:rsidP="00164EEA" w:rsidRDefault="00164EEA" w14:paraId="26FC1C9C" w14:textId="77777777">
      <w:pPr>
        <w:pStyle w:val="Rubrik2numrerat"/>
      </w:pPr>
      <w:bookmarkStart w:name="_Toc210400264" w:id="24"/>
      <w:r w:rsidRPr="00506E32">
        <w:t>Gambia</w:t>
      </w:r>
      <w:bookmarkEnd w:id="24"/>
    </w:p>
    <w:p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w:rsidRPr="00506E32" w:rsidR="001B5E30" w:rsidP="001B5E30" w:rsidRDefault="00273C42" w14:paraId="2D8F26EA" w14:textId="206114BD">
      <w:r w:rsidRPr="00506E32">
        <w:t>Efter påtryckningar från omvärlden, inte minst grannlandet Senegal, E</w:t>
      </w:r>
      <w:r w:rsidR="004F4602">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w:rsidRPr="00506E32" w:rsidR="00A7369C" w:rsidP="00A7369C" w:rsidRDefault="0049387A" w14:paraId="11C42D32" w14:textId="23F8E813">
      <w:r w:rsidRPr="00506E32">
        <w:t>Under 2024 och 2025 har den civila rörelsen Gambians Against L</w:t>
      </w:r>
      <w:r w:rsidR="00F01276">
        <w:t>oo</w:t>
      </w:r>
      <w:r w:rsidRPr="00506E32">
        <w:t>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5"/>
    </w:p>
    <w:p w:rsidRPr="00506E32" w:rsidR="1D4FD592" w:rsidP="00A7369C" w:rsidRDefault="1D4FD592" w14:paraId="4BB90B0E" w14:textId="7C24B17E">
      <w:r w:rsidRPr="00506E32">
        <w:t xml:space="preserve">Sverige bör stödja </w:t>
      </w:r>
      <w:r w:rsidRPr="00506E32" w:rsidR="29D438AA">
        <w:t xml:space="preserve">och arbeta för att stärka </w:t>
      </w:r>
      <w:r w:rsidRPr="00506E32">
        <w:t xml:space="preserve">arbetet med the Truth, </w:t>
      </w:r>
      <w:r w:rsidR="00F01276">
        <w:t>R</w:t>
      </w:r>
      <w:r w:rsidRPr="00506E32">
        <w:t xml:space="preserve">econciliation and </w:t>
      </w:r>
      <w:r w:rsidR="00F01276">
        <w:t>R</w:t>
      </w:r>
      <w:r w:rsidRPr="00506E32">
        <w:t xml:space="preserve">eparations </w:t>
      </w:r>
      <w:r w:rsidR="00F01276">
        <w:t>C</w:t>
      </w:r>
      <w:r w:rsidRPr="00506E32">
        <w:t>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alltför långsamt.</w:t>
      </w:r>
      <w:r w:rsidRPr="00506E32" w:rsidR="302DEE29">
        <w:t xml:space="preserve"> </w:t>
      </w:r>
    </w:p>
    <w:p w:rsidRPr="00506E32" w:rsidR="00114C77" w:rsidP="008816F3" w:rsidRDefault="001B5E30" w14:paraId="0AE8C6CD" w14:textId="0A0FA74C">
      <w:bookmarkStart w:name="_Hlk210030416" w:id="26"/>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5"/>
      <w:bookmarkEnd w:id="26"/>
    </w:p>
    <w:p w:rsidRPr="00506E32" w:rsidR="00164EEA" w:rsidP="00273A85" w:rsidRDefault="58050204" w14:paraId="5EFEA25D" w14:textId="132671CD">
      <w:bookmarkStart w:name="_Hlk210028878" w:id="27"/>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w:rsidRPr="00506E32" w:rsidR="00164EEA" w:rsidP="00164EEA" w:rsidRDefault="00164EEA" w14:paraId="283DCA6B" w14:textId="492061B0">
      <w:pPr>
        <w:pStyle w:val="Rubrik2numrerat"/>
      </w:pPr>
      <w:bookmarkStart w:name="_Toc210400265" w:id="28"/>
      <w:bookmarkEnd w:id="27"/>
      <w:r w:rsidRPr="00506E32">
        <w:lastRenderedPageBreak/>
        <w:t>Senegal</w:t>
      </w:r>
      <w:bookmarkEnd w:id="28"/>
    </w:p>
    <w:p w:rsidRPr="00506E32" w:rsidR="00273C42" w:rsidP="00273C42" w:rsidRDefault="00273C42" w14:paraId="4DAD111E" w14:textId="26BA20E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w:rsidRPr="00506E32" w:rsidR="004B23D7" w:rsidP="00D02CF9" w:rsidRDefault="00273C42" w14:paraId="2741E561" w14:textId="37195AD6">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Movement of Democratic Forces of Casamance</w:t>
      </w:r>
      <w:r w:rsidRPr="00506E32">
        <w:t xml:space="preserve"> (MFDC). Främst Gu</w:t>
      </w:r>
      <w:r w:rsidR="00714D5C">
        <w:t>i</w:t>
      </w:r>
      <w:r w:rsidRPr="00506E32">
        <w:t xml:space="preserve">nea-Bissau, men tidvis </w:t>
      </w:r>
      <w:r w:rsidR="00714D5C">
        <w:t xml:space="preserve">även </w:t>
      </w:r>
      <w:r w:rsidRPr="00506E32">
        <w:t xml:space="preserve">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w:t>
      </w:r>
      <w:r w:rsidR="00745BB4">
        <w:t>,</w:t>
      </w:r>
      <w:r w:rsidRPr="00506E32">
        <w:t xml:space="preserve">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w:rsidRPr="00506E32" w:rsidR="00BF3087" w:rsidP="009F4DCD" w:rsidRDefault="00BF3087" w14:paraId="0C61A6EB" w14:textId="4573D8A5">
      <w:pPr>
        <w:pStyle w:val="Rubrik1numrerat"/>
      </w:pPr>
      <w:bookmarkStart w:name="_Toc210400266" w:id="29"/>
      <w:r w:rsidRPr="00506E32">
        <w:lastRenderedPageBreak/>
        <w:t>Västsahara</w:t>
      </w:r>
      <w:bookmarkEnd w:id="29"/>
    </w:p>
    <w:p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w:rsidRPr="00506E32" w:rsidR="00D02CF9" w:rsidP="00BF3087" w:rsidRDefault="00D02CF9" w14:paraId="72E38813" w14:textId="5D0A7A7F">
      <w:r w:rsidRPr="00506E32">
        <w:lastRenderedPageBreak/>
        <w:t>Marocko utsätter ständigt den västsahariska civilbefolkningen för systematiska trakasserier, hot och förföljelse. Något som kan pågå utan att FN</w:t>
      </w:r>
      <w:r w:rsidRPr="00506E32">
        <w:noBreakHyphen/>
        <w:t>styrkan Minurso kan ingripa, eftersom de som enda FN-styrka saknar mandat att övervaka de mänskliga rättigheterna.</w:t>
      </w:r>
    </w:p>
    <w:p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506E32" w:rsidR="00BF3087" w:rsidP="00BF3087" w:rsidRDefault="00BF3087" w14:paraId="00ED2C44" w14:textId="4511595E">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 av Västsahara pågår borde landet inte få några som helst tullättnader i handeln med EU.</w:t>
      </w:r>
    </w:p>
    <w:p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506E32" w:rsidR="6926DFD5" w:rsidP="385D8AF0" w:rsidRDefault="6926DFD5" w14:paraId="06D82E63" w14:textId="1960DD67">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2025/26:</w:t>
      </w:r>
      <w:r w:rsidR="00D26B2F">
        <w:t>3440</w:t>
      </w:r>
      <w:r w:rsidRPr="00506E32">
        <w:t xml:space="preserve">)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506E32" w:rsidR="00327712" w:rsidP="00327712" w:rsidRDefault="00327712" w14:paraId="7A9CB2EB" w14:textId="7DEDB121">
      <w:r w:rsidRPr="00506E32">
        <w:t xml:space="preserve">Den 5 december 2012 beslutade riksdagen att Sverige snarast bör erkänna den </w:t>
      </w:r>
      <w:r w:rsidR="003A032A">
        <w:t>s</w:t>
      </w:r>
      <w:r w:rsidRPr="00506E32">
        <w:t>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w:rsidRPr="00506E32" w:rsidR="008D060A" w:rsidP="009F4DCD" w:rsidRDefault="008D060A" w14:paraId="3876A192" w14:textId="2406FA71">
      <w:pPr>
        <w:pStyle w:val="Rubrik2numrerat"/>
      </w:pPr>
      <w:bookmarkStart w:name="_Toc210400267" w:id="30"/>
      <w:r w:rsidRPr="00506E32">
        <w:t>Flyktinglägren</w:t>
      </w:r>
      <w:bookmarkEnd w:id="30"/>
    </w:p>
    <w:p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w:rsidRPr="00506E32" w:rsidR="00327712" w:rsidP="009F4DCD" w:rsidRDefault="009F4DCD" w14:paraId="4C8D5C84" w14:textId="0322DFF3">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Tre av fyra gravida och ammande kvinnor lider av svår anemi. En tredjedel av alla barn led av kronisk undernäring redan 2022 visar en undersökning från UNHCR och World Food Program</w:t>
      </w:r>
      <w:r w:rsidR="003A032A">
        <w:t>me</w:t>
      </w:r>
      <w:r w:rsidRPr="00506E32">
        <w:t xml:space="preserve">.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w:rsidRPr="00506E32" w:rsidR="008D060A" w:rsidP="008126F7" w:rsidRDefault="008D060A" w14:paraId="3AC28C21" w14:textId="012E998F"/>
    <w:p w:rsidRPr="00506E32" w:rsidR="008D060A" w:rsidP="008126F7" w:rsidRDefault="008D060A" w14:paraId="73C5BA35" w14:textId="77777777"/>
    <w:sdt>
      <w:sdtPr>
        <w:rPr>
          <w:i/>
          <w:noProof/>
        </w:rPr>
        <w:alias w:val="CC_Underskrifter"/>
        <w:tag w:val="CC_Underskrifter"/>
        <w:id w:val="583496634"/>
        <w:lock w:val="sdtContentLocked"/>
        <w:placeholder>
          <w:docPart w:val="8510C999B915458E850B0FCBEE23B54B"/>
        </w:placeholder>
      </w:sdtPr>
      <w:sdtEndPr/>
      <w:sdtContent>
        <w:p w:rsidR="00506E32" w:rsidP="00506E32" w:rsidRDefault="00506E32" w14:paraId="104110C5" w14:textId="77777777"/>
        <w:p w:rsidR="00506E32" w:rsidP="00506E32" w:rsidRDefault="00B761E4" w14:paraId="40702FEE" w14:textId="2F961E86"/>
      </w:sdtContent>
    </w:sdt>
    <w:tbl>
      <w:tblPr>
        <w:tblW w:w="5000" w:type="pct"/>
        <w:tblLook w:val="04A0" w:firstRow="1" w:lastRow="0" w:firstColumn="1" w:lastColumn="0" w:noHBand="0" w:noVBand="1"/>
        <w:tblCaption w:val="underskrifter"/>
      </w:tblPr>
      <w:tblGrid>
        <w:gridCol w:w="4252"/>
        <w:gridCol w:w="4252"/>
      </w:tblGrid>
      <w:tr w:rsidR="00EC5576" w14:paraId="7613757F" w14:textId="77777777">
        <w:trPr>
          <w:cantSplit/>
        </w:trPr>
        <w:tc>
          <w:tcPr>
            <w:tcW w:w="50" w:type="pct"/>
            <w:vAlign w:val="bottom"/>
          </w:tcPr>
          <w:p w:rsidR="00EC5576" w:rsidRDefault="00CD742C" w14:paraId="056F8151" w14:textId="77777777">
            <w:pPr>
              <w:pStyle w:val="Underskrifter"/>
              <w:spacing w:after="0"/>
            </w:pPr>
            <w:r>
              <w:t>Håkan Svenneling (V)</w:t>
            </w:r>
          </w:p>
        </w:tc>
        <w:tc>
          <w:tcPr>
            <w:tcW w:w="50" w:type="pct"/>
            <w:vAlign w:val="bottom"/>
          </w:tcPr>
          <w:p w:rsidR="00EC5576" w:rsidRDefault="00EC5576" w14:paraId="21C0A1FF" w14:textId="77777777">
            <w:pPr>
              <w:pStyle w:val="Underskrifter"/>
              <w:spacing w:after="0"/>
            </w:pPr>
          </w:p>
        </w:tc>
      </w:tr>
      <w:tr w:rsidR="00EC5576" w14:paraId="1F45CDD7" w14:textId="77777777">
        <w:trPr>
          <w:cantSplit/>
        </w:trPr>
        <w:tc>
          <w:tcPr>
            <w:tcW w:w="50" w:type="pct"/>
            <w:vAlign w:val="bottom"/>
          </w:tcPr>
          <w:p w:rsidR="00EC5576" w:rsidRDefault="00CD742C" w14:paraId="638F7C60" w14:textId="77777777">
            <w:pPr>
              <w:pStyle w:val="Underskrifter"/>
              <w:spacing w:after="0"/>
            </w:pPr>
            <w:r>
              <w:t>Hanna Gunnarsson (V)</w:t>
            </w:r>
          </w:p>
        </w:tc>
        <w:tc>
          <w:tcPr>
            <w:tcW w:w="50" w:type="pct"/>
            <w:vAlign w:val="bottom"/>
          </w:tcPr>
          <w:p w:rsidR="00EC5576" w:rsidRDefault="00CD742C" w14:paraId="12A356CE" w14:textId="77777777">
            <w:pPr>
              <w:pStyle w:val="Underskrifter"/>
              <w:spacing w:after="0"/>
            </w:pPr>
            <w:r>
              <w:t>Tony Haddou (V)</w:t>
            </w:r>
          </w:p>
        </w:tc>
      </w:tr>
      <w:tr w:rsidR="00EC5576" w14:paraId="0262767A" w14:textId="77777777">
        <w:trPr>
          <w:cantSplit/>
        </w:trPr>
        <w:tc>
          <w:tcPr>
            <w:tcW w:w="50" w:type="pct"/>
            <w:vAlign w:val="bottom"/>
          </w:tcPr>
          <w:p w:rsidR="00EC5576" w:rsidRDefault="00CD742C" w14:paraId="53F68300" w14:textId="77777777">
            <w:pPr>
              <w:pStyle w:val="Underskrifter"/>
              <w:spacing w:after="0"/>
            </w:pPr>
            <w:r>
              <w:t>Lotta Johnsson Fornarve (V)</w:t>
            </w:r>
          </w:p>
        </w:tc>
        <w:tc>
          <w:tcPr>
            <w:tcW w:w="50" w:type="pct"/>
            <w:vAlign w:val="bottom"/>
          </w:tcPr>
          <w:p w:rsidR="00EC5576" w:rsidRDefault="00CD742C" w14:paraId="330C854C" w14:textId="77777777">
            <w:pPr>
              <w:pStyle w:val="Underskrifter"/>
              <w:spacing w:after="0"/>
            </w:pPr>
            <w:r>
              <w:t>Maj Karlsson (V)</w:t>
            </w:r>
          </w:p>
        </w:tc>
      </w:tr>
      <w:tr w:rsidR="00EC5576" w14:paraId="0EC8B1F8" w14:textId="77777777">
        <w:trPr>
          <w:cantSplit/>
        </w:trPr>
        <w:tc>
          <w:tcPr>
            <w:tcW w:w="50" w:type="pct"/>
            <w:vAlign w:val="bottom"/>
          </w:tcPr>
          <w:p w:rsidR="00EC5576" w:rsidRDefault="00CD742C" w14:paraId="1667CCD6" w14:textId="77777777">
            <w:pPr>
              <w:pStyle w:val="Underskrifter"/>
              <w:spacing w:after="0"/>
            </w:pPr>
            <w:r>
              <w:t>Gudrun Nordborg (V)</w:t>
            </w:r>
          </w:p>
        </w:tc>
        <w:tc>
          <w:tcPr>
            <w:tcW w:w="50" w:type="pct"/>
            <w:vAlign w:val="bottom"/>
          </w:tcPr>
          <w:p w:rsidR="00EC5576" w:rsidRDefault="00CD742C" w14:paraId="2729EF29" w14:textId="77777777">
            <w:pPr>
              <w:pStyle w:val="Underskrifter"/>
              <w:spacing w:after="0"/>
            </w:pPr>
            <w:r>
              <w:t>Karin Rågsjö (V)</w:t>
            </w:r>
          </w:p>
        </w:tc>
      </w:tr>
      <w:tr w:rsidR="00EC5576" w14:paraId="3B835E4D" w14:textId="77777777">
        <w:trPr>
          <w:cantSplit/>
        </w:trPr>
        <w:tc>
          <w:tcPr>
            <w:tcW w:w="50" w:type="pct"/>
            <w:vAlign w:val="bottom"/>
          </w:tcPr>
          <w:p w:rsidR="00EC5576" w:rsidRDefault="00CD742C" w14:paraId="446021CE" w14:textId="77777777">
            <w:pPr>
              <w:pStyle w:val="Underskrifter"/>
              <w:spacing w:after="0"/>
            </w:pPr>
            <w:r>
              <w:t>Jessica Wetterling (V)</w:t>
            </w:r>
          </w:p>
        </w:tc>
        <w:tc>
          <w:tcPr>
            <w:tcW w:w="50" w:type="pct"/>
            <w:vAlign w:val="bottom"/>
          </w:tcPr>
          <w:p w:rsidR="00EC5576" w:rsidRDefault="00EC5576" w14:paraId="36FDA3D8" w14:textId="77777777">
            <w:pPr>
              <w:pStyle w:val="Underskrifter"/>
              <w:spacing w:after="0"/>
            </w:pPr>
          </w:p>
        </w:tc>
      </w:tr>
      <w:bookmarkEnd w:id="1"/>
    </w:tbl>
    <w:p w:rsidRPr="008E0FE2" w:rsidR="004801AC" w:rsidP="00DF3554" w:rsidRDefault="004801AC" w14:paraId="60F65B2C" w14:textId="2AEB9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5B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78D904BA" wp14:editId="38975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0CDFE" w14:textId="32EF4B3E" w:rsidR="00262EA3" w:rsidRDefault="00B761E4" w:rsidP="008103B5">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90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10CDFE" w14:textId="32EF4B3E" w:rsidR="00262EA3" w:rsidRDefault="00B761E4" w:rsidP="008103B5">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14:paraId="784D1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ED7A" w14:textId="77777777" w:rsidR="00262EA3" w:rsidRDefault="00262EA3" w:rsidP="008563AC">
    <w:pPr>
      <w:jc w:val="right"/>
    </w:pPr>
  </w:p>
  <w:p w14:paraId="26653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A3EA" w14:textId="77777777" w:rsidR="00262EA3" w:rsidRDefault="00B761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0394778" wp14:editId="50779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D1E67" w14:textId="08DF9C63" w:rsidR="00262EA3" w:rsidRDefault="00B761E4" w:rsidP="00A314CF">
    <w:pPr>
      <w:pStyle w:val="FSHNormal"/>
      <w:spacing w:before="40"/>
    </w:pPr>
    <w:sdt>
      <w:sdtPr>
        <w:alias w:val="CC_Noformat_Motionstyp"/>
        <w:tag w:val="CC_Noformat_Motionstyp"/>
        <w:id w:val="1162973129"/>
        <w:lock w:val="sdtContentLocked"/>
        <w15:appearance w15:val="hidden"/>
        <w:text/>
      </w:sdtPr>
      <w:sdtEndPr/>
      <w:sdtContent>
        <w:r w:rsidR="00506E32">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14:paraId="6BD41973" w14:textId="77777777" w:rsidR="00262EA3" w:rsidRPr="008227B3" w:rsidRDefault="00B761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14E48" w14:textId="094959AA" w:rsidR="00262EA3" w:rsidRPr="008227B3" w:rsidRDefault="00B761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E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E32">
          <w:t>:2776</w:t>
        </w:r>
      </w:sdtContent>
    </w:sdt>
  </w:p>
  <w:p w14:paraId="58850396" w14:textId="5055662D" w:rsidR="00262EA3" w:rsidRDefault="00B761E4" w:rsidP="00E03A3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rsidR="00506E32">
          <w:t>av Håkan Svenneling m.fl. (V)</w:t>
        </w:r>
      </w:sdtContent>
    </w:sdt>
  </w:p>
  <w:sdt>
    <w:sdtPr>
      <w:alias w:val="CC_Noformat_Rubtext"/>
      <w:tag w:val="CC_Noformat_Rubtext"/>
      <w:id w:val="-218060500"/>
      <w:lock w:val="sdtLocked"/>
      <w:placeholder>
        <w:docPart w:val="62CAE26E98764A4080EDC1DCDD488058"/>
      </w:placeholder>
      <w:text/>
    </w:sdtPr>
    <w:sdtEndPr/>
    <w:sdtContent>
      <w:p w14:paraId="01E76CC2" w14:textId="1A1C68DB" w:rsidR="00262EA3" w:rsidRDefault="00052328" w:rsidP="00283E0F">
        <w:pPr>
          <w:pStyle w:val="FSHRub2"/>
        </w:pPr>
        <w:r>
          <w:t>Västafrika och Västsahara</w:t>
        </w:r>
      </w:p>
    </w:sdtContent>
  </w:sdt>
  <w:sdt>
    <w:sdtPr>
      <w:alias w:val="CC_Boilerplate_3"/>
      <w:tag w:val="CC_Boilerplate_3"/>
      <w:id w:val="1606463544"/>
      <w:lock w:val="sdtContentLocked"/>
      <w15:appearance w15:val="hidden"/>
      <w:text w:multiLine="1"/>
    </w:sdtPr>
    <w:sdtEndPr/>
    <w:sdtContent>
      <w:p w14:paraId="26440B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855463">
    <w:abstractNumId w:val="9"/>
  </w:num>
  <w:num w:numId="2" w16cid:durableId="412356495">
    <w:abstractNumId w:val="8"/>
  </w:num>
  <w:num w:numId="3" w16cid:durableId="1166020782">
    <w:abstractNumId w:val="16"/>
  </w:num>
  <w:num w:numId="4" w16cid:durableId="1094475223">
    <w:abstractNumId w:val="14"/>
  </w:num>
  <w:num w:numId="5" w16cid:durableId="1597206895">
    <w:abstractNumId w:val="17"/>
  </w:num>
  <w:num w:numId="6" w16cid:durableId="330644694">
    <w:abstractNumId w:val="18"/>
  </w:num>
  <w:num w:numId="7" w16cid:durableId="806123790">
    <w:abstractNumId w:val="11"/>
  </w:num>
  <w:num w:numId="8" w16cid:durableId="1173840148">
    <w:abstractNumId w:val="12"/>
  </w:num>
  <w:num w:numId="9" w16cid:durableId="1096514182">
    <w:abstractNumId w:val="15"/>
  </w:num>
  <w:num w:numId="10" w16cid:durableId="1926569981">
    <w:abstractNumId w:val="22"/>
  </w:num>
  <w:num w:numId="11" w16cid:durableId="1261793833">
    <w:abstractNumId w:val="21"/>
  </w:num>
  <w:num w:numId="12" w16cid:durableId="657155892">
    <w:abstractNumId w:val="21"/>
  </w:num>
  <w:num w:numId="13" w16cid:durableId="947082702">
    <w:abstractNumId w:val="3"/>
  </w:num>
  <w:num w:numId="14" w16cid:durableId="1226532256">
    <w:abstractNumId w:val="2"/>
  </w:num>
  <w:num w:numId="15" w16cid:durableId="165362592">
    <w:abstractNumId w:val="1"/>
  </w:num>
  <w:num w:numId="16" w16cid:durableId="642584190">
    <w:abstractNumId w:val="0"/>
  </w:num>
  <w:num w:numId="17" w16cid:durableId="338166309">
    <w:abstractNumId w:val="7"/>
  </w:num>
  <w:num w:numId="18" w16cid:durableId="1881625262">
    <w:abstractNumId w:val="6"/>
  </w:num>
  <w:num w:numId="19" w16cid:durableId="1470049803">
    <w:abstractNumId w:val="5"/>
  </w:num>
  <w:num w:numId="20" w16cid:durableId="1713964615">
    <w:abstractNumId w:val="4"/>
  </w:num>
  <w:num w:numId="21" w16cid:durableId="956377646">
    <w:abstractNumId w:val="21"/>
  </w:num>
  <w:num w:numId="22" w16cid:durableId="460881880">
    <w:abstractNumId w:val="21"/>
  </w:num>
  <w:num w:numId="23" w16cid:durableId="73555535">
    <w:abstractNumId w:val="21"/>
  </w:num>
  <w:num w:numId="24" w16cid:durableId="113444724">
    <w:abstractNumId w:val="21"/>
  </w:num>
  <w:num w:numId="25" w16cid:durableId="1954512720">
    <w:abstractNumId w:val="21"/>
  </w:num>
  <w:num w:numId="26" w16cid:durableId="2077195348">
    <w:abstractNumId w:val="22"/>
  </w:num>
  <w:num w:numId="27" w16cid:durableId="272636411">
    <w:abstractNumId w:val="22"/>
  </w:num>
  <w:num w:numId="28" w16cid:durableId="1109929305">
    <w:abstractNumId w:val="22"/>
  </w:num>
  <w:num w:numId="29" w16cid:durableId="469637270">
    <w:abstractNumId w:val="22"/>
  </w:num>
  <w:num w:numId="30" w16cid:durableId="471412842">
    <w:abstractNumId w:val="21"/>
  </w:num>
  <w:num w:numId="31" w16cid:durableId="1083919139">
    <w:abstractNumId w:val="21"/>
  </w:num>
  <w:num w:numId="32" w16cid:durableId="2042513124">
    <w:abstractNumId w:val="22"/>
  </w:num>
  <w:num w:numId="33" w16cid:durableId="1488860900">
    <w:abstractNumId w:val="21"/>
  </w:num>
  <w:num w:numId="34" w16cid:durableId="1237787517">
    <w:abstractNumId w:val="18"/>
  </w:num>
  <w:num w:numId="35" w16cid:durableId="1396053706">
    <w:abstractNumId w:val="18"/>
    <w:lvlOverride w:ilvl="0">
      <w:startOverride w:val="1"/>
    </w:lvlOverride>
  </w:num>
  <w:num w:numId="36" w16cid:durableId="1484852734">
    <w:abstractNumId w:val="19"/>
  </w:num>
  <w:num w:numId="37" w16cid:durableId="106584560">
    <w:abstractNumId w:val="18"/>
    <w:lvlOverride w:ilvl="0">
      <w:startOverride w:val="1"/>
    </w:lvlOverride>
  </w:num>
  <w:num w:numId="38" w16cid:durableId="1590503837">
    <w:abstractNumId w:val="13"/>
  </w:num>
  <w:num w:numId="39" w16cid:durableId="1505240778">
    <w:abstractNumId w:val="10"/>
  </w:num>
  <w:num w:numId="40" w16cid:durableId="14185518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8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979D9"/>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D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2A"/>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8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0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12"/>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4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CF"/>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4FC"/>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F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5C"/>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4"/>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98"/>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530"/>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8FC"/>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4F5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165"/>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1E4"/>
    <w:rsid w:val="00B7620C"/>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6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E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3061"/>
    <w:rsid w:val="00CD4084"/>
    <w:rsid w:val="00CD4EC2"/>
    <w:rsid w:val="00CD506D"/>
    <w:rsid w:val="00CD5E7A"/>
    <w:rsid w:val="00CD647C"/>
    <w:rsid w:val="00CD6AAE"/>
    <w:rsid w:val="00CD6EA9"/>
    <w:rsid w:val="00CD7157"/>
    <w:rsid w:val="00CD742C"/>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B2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B49"/>
    <w:rsid w:val="00E26E06"/>
    <w:rsid w:val="00E27195"/>
    <w:rsid w:val="00E2780E"/>
    <w:rsid w:val="00E30150"/>
    <w:rsid w:val="00E30598"/>
    <w:rsid w:val="00E312A6"/>
    <w:rsid w:val="00E31332"/>
    <w:rsid w:val="00E313E8"/>
    <w:rsid w:val="00E31BC2"/>
    <w:rsid w:val="00E32218"/>
    <w:rsid w:val="00E3222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57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276"/>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
      <w:docPartPr>
        <w:name w:val="8510C999B915458E850B0FCBEE23B54B"/>
        <w:category>
          <w:name w:val="Allmänt"/>
          <w:gallery w:val="placeholder"/>
        </w:category>
        <w:types>
          <w:type w:val="bbPlcHdr"/>
        </w:types>
        <w:behaviors>
          <w:behavior w:val="content"/>
        </w:behaviors>
        <w:guid w:val="{B4F0CFB0-4F72-4603-889B-F6D395F4FF9D}"/>
      </w:docPartPr>
      <w:docPartBody>
        <w:p w:rsidR="00A84340" w:rsidRDefault="00A84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43578C"/>
    <w:rsid w:val="006E35F8"/>
    <w:rsid w:val="009C7C78"/>
    <w:rsid w:val="009E0DA1"/>
    <w:rsid w:val="00A67AFE"/>
    <w:rsid w:val="00A84340"/>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1A983" w:themeColor="accent2" w:themeTint="99"/>
    </w:rPr>
  </w:style>
  <w:style w:type="paragraph" w:customStyle="1" w:styleId="2E7A36062AB043F3A2F157BA08077736">
    <w:name w:val="2E7A36062AB043F3A2F157BA08077736"/>
  </w:style>
  <w:style w:type="paragraph" w:customStyle="1" w:styleId="00847529CC424651827A76BD976D3B08">
    <w:name w:val="00847529CC424651827A76BD976D3B08"/>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AFB38-212F-43CB-A9AE-26F7FA451F96}"/>
</file>

<file path=customXml/itemProps2.xml><?xml version="1.0" encoding="utf-8"?>
<ds:datastoreItem xmlns:ds="http://schemas.openxmlformats.org/officeDocument/2006/customXml" ds:itemID="{B66ACD99-5415-4ECE-A005-D3483C3F7F15}"/>
</file>

<file path=customXml/itemProps3.xml><?xml version="1.0" encoding="utf-8"?>
<ds:datastoreItem xmlns:ds="http://schemas.openxmlformats.org/officeDocument/2006/customXml" ds:itemID="{3E2E6A75-2B53-46D4-B533-A52E9F22A767}"/>
</file>

<file path=docProps/app.xml><?xml version="1.0" encoding="utf-8"?>
<Properties xmlns="http://schemas.openxmlformats.org/officeDocument/2006/extended-properties" xmlns:vt="http://schemas.openxmlformats.org/officeDocument/2006/docPropsVTypes">
  <Template>Normal</Template>
  <TotalTime>517</TotalTime>
  <Pages>32</Pages>
  <Words>11195</Words>
  <Characters>65715</Characters>
  <Application>Microsoft Office Word</Application>
  <DocSecurity>0</DocSecurity>
  <Lines>1026</Lines>
  <Paragraphs>248</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