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000" w:rsidRPr="002E510C" w:rsidRDefault="008F3000">
      <w:pPr>
        <w:pStyle w:val="Hemstlrubrik"/>
      </w:pPr>
      <w:r w:rsidRPr="002E510C">
        <w:t>Förslag till riksdagsbeslut</w:t>
      </w:r>
    </w:p>
    <w:p w:rsidR="008F3000" w:rsidRPr="002E510C" w:rsidRDefault="008F3000">
      <w:pPr>
        <w:pStyle w:val="Hemstlatt"/>
        <w:ind w:left="0"/>
      </w:pPr>
      <w:r w:rsidRPr="002E510C">
        <w:t>Riksdagen tillkännager för regeringen som sin mening vad som anförs i motionen om färre restriktioner för sjukgymna</w:t>
      </w:r>
      <w:r w:rsidRPr="002E510C">
        <w:t>s</w:t>
      </w:r>
      <w:r w:rsidRPr="002E510C">
        <w:t>ter.</w:t>
      </w:r>
    </w:p>
    <w:p w:rsidR="008F3000" w:rsidRPr="002E510C" w:rsidRDefault="008F3000">
      <w:pPr>
        <w:pStyle w:val="Rubrik1"/>
      </w:pPr>
      <w:r w:rsidRPr="002E510C">
        <w:t>Motivering</w:t>
      </w:r>
    </w:p>
    <w:p w:rsidR="008F3000" w:rsidRPr="002E510C" w:rsidRDefault="008F3000">
      <w:r w:rsidRPr="002E510C">
        <w:t>Personerna som söker hälso- och sjukvård är alla olika och har skilda med</w:t>
      </w:r>
      <w:r w:rsidRPr="002E510C">
        <w:t>i</w:t>
      </w:r>
      <w:r w:rsidRPr="002E510C">
        <w:t>cinska diagnoser. Ett vanligt behov är rehabilitering eller behandling för att öka rörelseförmågan i syfte att kunna återinträda i arbetsmarknaden eller att, exempelvis, minska smärta. Sjukgymnast är den profession som ofta konsu</w:t>
      </w:r>
      <w:r w:rsidRPr="002E510C">
        <w:t>l</w:t>
      </w:r>
      <w:r w:rsidRPr="002E510C">
        <w:t>teras av patienter med dessa behov.</w:t>
      </w:r>
    </w:p>
    <w:p w:rsidR="008F3000" w:rsidRPr="002E510C" w:rsidRDefault="008F3000">
      <w:pPr>
        <w:pStyle w:val="Normaltindrag"/>
      </w:pPr>
      <w:r w:rsidRPr="002E510C">
        <w:t>Tyvärr finns flera restriktioner inom hälso- och sjukvårdens lagstiftning, regelverk, författningar samt politiska beslut som försvårar för patienten att konsultera sjukgymnaster. Det är därför angeläget att göra omfattande förän</w:t>
      </w:r>
      <w:r w:rsidRPr="002E510C">
        <w:t>d</w:t>
      </w:r>
      <w:r w:rsidRPr="002E510C">
        <w:t>ringar i syfte att underlätta för patienten att komma i kontakt med sjukgy</w:t>
      </w:r>
      <w:r w:rsidRPr="002E510C">
        <w:t>m</w:t>
      </w:r>
      <w:r w:rsidRPr="002E510C">
        <w:t>nast.</w:t>
      </w:r>
    </w:p>
    <w:p w:rsidR="008F3000" w:rsidRPr="002E510C" w:rsidRDefault="008F3000">
      <w:pPr>
        <w:pStyle w:val="Normaltindrag"/>
      </w:pPr>
      <w:r w:rsidRPr="002E510C">
        <w:t>Exempelvis bör antalet besök hos sjukgymnast styras av behov och inte av remisstvång. Möjligheten för sjukgymnaster att etablera sig som egna föret</w:t>
      </w:r>
      <w:r w:rsidRPr="002E510C">
        <w:t>a</w:t>
      </w:r>
      <w:r w:rsidRPr="002E510C">
        <w:t>gare bör utökas. Precis som inom många andra yrkeskategorier förväntas omfattande pensionsavgångar inom sjukgymnastikkåren de närmaste åren. Det bör därför bli lättare för sjukgymnaster att överta befintliga etableringar.</w:t>
      </w:r>
    </w:p>
    <w:p w:rsidR="008F3000" w:rsidRPr="002E510C" w:rsidRDefault="008F3000">
      <w:pPr>
        <w:pStyle w:val="Normaltindrag"/>
      </w:pPr>
      <w:r w:rsidRPr="002E510C">
        <w:t>Sjukgymnaster som är uppskattade av patienter, eller som bedriver sin verksamhet där det finns få andra sjukgymnaster, slår lätt i det så kallade taket och kan inte ta emot fler patienter. Det system som ursprungligen var tänkt som ett skydd för patienten blir istället ett hinder. Med fär</w:t>
      </w:r>
      <w:r w:rsidRPr="002E510C">
        <w:t>re restriktioner kan fler patienter få behandling av sjukgymnast i rätt tid och utifrån sina behov.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E510C">
        <w:trPr>
          <w:cantSplit/>
        </w:trPr>
        <w:tc>
          <w:tcPr>
            <w:tcW w:w="3046" w:type="dxa"/>
          </w:tcPr>
          <w:p w:rsidR="008F3000" w:rsidRPr="002E510C" w:rsidRDefault="008F3000">
            <w:pPr>
              <w:pStyle w:val="UnderskriftDatum"/>
              <w:spacing w:before="240"/>
            </w:pPr>
            <w:r w:rsidRPr="002E510C">
              <w:lastRenderedPageBreak/>
              <w:t>Stockholm den 5 oktober 2007</w:t>
            </w:r>
          </w:p>
        </w:tc>
        <w:tc>
          <w:tcPr>
            <w:tcW w:w="3047" w:type="dxa"/>
          </w:tcPr>
          <w:p w:rsidR="008F3000" w:rsidRPr="002E510C" w:rsidRDefault="008F3000">
            <w:pPr>
              <w:pStyle w:val="Underskrifter"/>
              <w:spacing w:before="240"/>
            </w:pPr>
          </w:p>
        </w:tc>
      </w:tr>
      <w:tr w:rsidR="00000000" w:rsidRPr="002E510C">
        <w:trPr>
          <w:cantSplit/>
        </w:trPr>
        <w:tc>
          <w:tcPr>
            <w:tcW w:w="3046" w:type="dxa"/>
          </w:tcPr>
          <w:p w:rsidR="008F3000" w:rsidRPr="002E510C" w:rsidRDefault="008F3000">
            <w:pPr>
              <w:pStyle w:val="Underskrifter"/>
            </w:pPr>
            <w:r w:rsidRPr="002E510C">
              <w:t>Margareta Cederfelt (m)</w:t>
            </w:r>
          </w:p>
        </w:tc>
        <w:tc>
          <w:tcPr>
            <w:tcW w:w="3046" w:type="dxa"/>
          </w:tcPr>
          <w:p w:rsidR="008F3000" w:rsidRPr="002E510C" w:rsidRDefault="008F3000">
            <w:pPr>
              <w:pStyle w:val="Underskrifter"/>
            </w:pPr>
          </w:p>
        </w:tc>
      </w:tr>
    </w:tbl>
    <w:p w:rsidR="008F3000" w:rsidRPr="002E510C" w:rsidRDefault="008F3000">
      <w:pPr>
        <w:pStyle w:val="Normaltindrag"/>
      </w:pPr>
    </w:p>
    <w:sectPr w:rsidR="008F3000" w:rsidRPr="002E5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3000" w:rsidRPr="002E510C" w:rsidRDefault="008F3000">
      <w:r w:rsidRPr="002E510C">
        <w:separator/>
      </w:r>
    </w:p>
  </w:endnote>
  <w:endnote w:type="continuationSeparator" w:id="0">
    <w:p w:rsidR="008F3000" w:rsidRPr="002E510C" w:rsidRDefault="008F3000">
      <w:r w:rsidRPr="002E51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000" w:rsidRPr="002E510C" w:rsidRDefault="002E510C">
    <w:pPr>
      <w:pStyle w:val="Sidfot"/>
    </w:pPr>
    <w:r w:rsidRPr="002E51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834979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000" w:rsidRDefault="008F30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3000" w:rsidRDefault="008F30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000" w:rsidRPr="002E510C" w:rsidRDefault="002E510C">
    <w:pPr>
      <w:pStyle w:val="Sidfot"/>
    </w:pPr>
    <w:r w:rsidRPr="002E51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39083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000" w:rsidRDefault="008F30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3000" w:rsidRDefault="008F30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000" w:rsidRPr="002E510C" w:rsidRDefault="002E510C">
    <w:pPr>
      <w:pStyle w:val="Sidfot"/>
    </w:pPr>
    <w:r w:rsidRPr="002E51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93500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000" w:rsidRDefault="008F30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3000" w:rsidRDefault="008F30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3000" w:rsidRPr="002E510C" w:rsidRDefault="008F3000">
      <w:r w:rsidRPr="002E510C">
        <w:separator/>
      </w:r>
    </w:p>
  </w:footnote>
  <w:footnote w:type="continuationSeparator" w:id="0">
    <w:p w:rsidR="008F3000" w:rsidRPr="002E510C" w:rsidRDefault="008F3000">
      <w:r w:rsidRPr="002E51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000" w:rsidRPr="002E510C" w:rsidRDefault="002E510C">
    <w:pPr>
      <w:pStyle w:val="Sidhuvud"/>
    </w:pPr>
    <w:r w:rsidRPr="002E51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28664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000" w:rsidRDefault="008F30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3000" w:rsidRDefault="008F30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000" w:rsidRPr="002E510C" w:rsidRDefault="002E510C">
    <w:pPr>
      <w:pStyle w:val="Sidhuvud"/>
    </w:pPr>
    <w:r w:rsidRPr="002E51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5037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000" w:rsidRDefault="008F30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3000" w:rsidRDefault="008F30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000" w:rsidRPr="002E510C" w:rsidRDefault="008F3000">
    <w:pPr>
      <w:pStyle w:val="FSHNormal"/>
      <w:tabs>
        <w:tab w:val="right" w:pos="5840"/>
      </w:tabs>
    </w:pPr>
    <w:r w:rsidRPr="002E510C">
      <w:br/>
    </w:r>
    <w:r w:rsidRPr="002E510C">
      <w:fldChar w:fldCharType="begin" w:fldLock="1"/>
    </w:r>
    <w:r w:rsidRPr="002E510C">
      <w:instrText xml:space="preserve"> DOCPROPERTY</w:instrText>
    </w:r>
    <w:r w:rsidRPr="002E510C">
      <w:rPr>
        <w:sz w:val="18"/>
      </w:rPr>
      <w:instrText xml:space="preserve"> "YearUser" *\charformat </w:instrText>
    </w:r>
    <w:r w:rsidRPr="002E510C">
      <w:fldChar w:fldCharType="separate"/>
    </w:r>
    <w:r w:rsidRPr="002E510C">
      <w:t>2007/08</w:t>
    </w:r>
    <w:r w:rsidRPr="002E510C">
      <w:fldChar w:fldCharType="end"/>
    </w:r>
    <w:r w:rsidRPr="002E510C">
      <w:t xml:space="preserve"> </w:t>
    </w:r>
    <w:r w:rsidRPr="002E510C">
      <w:tab/>
      <w:t xml:space="preserve">mnr: </w:t>
    </w:r>
    <w:r w:rsidRPr="002E510C">
      <w:fldChar w:fldCharType="begin" w:fldLock="1"/>
    </w:r>
    <w:r w:rsidRPr="002E510C">
      <w:instrText xml:space="preserve"> DOCPROPERTY</w:instrText>
    </w:r>
    <w:r w:rsidRPr="002E510C">
      <w:rPr>
        <w:sz w:val="18"/>
      </w:rPr>
      <w:instrText xml:space="preserve"> "Motionsnummer" *\charformat </w:instrText>
    </w:r>
    <w:r w:rsidRPr="002E510C">
      <w:fldChar w:fldCharType="separate"/>
    </w:r>
    <w:r w:rsidRPr="002E510C">
      <w:t>So589</w:t>
    </w:r>
    <w:r w:rsidRPr="002E510C">
      <w:fldChar w:fldCharType="end"/>
    </w:r>
    <w:r w:rsidRPr="002E510C">
      <w:br/>
    </w:r>
    <w:r w:rsidRPr="002E510C">
      <w:fldChar w:fldCharType="begin" w:fldLock="1"/>
    </w:r>
    <w:r w:rsidRPr="002E510C">
      <w:instrText xml:space="preserve"> DOCPROPERTY</w:instrText>
    </w:r>
    <w:r w:rsidRPr="002E510C">
      <w:rPr>
        <w:sz w:val="18"/>
      </w:rPr>
      <w:instrText xml:space="preserve"> "Samling" *\charformat </w:instrText>
    </w:r>
    <w:r w:rsidRPr="002E510C">
      <w:fldChar w:fldCharType="end"/>
    </w:r>
    <w:r w:rsidRPr="002E510C">
      <w:tab/>
      <w:t xml:space="preserve">pnr: </w:t>
    </w:r>
    <w:r w:rsidRPr="002E510C">
      <w:fldChar w:fldCharType="begin" w:fldLock="1"/>
    </w:r>
    <w:r w:rsidRPr="002E510C">
      <w:instrText xml:space="preserve"> DOCPROPERTY</w:instrText>
    </w:r>
    <w:r w:rsidRPr="002E510C">
      <w:rPr>
        <w:sz w:val="18"/>
      </w:rPr>
      <w:instrText xml:space="preserve"> "Partinummer" *\charformat </w:instrText>
    </w:r>
    <w:r w:rsidRPr="002E510C">
      <w:fldChar w:fldCharType="separate"/>
    </w:r>
    <w:r w:rsidRPr="002E510C">
      <w:t>m1487</w:t>
    </w:r>
    <w:r w:rsidRPr="002E510C">
      <w:fldChar w:fldCharType="end"/>
    </w:r>
  </w:p>
  <w:p w:rsidR="008F3000" w:rsidRPr="002E510C" w:rsidRDefault="008F3000">
    <w:pPr>
      <w:pStyle w:val="FSHRub1"/>
    </w:pPr>
    <w:r w:rsidRPr="002E510C">
      <w:t>Motion till riksdagen</w:t>
    </w:r>
    <w:r w:rsidRPr="002E510C">
      <w:br/>
    </w:r>
    <w:r w:rsidRPr="002E510C">
      <w:fldChar w:fldCharType="begin" w:fldLock="1"/>
    </w:r>
    <w:r w:rsidRPr="002E510C">
      <w:instrText xml:space="preserve"> DOCPROPERTY "YearUser" *\charformat </w:instrText>
    </w:r>
    <w:r w:rsidRPr="002E510C">
      <w:fldChar w:fldCharType="separate"/>
    </w:r>
    <w:r w:rsidRPr="002E510C">
      <w:t>2007/08</w:t>
    </w:r>
    <w:r w:rsidRPr="002E510C">
      <w:fldChar w:fldCharType="end"/>
    </w:r>
    <w:r w:rsidRPr="002E510C">
      <w:t>:</w:t>
    </w:r>
    <w:r w:rsidRPr="002E510C">
      <w:fldChar w:fldCharType="begin" w:fldLock="1"/>
    </w:r>
    <w:r w:rsidRPr="002E510C">
      <w:instrText xml:space="preserve"> DOCPROPERTY "Motionsnummer" *\charformat </w:instrText>
    </w:r>
    <w:r w:rsidRPr="002E510C">
      <w:fldChar w:fldCharType="separate"/>
    </w:r>
    <w:r w:rsidRPr="002E510C">
      <w:t>So589</w:t>
    </w:r>
    <w:r w:rsidRPr="002E510C">
      <w:fldChar w:fldCharType="end"/>
    </w:r>
  </w:p>
  <w:p w:rsidR="008F3000" w:rsidRPr="002E510C" w:rsidRDefault="008F3000">
    <w:pPr>
      <w:pStyle w:val="FSHNormalS5"/>
    </w:pPr>
    <w:r w:rsidRPr="002E510C">
      <w:fldChar w:fldCharType="begin" w:fldLock="1"/>
    </w:r>
    <w:r w:rsidRPr="002E510C">
      <w:instrText xml:space="preserve"> DOCPROPERTY "MotionarText" *\charformat </w:instrText>
    </w:r>
    <w:r w:rsidRPr="002E510C">
      <w:fldChar w:fldCharType="separate"/>
    </w:r>
    <w:r w:rsidRPr="002E510C">
      <w:t>av Margareta Cederfelt (m)</w:t>
    </w:r>
    <w:r w:rsidRPr="002E510C">
      <w:fldChar w:fldCharType="end"/>
    </w:r>
    <w:r w:rsidRPr="002E510C">
      <w:br/>
    </w:r>
    <w:r w:rsidRPr="002E510C">
      <w:fldChar w:fldCharType="begin" w:fldLock="1"/>
    </w:r>
    <w:r w:rsidRPr="002E510C">
      <w:instrText xml:space="preserve"> DOCPROPERTY "SvarFrasKort" *\charformat </w:instrText>
    </w:r>
    <w:r w:rsidRPr="002E510C">
      <w:fldChar w:fldCharType="end"/>
    </w:r>
  </w:p>
  <w:p w:rsidR="008F3000" w:rsidRPr="002E510C" w:rsidRDefault="008F3000">
    <w:pPr>
      <w:pStyle w:val="FSHTitel"/>
    </w:pPr>
    <w:r w:rsidRPr="002E510C">
      <w:fldChar w:fldCharType="begin" w:fldLock="1"/>
    </w:r>
    <w:r w:rsidRPr="002E510C">
      <w:instrText xml:space="preserve"> DOCPROPERTY</w:instrText>
    </w:r>
    <w:r w:rsidRPr="002E510C">
      <w:rPr>
        <w:sz w:val="18"/>
      </w:rPr>
      <w:instrText xml:space="preserve"> "RubrikSvar" *\charformat </w:instrText>
    </w:r>
    <w:r w:rsidRPr="002E510C">
      <w:fldChar w:fldCharType="separate"/>
    </w:r>
    <w:r w:rsidRPr="002E510C">
      <w:t xml:space="preserve">Patienters möjligheter till sjukgymnastikbehandling </w:t>
    </w:r>
    <w:r w:rsidRPr="002E510C">
      <w:fldChar w:fldCharType="end"/>
    </w:r>
  </w:p>
  <w:p w:rsidR="008F3000" w:rsidRPr="002E510C" w:rsidRDefault="008F3000">
    <w:pPr>
      <w:pStyle w:val="Normal00"/>
    </w:pPr>
  </w:p>
  <w:p w:rsidR="008F3000" w:rsidRPr="002E510C" w:rsidRDefault="008F30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6978072">
    <w:abstractNumId w:val="8"/>
  </w:num>
  <w:num w:numId="2" w16cid:durableId="1688288048">
    <w:abstractNumId w:val="9"/>
  </w:num>
  <w:num w:numId="3" w16cid:durableId="1781753737">
    <w:abstractNumId w:val="8"/>
  </w:num>
  <w:num w:numId="4" w16cid:durableId="764769720">
    <w:abstractNumId w:val="9"/>
  </w:num>
  <w:num w:numId="5" w16cid:durableId="1829903553">
    <w:abstractNumId w:val="13"/>
  </w:num>
  <w:num w:numId="6" w16cid:durableId="1105155312">
    <w:abstractNumId w:val="10"/>
  </w:num>
  <w:num w:numId="7" w16cid:durableId="1336179314">
    <w:abstractNumId w:val="11"/>
  </w:num>
  <w:num w:numId="8" w16cid:durableId="842627481">
    <w:abstractNumId w:val="12"/>
  </w:num>
  <w:num w:numId="9" w16cid:durableId="1061947619">
    <w:abstractNumId w:val="8"/>
  </w:num>
  <w:num w:numId="10" w16cid:durableId="764687176">
    <w:abstractNumId w:val="3"/>
  </w:num>
  <w:num w:numId="11" w16cid:durableId="539055948">
    <w:abstractNumId w:val="2"/>
  </w:num>
  <w:num w:numId="12" w16cid:durableId="1174957514">
    <w:abstractNumId w:val="1"/>
  </w:num>
  <w:num w:numId="13" w16cid:durableId="478692778">
    <w:abstractNumId w:val="0"/>
  </w:num>
  <w:num w:numId="14" w16cid:durableId="1345940710">
    <w:abstractNumId w:val="9"/>
  </w:num>
  <w:num w:numId="15" w16cid:durableId="1897817761">
    <w:abstractNumId w:val="7"/>
  </w:num>
  <w:num w:numId="16" w16cid:durableId="1847787848">
    <w:abstractNumId w:val="6"/>
  </w:num>
  <w:num w:numId="17" w16cid:durableId="1454985108">
    <w:abstractNumId w:val="5"/>
  </w:num>
  <w:num w:numId="18" w16cid:durableId="847865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0727F543-7FEE-4921-B5B5-B06F7792BEC4}"/>
  </w:docVars>
  <w:rsids>
    <w:rsidRoot w:val="007B0CE9"/>
    <w:rsid w:val="002E510C"/>
    <w:rsid w:val="007B0CE9"/>
    <w:rsid w:val="008F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233755E-9648-4A1B-B0C2-DD3461F1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0868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6965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88803266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098255746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3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1397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m1487</vt:lpstr>
    </vt:vector>
  </TitlesOfParts>
  <Company>Riksdagen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m1487</dc:title>
  <dc:subject>m1487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2007-12-02T10:25:00Z</cp:lastPrinted>
  <dcterms:created xsi:type="dcterms:W3CDTF">2025-12-17T09:22:00Z</dcterms:created>
  <dcterms:modified xsi:type="dcterms:W3CDTF">2025-12-17T09:22:00Z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nk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Patienters möjligheter till sjukgymnastikbehandling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Patienters möjligheter till sjukgymnastikbehandling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m1487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Cederfelt (m)</vt:lpwstr>
  </property>
  <property fmtid="{D5CDD505-2E9C-101B-9397-08002B2CF9AE}" pid="26" name="MotionarLista">
    <vt:lpwstr>Cederfelt,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niclas.karlsson@riksdagen.se</vt:lpwstr>
  </property>
  <property fmtid="{D5CDD505-2E9C-101B-9397-08002B2CF9AE}" pid="45" name="ReservUID">
    <vt:lpwstr>ns0125aa</vt:lpwstr>
  </property>
  <property fmtid="{D5CDD505-2E9C-101B-9397-08002B2CF9AE}" pid="46" name="MotionID">
    <vt:lpwstr>20072008000000000109000014870069</vt:lpwstr>
  </property>
  <property fmtid="{D5CDD505-2E9C-101B-9397-08002B2CF9AE}" pid="47" name="datum">
    <vt:lpwstr>071005</vt:lpwstr>
  </property>
  <property fmtid="{D5CDD505-2E9C-101B-9397-08002B2CF9AE}" pid="48" name="avsändar-e-post">
    <vt:lpwstr>niclas.karlsson@riksdagen.se</vt:lpwstr>
  </property>
  <property fmtid="{D5CDD505-2E9C-101B-9397-08002B2CF9AE}" pid="49" name="id">
    <vt:lpwstr>20072008000000000109000014870069</vt:lpwstr>
  </property>
  <property fmtid="{D5CDD505-2E9C-101B-9397-08002B2CF9AE}" pid="50" name="nummer">
    <vt:lpwstr>589</vt:lpwstr>
  </property>
  <property fmtid="{D5CDD505-2E9C-101B-9397-08002B2CF9AE}" pid="51" name="utskottsbeteckning">
    <vt:lpwstr>So</vt:lpwstr>
  </property>
  <property fmtid="{D5CDD505-2E9C-101B-9397-08002B2CF9AE}" pid="52" name="GlobalUID">
    <vt:lpwstr>{C893B308-E146-46BD-B6EF-68DF3578DD70}</vt:lpwstr>
  </property>
  <property fmtid="{D5CDD505-2E9C-101B-9397-08002B2CF9AE}" pid="53" name="Överföringar">
    <vt:i4>0</vt:i4>
  </property>
  <property fmtid="{D5CDD505-2E9C-101B-9397-08002B2CF9AE}" pid="54" name="Checksum">
    <vt:lpwstr>*0008447282140*</vt:lpwstr>
  </property>
  <property fmtid="{D5CDD505-2E9C-101B-9397-08002B2CF9AE}" pid="55" name="skuggnummer">
    <vt:lpwstr>3299</vt:lpwstr>
  </property>
  <property fmtid="{D5CDD505-2E9C-101B-9397-08002B2CF9AE}" pid="56" name="urixVersion">
    <vt:lpwstr>3.2.0.8</vt:lpwstr>
  </property>
  <property fmtid="{D5CDD505-2E9C-101B-9397-08002B2CF9AE}" pid="57" name="urixOrigin">
    <vt:lpwstr>080827 13:34:42.665</vt:lpwstr>
  </property>
  <property fmtid="{D5CDD505-2E9C-101B-9397-08002B2CF9AE}" pid="58" name="urixGuid">
    <vt:lpwstr>{B94FD54C-4E4B-4169-902C-860C18C5EBA2}</vt:lpwstr>
  </property>
</Properties>
</file>