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747" w:rsidRPr="00D30ED5" w:rsidRDefault="00195747">
      <w:pPr>
        <w:pStyle w:val="Hemstlrubrik"/>
      </w:pPr>
      <w:bookmarkStart w:id="0" w:name="_Toc177825156"/>
      <w:r w:rsidRPr="00D30ED5">
        <w:t>Förslag till riksdagsbeslut</w:t>
      </w:r>
      <w:bookmarkEnd w:id="0"/>
    </w:p>
    <w:p w:rsidR="00195747" w:rsidRPr="00D30ED5" w:rsidRDefault="00195747">
      <w:pPr>
        <w:pStyle w:val="Hemstlatt"/>
        <w:ind w:left="0"/>
      </w:pPr>
      <w:r w:rsidRPr="00D30ED5">
        <w:t>Riksdagen tillkännager för regeringen som sin mening vad som anförs i motionen om att tillsätta en utredning med uppgift att se över reglerna för försäkringar vid naturkatastrofer.</w:t>
      </w:r>
    </w:p>
    <w:p w:rsidR="00195747" w:rsidRPr="00D30ED5" w:rsidRDefault="00195747">
      <w:pPr>
        <w:pStyle w:val="Rubrik1"/>
      </w:pPr>
      <w:bookmarkStart w:id="1" w:name="_Toc177825157"/>
      <w:r w:rsidRPr="00D30ED5">
        <w:t>Motivering</w:t>
      </w:r>
      <w:bookmarkEnd w:id="1"/>
    </w:p>
    <w:p w:rsidR="00195747" w:rsidRPr="00D30ED5" w:rsidRDefault="00195747">
      <w:r w:rsidRPr="00D30ED5">
        <w:t>Stabila trygghets- och försäkringssystem är viktiga för ett fungerande samhä</w:t>
      </w:r>
      <w:r w:rsidRPr="00D30ED5">
        <w:t>l</w:t>
      </w:r>
      <w:r w:rsidRPr="00D30ED5">
        <w:t>le. De klimatförändringar som sker skapar självklart oro, och allt ska göras för att förhindra och stoppa dem. Men tyvärr kommer vi nog att få se många naturkatastrofer framöver även i Sverige. Översvämningar, stormar, jor</w:t>
      </w:r>
      <w:r w:rsidRPr="00D30ED5">
        <w:t>d</w:t>
      </w:r>
      <w:r w:rsidRPr="00D30ED5">
        <w:t>skred, skogsbränder är bara några exempel som kan drabba såväl samhället som den enskilde mycket hårt. Det har vi sett ett flertal exempel på bara de senaste åren.</w:t>
      </w:r>
    </w:p>
    <w:p w:rsidR="00195747" w:rsidRPr="00D30ED5" w:rsidRDefault="00195747">
      <w:pPr>
        <w:pStyle w:val="Normaltindrag"/>
      </w:pPr>
      <w:r w:rsidRPr="00D30ED5">
        <w:t>Norge har en lång tradition av försäkringar mot naturkatastrofer. År 1989 gjordes en ny översyn av regelverket, och det nu g</w:t>
      </w:r>
      <w:r w:rsidRPr="00D30ED5">
        <w:t>ällande systemet lades fast. I den utredning som föregick förändringen ingick parter från branschen.</w:t>
      </w:r>
    </w:p>
    <w:p w:rsidR="00195747" w:rsidRPr="00D30ED5" w:rsidRDefault="00195747">
      <w:pPr>
        <w:pStyle w:val="Normaltindrag"/>
      </w:pPr>
      <w:r w:rsidRPr="00D30ED5">
        <w:t>I Norge tas en avgift ut på 0,11 promille på alla objekt som försäkras mot brand. Detta görs för att täcka kostnader som kan uppstå vid en naturkatastrof. Avgiften förs till en fond som administreras och beslutas av de norska försä</w:t>
      </w:r>
      <w:r w:rsidRPr="00D30ED5">
        <w:t>k</w:t>
      </w:r>
      <w:r w:rsidRPr="00D30ED5">
        <w:t>ringsbolagen gemensamt genom en gemensamt tillsatt styrelse. Avgiften fastställs av styrelsen och ska täcka administrationskostnader och de belopp som betalas ut. Fonden ska inte gå med vinst utan enbart täcka sina egna kostnader. Alla bolag som säljer brandförsäkringar i Norge har som obligat</w:t>
      </w:r>
      <w:r w:rsidRPr="00D30ED5">
        <w:t>o</w:t>
      </w:r>
      <w:r w:rsidRPr="00D30ED5">
        <w:t>rium att ingå i fonden. Det finns vissa situationer, exempelvis frost som fö</w:t>
      </w:r>
      <w:r w:rsidRPr="00D30ED5">
        <w:t>r</w:t>
      </w:r>
      <w:r w:rsidRPr="00D30ED5">
        <w:t>stör skörd, där försäkringen inte gäller. Försäkringsbolagen själva kan natu</w:t>
      </w:r>
      <w:r w:rsidRPr="00D30ED5">
        <w:t>r</w:t>
      </w:r>
      <w:r w:rsidRPr="00D30ED5">
        <w:t>ligtvis även försäkra sådana objekt, men då får det enskilda b</w:t>
      </w:r>
      <w:r w:rsidRPr="00D30ED5">
        <w:t>olaget bära den risken själv. Mer information kan till exempel fås på www.naturskade.no.</w:t>
      </w:r>
    </w:p>
    <w:p w:rsidR="00195747" w:rsidRPr="00D30ED5" w:rsidRDefault="00195747">
      <w:pPr>
        <w:pStyle w:val="Normaltindrag"/>
      </w:pPr>
      <w:r w:rsidRPr="00D30ED5">
        <w:lastRenderedPageBreak/>
        <w:t>Även den norska staten avsätter pengar i en fond för naturkatastrofer för de objekt som inte kan brandförsäkras, exempelvis broar och vägar. Detta skapar likvärdiga beslut om ersättning i hela landet, och som medborgare kan man känna en viss trygghet.</w:t>
      </w:r>
    </w:p>
    <w:p w:rsidR="00195747" w:rsidRPr="00D30ED5" w:rsidRDefault="00195747">
      <w:pPr>
        <w:pStyle w:val="Normaltindrag"/>
      </w:pPr>
      <w:r w:rsidRPr="00D30ED5">
        <w:t>Vänsterpartiet anser att även Sverige behöver ett liknande system. Vi för</w:t>
      </w:r>
      <w:r w:rsidRPr="00D30ED5">
        <w:t>e</w:t>
      </w:r>
      <w:r w:rsidRPr="00D30ED5">
        <w:t>slår därför att en utredning tillsätts som ska ha till uppgift att se över de rege</w:t>
      </w:r>
      <w:r w:rsidRPr="00D30ED5">
        <w:t>l</w:t>
      </w:r>
      <w:r w:rsidRPr="00D30ED5">
        <w:t>verk som idag gäller i syfte att skapa ett liknande system som i Norge.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ED5">
        <w:trPr>
          <w:cantSplit/>
        </w:trPr>
        <w:tc>
          <w:tcPr>
            <w:tcW w:w="3046" w:type="dxa"/>
          </w:tcPr>
          <w:p w:rsidR="00195747" w:rsidRPr="00D30ED5" w:rsidRDefault="00195747">
            <w:pPr>
              <w:pStyle w:val="UnderskriftDatum"/>
              <w:spacing w:before="240"/>
            </w:pPr>
            <w:r w:rsidRPr="00D30ED5">
              <w:t>Stockholm den 20 september 2007</w:t>
            </w:r>
          </w:p>
        </w:tc>
        <w:tc>
          <w:tcPr>
            <w:tcW w:w="3047" w:type="dxa"/>
          </w:tcPr>
          <w:p w:rsidR="00195747" w:rsidRPr="00D30ED5" w:rsidRDefault="00195747">
            <w:pPr>
              <w:pStyle w:val="Underskrifter"/>
              <w:spacing w:before="240"/>
            </w:pPr>
          </w:p>
        </w:tc>
      </w:tr>
      <w:tr w:rsidR="00000000" w:rsidRPr="00D30ED5">
        <w:trPr>
          <w:cantSplit/>
        </w:trPr>
        <w:tc>
          <w:tcPr>
            <w:tcW w:w="3046" w:type="dxa"/>
          </w:tcPr>
          <w:p w:rsidR="00195747" w:rsidRPr="00D30ED5" w:rsidRDefault="00195747">
            <w:pPr>
              <w:pStyle w:val="Underskrifter"/>
            </w:pPr>
            <w:r w:rsidRPr="00D30ED5">
              <w:t>Ulla Andersson (v)</w:t>
            </w:r>
          </w:p>
        </w:tc>
        <w:tc>
          <w:tcPr>
            <w:tcW w:w="3046" w:type="dxa"/>
          </w:tcPr>
          <w:p w:rsidR="00195747" w:rsidRPr="00D30ED5" w:rsidRDefault="00195747">
            <w:pPr>
              <w:pStyle w:val="Underskrifter"/>
            </w:pPr>
          </w:p>
        </w:tc>
      </w:tr>
      <w:tr w:rsidR="00000000" w:rsidRPr="00D30ED5">
        <w:trPr>
          <w:cantSplit/>
        </w:trPr>
        <w:tc>
          <w:tcPr>
            <w:tcW w:w="3046" w:type="dxa"/>
          </w:tcPr>
          <w:p w:rsidR="00195747" w:rsidRPr="00D30ED5" w:rsidRDefault="00195747">
            <w:pPr>
              <w:pStyle w:val="Underskrifter"/>
            </w:pPr>
            <w:r w:rsidRPr="00D30ED5">
              <w:t>Marie Engström (v)</w:t>
            </w:r>
          </w:p>
        </w:tc>
        <w:tc>
          <w:tcPr>
            <w:tcW w:w="3046" w:type="dxa"/>
          </w:tcPr>
          <w:p w:rsidR="00195747" w:rsidRPr="00D30ED5" w:rsidRDefault="00195747">
            <w:pPr>
              <w:pStyle w:val="Underskrifter"/>
            </w:pPr>
            <w:r w:rsidRPr="00D30ED5">
              <w:t>Wiwi-Anne Johansson (v)</w:t>
            </w:r>
          </w:p>
        </w:tc>
      </w:tr>
      <w:tr w:rsidR="00000000" w:rsidRPr="00D30ED5">
        <w:trPr>
          <w:cantSplit/>
        </w:trPr>
        <w:tc>
          <w:tcPr>
            <w:tcW w:w="3046" w:type="dxa"/>
          </w:tcPr>
          <w:p w:rsidR="00195747" w:rsidRPr="00D30ED5" w:rsidRDefault="00195747">
            <w:pPr>
              <w:pStyle w:val="Underskrifter"/>
            </w:pPr>
            <w:r w:rsidRPr="00D30ED5">
              <w:t>Jacob Johnson (v)</w:t>
            </w:r>
          </w:p>
        </w:tc>
        <w:tc>
          <w:tcPr>
            <w:tcW w:w="3046" w:type="dxa"/>
          </w:tcPr>
          <w:p w:rsidR="00195747" w:rsidRPr="00D30ED5" w:rsidRDefault="00195747">
            <w:pPr>
              <w:pStyle w:val="Underskrifter"/>
            </w:pPr>
            <w:r w:rsidRPr="00D30ED5">
              <w:t>Peter Pedersen (v)</w:t>
            </w:r>
          </w:p>
        </w:tc>
      </w:tr>
      <w:tr w:rsidR="00000000" w:rsidRPr="00D30ED5">
        <w:trPr>
          <w:cantSplit/>
        </w:trPr>
        <w:tc>
          <w:tcPr>
            <w:tcW w:w="3046" w:type="dxa"/>
          </w:tcPr>
          <w:p w:rsidR="00195747" w:rsidRPr="00D30ED5" w:rsidRDefault="00195747">
            <w:pPr>
              <w:pStyle w:val="Underskrifter"/>
            </w:pPr>
            <w:r w:rsidRPr="00D30ED5">
              <w:t>Kent Persson (v)</w:t>
            </w:r>
          </w:p>
        </w:tc>
        <w:tc>
          <w:tcPr>
            <w:tcW w:w="3046" w:type="dxa"/>
          </w:tcPr>
          <w:p w:rsidR="00195747" w:rsidRPr="00D30ED5" w:rsidRDefault="00195747">
            <w:pPr>
              <w:pStyle w:val="Underskrifter"/>
            </w:pPr>
          </w:p>
        </w:tc>
      </w:tr>
    </w:tbl>
    <w:p w:rsidR="00195747" w:rsidRPr="00D30ED5" w:rsidRDefault="00195747">
      <w:pPr>
        <w:pStyle w:val="Normaltindrag"/>
      </w:pPr>
    </w:p>
    <w:sectPr w:rsidR="00195747" w:rsidRPr="00D30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747" w:rsidRPr="00D30ED5" w:rsidRDefault="00195747">
      <w:r w:rsidRPr="00D30ED5">
        <w:separator/>
      </w:r>
    </w:p>
  </w:endnote>
  <w:endnote w:type="continuationSeparator" w:id="0">
    <w:p w:rsidR="00195747" w:rsidRPr="00D30ED5" w:rsidRDefault="00195747">
      <w:r w:rsidRPr="00D30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D30ED5">
    <w:pPr>
      <w:pStyle w:val="Sidfot"/>
    </w:pPr>
    <w:r w:rsidRPr="00D30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328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47" w:rsidRDefault="001957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747" w:rsidRDefault="001957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D30ED5">
    <w:pPr>
      <w:pStyle w:val="Sidfot"/>
    </w:pPr>
    <w:r w:rsidRPr="00D30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319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47" w:rsidRDefault="001957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747" w:rsidRDefault="001957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D30ED5">
    <w:pPr>
      <w:pStyle w:val="Sidfot"/>
    </w:pPr>
    <w:r w:rsidRPr="00D30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390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47" w:rsidRDefault="001957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747" w:rsidRDefault="001957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747" w:rsidRPr="00D30ED5" w:rsidRDefault="00195747">
      <w:r w:rsidRPr="00D30ED5">
        <w:separator/>
      </w:r>
    </w:p>
  </w:footnote>
  <w:footnote w:type="continuationSeparator" w:id="0">
    <w:p w:rsidR="00195747" w:rsidRPr="00D30ED5" w:rsidRDefault="00195747">
      <w:r w:rsidRPr="00D30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D30ED5">
    <w:pPr>
      <w:pStyle w:val="Sidhuvud"/>
    </w:pPr>
    <w:r w:rsidRPr="00D30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308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47" w:rsidRDefault="001957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747" w:rsidRDefault="001957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D30ED5">
    <w:pPr>
      <w:pStyle w:val="Sidhuvud"/>
    </w:pPr>
    <w:r w:rsidRPr="00D30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320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47" w:rsidRDefault="001957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747" w:rsidRDefault="001957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747" w:rsidRPr="00D30ED5" w:rsidRDefault="00195747">
    <w:pPr>
      <w:pStyle w:val="FSHNormal"/>
      <w:tabs>
        <w:tab w:val="right" w:pos="5840"/>
      </w:tabs>
    </w:pPr>
    <w:r w:rsidRPr="00D30ED5">
      <w:br/>
    </w:r>
    <w:r w:rsidRPr="00D30ED5">
      <w:fldChar w:fldCharType="begin" w:fldLock="1"/>
    </w:r>
    <w:r w:rsidRPr="00D30ED5">
      <w:instrText xml:space="preserve"> DOCPROPERTY</w:instrText>
    </w:r>
    <w:r w:rsidRPr="00D30ED5">
      <w:rPr>
        <w:sz w:val="18"/>
      </w:rPr>
      <w:instrText xml:space="preserve"> "YearUser" *\charformat </w:instrText>
    </w:r>
    <w:r w:rsidRPr="00D30ED5">
      <w:fldChar w:fldCharType="separate"/>
    </w:r>
    <w:r w:rsidRPr="00D30ED5">
      <w:t>2007/08</w:t>
    </w:r>
    <w:r w:rsidRPr="00D30ED5">
      <w:fldChar w:fldCharType="end"/>
    </w:r>
    <w:r w:rsidRPr="00D30ED5">
      <w:t xml:space="preserve"> </w:t>
    </w:r>
    <w:r w:rsidRPr="00D30ED5">
      <w:tab/>
      <w:t xml:space="preserve">mnr: </w:t>
    </w:r>
    <w:r w:rsidRPr="00D30ED5">
      <w:fldChar w:fldCharType="begin" w:fldLock="1"/>
    </w:r>
    <w:r w:rsidRPr="00D30ED5">
      <w:instrText xml:space="preserve"> DOCPROPERTY</w:instrText>
    </w:r>
    <w:r w:rsidRPr="00D30ED5">
      <w:rPr>
        <w:sz w:val="18"/>
      </w:rPr>
      <w:instrText xml:space="preserve"> "Motionsnummer" *\charformat </w:instrText>
    </w:r>
    <w:r w:rsidRPr="00D30ED5">
      <w:fldChar w:fldCharType="separate"/>
    </w:r>
    <w:r w:rsidRPr="00D30ED5">
      <w:t>Fö201</w:t>
    </w:r>
    <w:r w:rsidRPr="00D30ED5">
      <w:fldChar w:fldCharType="end"/>
    </w:r>
    <w:r w:rsidRPr="00D30ED5">
      <w:br/>
    </w:r>
    <w:r w:rsidRPr="00D30ED5">
      <w:fldChar w:fldCharType="begin" w:fldLock="1"/>
    </w:r>
    <w:r w:rsidRPr="00D30ED5">
      <w:instrText xml:space="preserve"> DOCPROPERTY</w:instrText>
    </w:r>
    <w:r w:rsidRPr="00D30ED5">
      <w:rPr>
        <w:sz w:val="18"/>
      </w:rPr>
      <w:instrText xml:space="preserve"> "Samling" *\charformat </w:instrText>
    </w:r>
    <w:r w:rsidRPr="00D30ED5">
      <w:fldChar w:fldCharType="end"/>
    </w:r>
    <w:r w:rsidRPr="00D30ED5">
      <w:tab/>
      <w:t xml:space="preserve">pnr: </w:t>
    </w:r>
    <w:r w:rsidRPr="00D30ED5">
      <w:fldChar w:fldCharType="begin" w:fldLock="1"/>
    </w:r>
    <w:r w:rsidRPr="00D30ED5">
      <w:instrText xml:space="preserve"> DOCPROPERTY</w:instrText>
    </w:r>
    <w:r w:rsidRPr="00D30ED5">
      <w:rPr>
        <w:sz w:val="18"/>
      </w:rPr>
      <w:instrText xml:space="preserve"> "Partinummer" *\charformat </w:instrText>
    </w:r>
    <w:r w:rsidRPr="00D30ED5">
      <w:fldChar w:fldCharType="separate"/>
    </w:r>
    <w:r w:rsidRPr="00D30ED5">
      <w:t>v635</w:t>
    </w:r>
    <w:r w:rsidRPr="00D30ED5">
      <w:fldChar w:fldCharType="end"/>
    </w:r>
  </w:p>
  <w:p w:rsidR="00195747" w:rsidRPr="00D30ED5" w:rsidRDefault="00195747">
    <w:pPr>
      <w:pStyle w:val="FSHRub1"/>
    </w:pPr>
    <w:r w:rsidRPr="00D30ED5">
      <w:t>Motion till riksdagen</w:t>
    </w:r>
    <w:r w:rsidRPr="00D30ED5">
      <w:br/>
    </w:r>
    <w:r w:rsidRPr="00D30ED5">
      <w:fldChar w:fldCharType="begin" w:fldLock="1"/>
    </w:r>
    <w:r w:rsidRPr="00D30ED5">
      <w:instrText xml:space="preserve"> DOCPROPERTY "YearUser" *\charformat </w:instrText>
    </w:r>
    <w:r w:rsidRPr="00D30ED5">
      <w:fldChar w:fldCharType="separate"/>
    </w:r>
    <w:r w:rsidRPr="00D30ED5">
      <w:t>2007/08</w:t>
    </w:r>
    <w:r w:rsidRPr="00D30ED5">
      <w:fldChar w:fldCharType="end"/>
    </w:r>
    <w:r w:rsidRPr="00D30ED5">
      <w:t>:</w:t>
    </w:r>
    <w:r w:rsidRPr="00D30ED5">
      <w:fldChar w:fldCharType="begin" w:fldLock="1"/>
    </w:r>
    <w:r w:rsidRPr="00D30ED5">
      <w:instrText xml:space="preserve"> DOCPROPERTY "Motionsnummer" *\charformat </w:instrText>
    </w:r>
    <w:r w:rsidRPr="00D30ED5">
      <w:fldChar w:fldCharType="separate"/>
    </w:r>
    <w:r w:rsidRPr="00D30ED5">
      <w:t>Fö201</w:t>
    </w:r>
    <w:r w:rsidRPr="00D30ED5">
      <w:fldChar w:fldCharType="end"/>
    </w:r>
  </w:p>
  <w:p w:rsidR="00195747" w:rsidRPr="00D30ED5" w:rsidRDefault="00195747">
    <w:pPr>
      <w:pStyle w:val="FSHNormalS5"/>
    </w:pPr>
    <w:r w:rsidRPr="00D30ED5">
      <w:fldChar w:fldCharType="begin" w:fldLock="1"/>
    </w:r>
    <w:r w:rsidRPr="00D30ED5">
      <w:instrText xml:space="preserve"> DOCPROPERTY "MotionarText" *\charformat </w:instrText>
    </w:r>
    <w:r w:rsidRPr="00D30ED5">
      <w:fldChar w:fldCharType="separate"/>
    </w:r>
    <w:r w:rsidRPr="00D30ED5">
      <w:t>av Ulla Andersson m.fl. (v)</w:t>
    </w:r>
    <w:r w:rsidRPr="00D30ED5">
      <w:fldChar w:fldCharType="end"/>
    </w:r>
    <w:r w:rsidRPr="00D30ED5">
      <w:br/>
    </w:r>
    <w:r w:rsidRPr="00D30ED5">
      <w:fldChar w:fldCharType="begin" w:fldLock="1"/>
    </w:r>
    <w:r w:rsidRPr="00D30ED5">
      <w:instrText xml:space="preserve"> DOCPROPERTY "SvarFrasKort" *\charformat </w:instrText>
    </w:r>
    <w:r w:rsidRPr="00D30ED5">
      <w:fldChar w:fldCharType="end"/>
    </w:r>
  </w:p>
  <w:p w:rsidR="00195747" w:rsidRPr="00D30ED5" w:rsidRDefault="00195747">
    <w:pPr>
      <w:pStyle w:val="FSHTitel"/>
    </w:pPr>
    <w:r w:rsidRPr="00D30ED5">
      <w:fldChar w:fldCharType="begin" w:fldLock="1"/>
    </w:r>
    <w:r w:rsidRPr="00D30ED5">
      <w:instrText xml:space="preserve"> DOCPROPERTY</w:instrText>
    </w:r>
    <w:r w:rsidRPr="00D30ED5">
      <w:rPr>
        <w:sz w:val="18"/>
      </w:rPr>
      <w:instrText xml:space="preserve"> "RubrikSvar" *\charformat </w:instrText>
    </w:r>
    <w:r w:rsidRPr="00D30ED5">
      <w:fldChar w:fldCharType="separate"/>
    </w:r>
    <w:r w:rsidRPr="00D30ED5">
      <w:t>Naturkatastrofförsäkring</w:t>
    </w:r>
    <w:r w:rsidRPr="00D30ED5">
      <w:fldChar w:fldCharType="end"/>
    </w:r>
  </w:p>
  <w:p w:rsidR="00195747" w:rsidRPr="00D30ED5" w:rsidRDefault="00195747">
    <w:pPr>
      <w:pStyle w:val="Normal00"/>
    </w:pPr>
  </w:p>
  <w:p w:rsidR="00195747" w:rsidRPr="00D30ED5" w:rsidRDefault="00195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156720">
    <w:abstractNumId w:val="8"/>
  </w:num>
  <w:num w:numId="2" w16cid:durableId="65612294">
    <w:abstractNumId w:val="9"/>
  </w:num>
  <w:num w:numId="3" w16cid:durableId="1441411222">
    <w:abstractNumId w:val="8"/>
  </w:num>
  <w:num w:numId="4" w16cid:durableId="385033712">
    <w:abstractNumId w:val="9"/>
  </w:num>
  <w:num w:numId="5" w16cid:durableId="469789371">
    <w:abstractNumId w:val="13"/>
  </w:num>
  <w:num w:numId="6" w16cid:durableId="1422340075">
    <w:abstractNumId w:val="10"/>
  </w:num>
  <w:num w:numId="7" w16cid:durableId="2126456567">
    <w:abstractNumId w:val="11"/>
  </w:num>
  <w:num w:numId="8" w16cid:durableId="402653233">
    <w:abstractNumId w:val="12"/>
  </w:num>
  <w:num w:numId="9" w16cid:durableId="210389704">
    <w:abstractNumId w:val="8"/>
  </w:num>
  <w:num w:numId="10" w16cid:durableId="487600856">
    <w:abstractNumId w:val="3"/>
  </w:num>
  <w:num w:numId="11" w16cid:durableId="1243828774">
    <w:abstractNumId w:val="2"/>
  </w:num>
  <w:num w:numId="12" w16cid:durableId="812134298">
    <w:abstractNumId w:val="1"/>
  </w:num>
  <w:num w:numId="13" w16cid:durableId="1887790520">
    <w:abstractNumId w:val="0"/>
  </w:num>
  <w:num w:numId="14" w16cid:durableId="579219422">
    <w:abstractNumId w:val="9"/>
  </w:num>
  <w:num w:numId="15" w16cid:durableId="574898384">
    <w:abstractNumId w:val="7"/>
  </w:num>
  <w:num w:numId="16" w16cid:durableId="883516307">
    <w:abstractNumId w:val="6"/>
  </w:num>
  <w:num w:numId="17" w16cid:durableId="947859209">
    <w:abstractNumId w:val="5"/>
  </w:num>
  <w:num w:numId="18" w16cid:durableId="47376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23C4D0E2-C6F4-49DA-B9C4-BE7D1928143F},{494960E9-BA36-4AC1-BBDB-126FB51B6387},{93F71F64-B3B2-464F-BCC5-C49DA1B8F0E4},{70ED92E7-062B-44F5-98C0-1732E6D079B7},{B0181D35-2F7D-4D23-BD15-5E0324552287},{CBCE2632-605E-484A-97AC-47C334EA7100}"/>
  </w:docVars>
  <w:rsids>
    <w:rsidRoot w:val="00EC58DF"/>
    <w:rsid w:val="00195747"/>
    <w:rsid w:val="00D30ED5"/>
    <w:rsid w:val="00EC58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70B10A-1E94-4317-9C67-C887186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2065</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v635</vt:lpstr>
    </vt:vector>
  </TitlesOfParts>
  <Company>Riksdagen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v635</dc:title>
  <dc:subject>v635</dc:subject>
  <dc:creator>Riksdagen</dc:creator>
  <cp:keywords>Riksdagen</cp:keywords>
  <dc:description>TKG-ktrl, MSMQ4mb, PersReg-Distribution mm</dc:description>
  <cp:lastModifiedBy>Lars Brink</cp:lastModifiedBy>
  <cp:revision>2</cp:revision>
  <cp:lastPrinted>2007-10-04T11:46:00Z</cp:lastPrinted>
  <dcterms:created xsi:type="dcterms:W3CDTF">2025-12-17T05:21:00Z</dcterms:created>
  <dcterms:modified xsi:type="dcterms:W3CDTF">2025-12-17T05:21:00Z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Naturkatastrofförsäkring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Naturkatastrofförsäkring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20072008000000000118000006350075</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20072008000000000118000006350075</vt:lpwstr>
  </property>
  <property fmtid="{D5CDD505-2E9C-101B-9397-08002B2CF9AE}" pid="50" name="nummer">
    <vt:lpwstr>201</vt:lpwstr>
  </property>
  <property fmtid="{D5CDD505-2E9C-101B-9397-08002B2CF9AE}" pid="51" name="utskottsbeteckning">
    <vt:lpwstr>Fö</vt:lpwstr>
  </property>
  <property fmtid="{D5CDD505-2E9C-101B-9397-08002B2CF9AE}" pid="52" name="GlobalUID">
    <vt:lpwstr>{14B9FDE3-F016-45DC-B639-E2CE62F94A69}</vt:lpwstr>
  </property>
  <property fmtid="{D5CDD505-2E9C-101B-9397-08002B2CF9AE}" pid="53" name="Överföringar">
    <vt:i4>0</vt:i4>
  </property>
  <property fmtid="{D5CDD505-2E9C-101B-9397-08002B2CF9AE}" pid="54" name="Checksum">
    <vt:lpwstr>*0011115478493*</vt:lpwstr>
  </property>
  <property fmtid="{D5CDD505-2E9C-101B-9397-08002B2CF9AE}" pid="55" name="skuggnummer">
    <vt:lpwstr>70</vt:lpwstr>
  </property>
  <property fmtid="{D5CDD505-2E9C-101B-9397-08002B2CF9AE}" pid="56" name="urixVersion">
    <vt:lpwstr>3.2.0.8</vt:lpwstr>
  </property>
  <property fmtid="{D5CDD505-2E9C-101B-9397-08002B2CF9AE}" pid="57" name="urixOrigin">
    <vt:lpwstr>071221 11:33:24.014</vt:lpwstr>
  </property>
  <property fmtid="{D5CDD505-2E9C-101B-9397-08002B2CF9AE}" pid="58" name="urixGuid">
    <vt:lpwstr>{433CD161-BDC0-4C73-8DE3-27712334EC6F}</vt:lpwstr>
  </property>
</Properties>
</file>