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7594" w:rsidRPr="005F7594" w:rsidRDefault="005F7594">
      <w:pPr>
        <w:pStyle w:val="Frslagsrubrik"/>
      </w:pPr>
      <w:r w:rsidRPr="005F7594">
        <w:t>Förslag till riksdagsbeslut</w:t>
      </w:r>
    </w:p>
    <w:p w:rsidR="005F7594" w:rsidRPr="005F7594" w:rsidRDefault="005F7594">
      <w:pPr>
        <w:pStyle w:val="Hemstlatt"/>
      </w:pPr>
      <w:r w:rsidRPr="005F7594">
        <w:t>Riksdagen tillkännager för regeringen som sin mening vad som anförs i motionen om ett mer restriktivt användande av personnu</w:t>
      </w:r>
      <w:r w:rsidRPr="005F7594">
        <w:t>m</w:t>
      </w:r>
      <w:r w:rsidRPr="005F7594">
        <w:t>mer, för att värna den personliga sfären.</w:t>
      </w:r>
    </w:p>
    <w:p w:rsidR="005F7594" w:rsidRPr="005F7594" w:rsidRDefault="005F7594">
      <w:pPr>
        <w:pStyle w:val="Rubrik1"/>
      </w:pPr>
      <w:r w:rsidRPr="005F7594">
        <w:t>Motivering</w:t>
      </w:r>
    </w:p>
    <w:p w:rsidR="005F7594" w:rsidRPr="005F7594" w:rsidRDefault="005F7594">
      <w:pPr>
        <w:autoSpaceDE w:val="0"/>
        <w:autoSpaceDN w:val="0"/>
        <w:adjustRightInd w:val="0"/>
      </w:pPr>
      <w:r w:rsidRPr="005F7594">
        <w:t>I dag registreras vi som svenska medborgare med vårt personnummer i de allra flesta sammanhang. Detta enda nummer används i stort sett vid varje kontakt i samhället: i affärer när man handlar med kort, inom sjukvården, vid biljettbeställningar, på banker, försäkringsbolag och på resebyråer.</w:t>
      </w:r>
    </w:p>
    <w:p w:rsidR="005F7594" w:rsidRPr="005F7594" w:rsidRDefault="005F7594">
      <w:pPr>
        <w:pStyle w:val="Normaltindrag"/>
      </w:pPr>
      <w:r w:rsidRPr="005F7594">
        <w:t>Överallt finns vi medborgare registrerade med vårt personnummer, och detta enda nummer leder på ett alldeles för enkelt sätt vidare till omfattande information om personen.</w:t>
      </w:r>
    </w:p>
    <w:p w:rsidR="005F7594" w:rsidRPr="005F7594" w:rsidRDefault="005F7594">
      <w:pPr>
        <w:pStyle w:val="Normaltindrag"/>
      </w:pPr>
      <w:r w:rsidRPr="005F7594">
        <w:t>Folkbokföringsutredningen som kom ut den 9 juni 2008 föreslog ett nytt personnummer. Detta kommer dock inte att innebära förändringar som sky</w:t>
      </w:r>
      <w:r w:rsidRPr="005F7594">
        <w:t>d</w:t>
      </w:r>
      <w:r w:rsidRPr="005F7594">
        <w:t>dar den personliga integriteten mer än att födelsedagsdatumet inte längre kommer att finnas med.</w:t>
      </w:r>
    </w:p>
    <w:p w:rsidR="005F7594" w:rsidRPr="005F7594" w:rsidRDefault="005F7594">
      <w:pPr>
        <w:pStyle w:val="Normaltindrag"/>
      </w:pPr>
      <w:r w:rsidRPr="005F7594">
        <w:t>Det är vanligt att länder har någon form av nummerkod för enskilda me</w:t>
      </w:r>
      <w:r w:rsidRPr="005F7594">
        <w:t>d</w:t>
      </w:r>
      <w:r w:rsidRPr="005F7594">
        <w:t>borgare, men då har man ofta ett eller flera nummer vad gäller myndighetsu</w:t>
      </w:r>
      <w:r w:rsidRPr="005F7594">
        <w:t>t</w:t>
      </w:r>
      <w:r w:rsidRPr="005F7594">
        <w:t>övning. I Tyskland, med 82 miljoner medborgare, finns flera system för att numrera personer hos de tyska myndigheterna. Det finns t.ex. ”Rentenvers</w:t>
      </w:r>
      <w:r w:rsidRPr="005F7594">
        <w:t>i</w:t>
      </w:r>
      <w:r w:rsidRPr="005F7594">
        <w:t>cherungsnummer” (Pensionsförsäkringsnummer), ”Krankenversicherte</w:t>
      </w:r>
      <w:r w:rsidRPr="005F7594">
        <w:t>n</w:t>
      </w:r>
      <w:r w:rsidRPr="005F7594">
        <w:t>nummer” (Sjukförsäkringsnummer) och ”Steuernummer” (Skattenummer) beroende på vilken typ av myndighetskontakt det gäller.</w:t>
      </w:r>
    </w:p>
    <w:p w:rsidR="005F7594" w:rsidRPr="005F7594" w:rsidRDefault="005F7594">
      <w:pPr>
        <w:pStyle w:val="Normaltindrag"/>
      </w:pPr>
      <w:r w:rsidRPr="005F7594">
        <w:t>Detta år infördes i Tyskland ett särskilt identifikationsnummer, som dock inte ersätter de nummersyst</w:t>
      </w:r>
      <w:r w:rsidRPr="005F7594">
        <w:t>em som redan finns.</w:t>
      </w:r>
    </w:p>
    <w:p w:rsidR="005F7594" w:rsidRPr="005F7594" w:rsidRDefault="005F7594">
      <w:pPr>
        <w:pStyle w:val="Normaltindrag"/>
      </w:pPr>
      <w:r w:rsidRPr="005F7594">
        <w:lastRenderedPageBreak/>
        <w:t>Storbritannien har ett nationellt försäkringsnummer och Nederländerna ett social- och skattenummer som består av siffror som inte informerar om föde</w:t>
      </w:r>
      <w:r w:rsidRPr="005F7594">
        <w:t>l</w:t>
      </w:r>
      <w:r w:rsidRPr="005F7594">
        <w:t>sedatum och födelseplats.</w:t>
      </w:r>
    </w:p>
    <w:p w:rsidR="005F7594" w:rsidRPr="005F7594" w:rsidRDefault="005F7594">
      <w:pPr>
        <w:pStyle w:val="Normaltindrag"/>
      </w:pPr>
      <w:r w:rsidRPr="005F7594">
        <w:t>I Sverige används personnumret slentrianmässigt både i myndighetssa</w:t>
      </w:r>
      <w:r w:rsidRPr="005F7594">
        <w:t>m</w:t>
      </w:r>
      <w:r w:rsidRPr="005F7594">
        <w:t>manhang och i privata sammanhang. Numret kan efterfrågas både när man betalar skatt och när man hyr en film. Den personliga sfären och integriteten värnas bäst i en modell där ett enda nummer inte direkt leder vidare till all information om medborgaren. Personnumret bör därför endast användas med lagstöd i myndighetssammanhang med strikt sekretess. I andra sammanhang bör alternativa lösningar sökas.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F7594">
        <w:trPr>
          <w:cantSplit/>
        </w:trPr>
        <w:tc>
          <w:tcPr>
            <w:tcW w:w="3046" w:type="dxa"/>
          </w:tcPr>
          <w:p w:rsidR="005F7594" w:rsidRPr="005F7594" w:rsidRDefault="005F7594">
            <w:pPr>
              <w:pStyle w:val="UnderskriftDatum"/>
              <w:spacing w:before="240"/>
            </w:pPr>
            <w:r w:rsidRPr="005F7594">
              <w:t>Stockholm den 1 oktober 2009</w:t>
            </w:r>
          </w:p>
        </w:tc>
        <w:tc>
          <w:tcPr>
            <w:tcW w:w="3047" w:type="dxa"/>
          </w:tcPr>
          <w:p w:rsidR="005F7594" w:rsidRPr="005F7594" w:rsidRDefault="005F7594">
            <w:pPr>
              <w:pStyle w:val="Underskrifter"/>
              <w:spacing w:before="240"/>
            </w:pPr>
          </w:p>
        </w:tc>
      </w:tr>
      <w:tr w:rsidR="00000000" w:rsidRPr="005F7594">
        <w:trPr>
          <w:cantSplit/>
        </w:trPr>
        <w:tc>
          <w:tcPr>
            <w:tcW w:w="3046" w:type="dxa"/>
          </w:tcPr>
          <w:p w:rsidR="005F7594" w:rsidRPr="005F7594" w:rsidRDefault="005F7594">
            <w:pPr>
              <w:pStyle w:val="Underskrifter"/>
            </w:pPr>
            <w:r w:rsidRPr="005F7594">
              <w:t>Marianne Watz (m)</w:t>
            </w:r>
          </w:p>
        </w:tc>
        <w:tc>
          <w:tcPr>
            <w:tcW w:w="3046" w:type="dxa"/>
          </w:tcPr>
          <w:p w:rsidR="005F7594" w:rsidRPr="005F7594" w:rsidRDefault="005F7594">
            <w:pPr>
              <w:pStyle w:val="Underskrifter"/>
            </w:pPr>
          </w:p>
        </w:tc>
      </w:tr>
    </w:tbl>
    <w:p w:rsidR="005F7594" w:rsidRPr="005F7594" w:rsidRDefault="005F7594">
      <w:pPr>
        <w:pStyle w:val="Normaltindrag"/>
      </w:pPr>
    </w:p>
    <w:sectPr w:rsidR="00000000" w:rsidRPr="005F75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7594" w:rsidRPr="005F7594" w:rsidRDefault="005F7594">
      <w:r w:rsidRPr="005F7594">
        <w:separator/>
      </w:r>
    </w:p>
  </w:endnote>
  <w:endnote w:type="continuationSeparator" w:id="0">
    <w:p w:rsidR="005F7594" w:rsidRPr="005F7594" w:rsidRDefault="005F7594">
      <w:r w:rsidRPr="005F75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94" w:rsidRPr="005F7594" w:rsidRDefault="005F7594">
    <w:pPr>
      <w:pStyle w:val="Sidfot"/>
    </w:pPr>
    <w:r w:rsidRPr="005F75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211306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94" w:rsidRDefault="005F759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F7594" w:rsidRDefault="005F759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94" w:rsidRPr="005F7594" w:rsidRDefault="005F7594">
    <w:pPr>
      <w:pStyle w:val="Sidfot"/>
    </w:pPr>
    <w:r w:rsidRPr="005F75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43139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94" w:rsidRDefault="005F75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7594" w:rsidRDefault="005F75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94" w:rsidRPr="005F7594" w:rsidRDefault="005F7594">
    <w:pPr>
      <w:pStyle w:val="Sidfot"/>
    </w:pPr>
    <w:r w:rsidRPr="005F75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932799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94" w:rsidRDefault="005F759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F7594" w:rsidRDefault="005F759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7594" w:rsidRPr="005F7594" w:rsidRDefault="005F7594">
      <w:r w:rsidRPr="005F7594">
        <w:separator/>
      </w:r>
    </w:p>
  </w:footnote>
  <w:footnote w:type="continuationSeparator" w:id="0">
    <w:p w:rsidR="005F7594" w:rsidRPr="005F7594" w:rsidRDefault="005F7594">
      <w:r w:rsidRPr="005F75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94" w:rsidRPr="005F7594" w:rsidRDefault="005F7594">
    <w:pPr>
      <w:pStyle w:val="Sidhuvud"/>
    </w:pPr>
    <w:r w:rsidRPr="005F75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34745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94" w:rsidRDefault="005F759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F7594" w:rsidRDefault="005F759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94" w:rsidRPr="005F7594" w:rsidRDefault="005F7594">
    <w:pPr>
      <w:pStyle w:val="Sidhuvud"/>
    </w:pPr>
    <w:r w:rsidRPr="005F75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76254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7594" w:rsidRDefault="005F759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Sk506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F7594" w:rsidRDefault="005F759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Sk506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594" w:rsidRPr="005F7594" w:rsidRDefault="005F7594">
    <w:pPr>
      <w:pStyle w:val="FSHNormal"/>
      <w:tabs>
        <w:tab w:val="right" w:pos="5840"/>
      </w:tabs>
    </w:pPr>
    <w:r w:rsidRPr="005F7594">
      <w:br/>
    </w:r>
    <w:r w:rsidRPr="005F7594">
      <w:fldChar w:fldCharType="begin" w:fldLock="1"/>
    </w:r>
    <w:r w:rsidRPr="005F7594">
      <w:instrText xml:space="preserve"> DOCPROPERTY</w:instrText>
    </w:r>
    <w:r w:rsidRPr="005F7594">
      <w:rPr>
        <w:sz w:val="18"/>
      </w:rPr>
      <w:instrText xml:space="preserve"> "YearUser" *\charformat </w:instrText>
    </w:r>
    <w:r w:rsidRPr="005F7594">
      <w:fldChar w:fldCharType="separate"/>
    </w:r>
    <w:r w:rsidRPr="005F7594">
      <w:t>2009/10</w:t>
    </w:r>
    <w:r w:rsidRPr="005F7594">
      <w:fldChar w:fldCharType="end"/>
    </w:r>
    <w:r w:rsidRPr="005F7594">
      <w:t xml:space="preserve"> </w:t>
    </w:r>
    <w:r w:rsidRPr="005F7594">
      <w:tab/>
      <w:t xml:space="preserve">mnr: </w:t>
    </w:r>
    <w:r w:rsidRPr="005F7594">
      <w:fldChar w:fldCharType="begin" w:fldLock="1"/>
    </w:r>
    <w:r w:rsidRPr="005F7594">
      <w:instrText xml:space="preserve"> DOCPROPERTY</w:instrText>
    </w:r>
    <w:r w:rsidRPr="005F7594">
      <w:rPr>
        <w:sz w:val="18"/>
      </w:rPr>
      <w:instrText xml:space="preserve"> "Motionsnummer" *\charformat </w:instrText>
    </w:r>
    <w:r w:rsidRPr="005F7594">
      <w:fldChar w:fldCharType="separate"/>
    </w:r>
    <w:r w:rsidRPr="005F7594">
      <w:t>Sk506</w:t>
    </w:r>
    <w:r w:rsidRPr="005F7594">
      <w:fldChar w:fldCharType="end"/>
    </w:r>
    <w:r w:rsidRPr="005F7594">
      <w:br/>
    </w:r>
    <w:r w:rsidRPr="005F7594">
      <w:fldChar w:fldCharType="begin" w:fldLock="1"/>
    </w:r>
    <w:r w:rsidRPr="005F7594">
      <w:instrText xml:space="preserve"> DOCPROPERTY</w:instrText>
    </w:r>
    <w:r w:rsidRPr="005F7594">
      <w:rPr>
        <w:sz w:val="18"/>
      </w:rPr>
      <w:instrText xml:space="preserve"> "Samling" *\charformat </w:instrText>
    </w:r>
    <w:r w:rsidRPr="005F7594">
      <w:fldChar w:fldCharType="end"/>
    </w:r>
    <w:r w:rsidRPr="005F7594">
      <w:tab/>
      <w:t xml:space="preserve">pnr: </w:t>
    </w:r>
    <w:r w:rsidRPr="005F7594">
      <w:fldChar w:fldCharType="begin" w:fldLock="1"/>
    </w:r>
    <w:r w:rsidRPr="005F7594">
      <w:instrText xml:space="preserve"> DOCPROPERTY</w:instrText>
    </w:r>
    <w:r w:rsidRPr="005F7594">
      <w:rPr>
        <w:sz w:val="18"/>
      </w:rPr>
      <w:instrText xml:space="preserve"> "Partinummer" *\charformat </w:instrText>
    </w:r>
    <w:r w:rsidRPr="005F7594">
      <w:fldChar w:fldCharType="separate"/>
    </w:r>
    <w:r w:rsidRPr="005F7594">
      <w:t>m1940</w:t>
    </w:r>
    <w:r w:rsidRPr="005F7594">
      <w:fldChar w:fldCharType="end"/>
    </w:r>
  </w:p>
  <w:p w:rsidR="005F7594" w:rsidRPr="005F7594" w:rsidRDefault="005F7594">
    <w:pPr>
      <w:pStyle w:val="FSHRub1"/>
    </w:pPr>
    <w:r w:rsidRPr="005F7594">
      <w:t>Motion till riksdagen</w:t>
    </w:r>
    <w:r w:rsidRPr="005F7594">
      <w:br/>
    </w:r>
    <w:r w:rsidRPr="005F7594">
      <w:fldChar w:fldCharType="begin" w:fldLock="1"/>
    </w:r>
    <w:r w:rsidRPr="005F7594">
      <w:instrText xml:space="preserve"> DOCPROPERTY "YearUser" *\charformat </w:instrText>
    </w:r>
    <w:r w:rsidRPr="005F7594">
      <w:fldChar w:fldCharType="separate"/>
    </w:r>
    <w:r w:rsidRPr="005F7594">
      <w:t>2009/10</w:t>
    </w:r>
    <w:r w:rsidRPr="005F7594">
      <w:fldChar w:fldCharType="end"/>
    </w:r>
    <w:r w:rsidRPr="005F7594">
      <w:t>:</w:t>
    </w:r>
    <w:r w:rsidRPr="005F7594">
      <w:fldChar w:fldCharType="begin" w:fldLock="1"/>
    </w:r>
    <w:r w:rsidRPr="005F7594">
      <w:instrText xml:space="preserve"> DOCPROPERTY "Motionsnummer" *\charformat </w:instrText>
    </w:r>
    <w:r w:rsidRPr="005F7594">
      <w:fldChar w:fldCharType="separate"/>
    </w:r>
    <w:r w:rsidRPr="005F7594">
      <w:t>Sk506</w:t>
    </w:r>
    <w:r w:rsidRPr="005F7594">
      <w:fldChar w:fldCharType="end"/>
    </w:r>
  </w:p>
  <w:p w:rsidR="005F7594" w:rsidRPr="005F7594" w:rsidRDefault="005F7594">
    <w:pPr>
      <w:pStyle w:val="FSHNormalS5"/>
    </w:pPr>
    <w:r w:rsidRPr="005F7594">
      <w:fldChar w:fldCharType="begin" w:fldLock="1"/>
    </w:r>
    <w:r w:rsidRPr="005F7594">
      <w:instrText xml:space="preserve"> DOCPROPERTY "MotionarText" *\charformat </w:instrText>
    </w:r>
    <w:r w:rsidRPr="005F7594">
      <w:fldChar w:fldCharType="separate"/>
    </w:r>
    <w:r w:rsidRPr="005F7594">
      <w:t>av Marianne Watz (m)</w:t>
    </w:r>
    <w:r w:rsidRPr="005F7594">
      <w:fldChar w:fldCharType="end"/>
    </w:r>
    <w:r w:rsidRPr="005F7594">
      <w:br/>
    </w:r>
    <w:r w:rsidRPr="005F7594">
      <w:fldChar w:fldCharType="begin" w:fldLock="1"/>
    </w:r>
    <w:r w:rsidRPr="005F7594">
      <w:instrText xml:space="preserve"> DOCPROPERTY "SvarFrasKort" *\charformat </w:instrText>
    </w:r>
    <w:r w:rsidRPr="005F7594">
      <w:fldChar w:fldCharType="end"/>
    </w:r>
  </w:p>
  <w:p w:rsidR="005F7594" w:rsidRPr="005F7594" w:rsidRDefault="005F7594">
    <w:pPr>
      <w:pStyle w:val="FSHTitel"/>
    </w:pPr>
    <w:r w:rsidRPr="005F7594">
      <w:fldChar w:fldCharType="begin" w:fldLock="1"/>
    </w:r>
    <w:r w:rsidRPr="005F7594">
      <w:instrText xml:space="preserve"> DOCPROPERTY</w:instrText>
    </w:r>
    <w:r w:rsidRPr="005F7594">
      <w:rPr>
        <w:sz w:val="18"/>
      </w:rPr>
      <w:instrText xml:space="preserve"> "RubrikSvar" *\charformat </w:instrText>
    </w:r>
    <w:r w:rsidRPr="005F7594">
      <w:fldChar w:fldCharType="separate"/>
    </w:r>
    <w:r w:rsidRPr="005F7594">
      <w:t>Begränsning av användningen av personnumret</w:t>
    </w:r>
    <w:r w:rsidRPr="005F7594">
      <w:fldChar w:fldCharType="end"/>
    </w:r>
  </w:p>
  <w:p w:rsidR="005F7594" w:rsidRPr="005F7594" w:rsidRDefault="005F7594">
    <w:pPr>
      <w:pStyle w:val="Normal00"/>
    </w:pPr>
  </w:p>
  <w:p w:rsidR="005F7594" w:rsidRPr="005F7594" w:rsidRDefault="005F75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0274407">
    <w:abstractNumId w:val="8"/>
  </w:num>
  <w:num w:numId="2" w16cid:durableId="1568303481">
    <w:abstractNumId w:val="9"/>
  </w:num>
  <w:num w:numId="3" w16cid:durableId="591666175">
    <w:abstractNumId w:val="8"/>
  </w:num>
  <w:num w:numId="4" w16cid:durableId="950207213">
    <w:abstractNumId w:val="9"/>
  </w:num>
  <w:num w:numId="5" w16cid:durableId="1721594683">
    <w:abstractNumId w:val="13"/>
  </w:num>
  <w:num w:numId="6" w16cid:durableId="1743722806">
    <w:abstractNumId w:val="10"/>
  </w:num>
  <w:num w:numId="7" w16cid:durableId="1407189474">
    <w:abstractNumId w:val="11"/>
  </w:num>
  <w:num w:numId="8" w16cid:durableId="1710687504">
    <w:abstractNumId w:val="12"/>
  </w:num>
  <w:num w:numId="9" w16cid:durableId="1863547210">
    <w:abstractNumId w:val="8"/>
  </w:num>
  <w:num w:numId="10" w16cid:durableId="1364400874">
    <w:abstractNumId w:val="3"/>
  </w:num>
  <w:num w:numId="11" w16cid:durableId="1180192835">
    <w:abstractNumId w:val="2"/>
  </w:num>
  <w:num w:numId="12" w16cid:durableId="1540818691">
    <w:abstractNumId w:val="1"/>
  </w:num>
  <w:num w:numId="13" w16cid:durableId="652026706">
    <w:abstractNumId w:val="0"/>
  </w:num>
  <w:num w:numId="14" w16cid:durableId="1147433482">
    <w:abstractNumId w:val="9"/>
  </w:num>
  <w:num w:numId="15" w16cid:durableId="845025332">
    <w:abstractNumId w:val="7"/>
  </w:num>
  <w:num w:numId="16" w16cid:durableId="1122774082">
    <w:abstractNumId w:val="6"/>
  </w:num>
  <w:num w:numId="17" w16cid:durableId="347492563">
    <w:abstractNumId w:val="5"/>
  </w:num>
  <w:num w:numId="18" w16cid:durableId="1947300080">
    <w:abstractNumId w:val="4"/>
  </w:num>
  <w:num w:numId="19" w16cid:durableId="1833257755">
    <w:abstractNumId w:val="11"/>
  </w:num>
  <w:num w:numId="20" w16cid:durableId="475144078">
    <w:abstractNumId w:val="10"/>
  </w:num>
  <w:num w:numId="21" w16cid:durableId="8721563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3"/>
    <w:docVar w:name="PersonGUIDs" w:val="{E325E95C-8995-4351-AA40-475A50324400}"/>
  </w:docVars>
  <w:rsids>
    <w:rsidRoot w:val="008D46A5"/>
    <w:rsid w:val="005F7594"/>
    <w:rsid w:val="008D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4E79AB3-0975-4851-8B89-0C937458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1901</Characters>
  <Application>Microsoft Office Word</Application>
  <DocSecurity>4</DocSecurity>
  <Lines>39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m1940</vt:lpstr>
    </vt:vector>
  </TitlesOfParts>
  <Company>Riksdagen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m1940</dc:title>
  <dc:subject>m1940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2010-01-22T08:48:00Z</cp:lastPrinted>
  <dcterms:created xsi:type="dcterms:W3CDTF">2025-12-17T21:16:00Z</dcterms:created>
  <dcterms:modified xsi:type="dcterms:W3CDTF">2025-12-17T21:16:00Z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mot2000_515_2009-12-13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Begränsning av användningen av personnumret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Begränsning av användningen av personnumret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m1940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Marianne Watz (m)</vt:lpwstr>
  </property>
  <property fmtid="{D5CDD505-2E9C-101B-9397-08002B2CF9AE}" pid="26" name="MotionarLista">
    <vt:lpwstr>Watz, Marianne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Watz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Sk506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20092010000000000109000019400069</vt:lpwstr>
  </property>
  <property fmtid="{D5CDD505-2E9C-101B-9397-08002B2CF9AE}" pid="47" name="datum">
    <vt:lpwstr>091001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20092010000000000109000019400069</vt:lpwstr>
  </property>
  <property fmtid="{D5CDD505-2E9C-101B-9397-08002B2CF9AE}" pid="50" name="nummer">
    <vt:lpwstr>506</vt:lpwstr>
  </property>
  <property fmtid="{D5CDD505-2E9C-101B-9397-08002B2CF9AE}" pid="51" name="utskottsbeteckning">
    <vt:lpwstr>Sk</vt:lpwstr>
  </property>
  <property fmtid="{D5CDD505-2E9C-101B-9397-08002B2CF9AE}" pid="52" name="GlobalUID">
    <vt:lpwstr>{CF543FAF-96A5-4751-91EF-3A45F59E70E6}</vt:lpwstr>
  </property>
  <property fmtid="{D5CDD505-2E9C-101B-9397-08002B2CF9AE}" pid="53" name="Överföringar">
    <vt:i4>0</vt:i4>
  </property>
  <property fmtid="{D5CDD505-2E9C-101B-9397-08002B2CF9AE}" pid="54" name="Checksum">
    <vt:lpwstr>*1012273073369*</vt:lpwstr>
  </property>
  <property fmtid="{D5CDD505-2E9C-101B-9397-08002B2CF9AE}" pid="55" name="skuggnummer">
    <vt:lpwstr>3247</vt:lpwstr>
  </property>
  <property fmtid="{D5CDD505-2E9C-101B-9397-08002B2CF9AE}" pid="56" name="urixVersion">
    <vt:lpwstr>4.1.0.6</vt:lpwstr>
  </property>
  <property fmtid="{D5CDD505-2E9C-101B-9397-08002B2CF9AE}" pid="57" name="urixOrigin">
    <vt:lpwstr>100122 09:48:53.102</vt:lpwstr>
  </property>
  <property fmtid="{D5CDD505-2E9C-101B-9397-08002B2CF9AE}" pid="58" name="urixGuid">
    <vt:lpwstr>{3B7F707D-EEC1-453E-A8B9-5F80FE4B8B9C}</vt:lpwstr>
  </property>
</Properties>
</file>