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6B1F" w:rsidP="00966B1F">
      <w:pPr>
        <w:pStyle w:val="Title"/>
      </w:pPr>
      <w:bookmarkStart w:id="0" w:name="Start"/>
      <w:bookmarkEnd w:id="0"/>
      <w:r>
        <w:t xml:space="preserve">Svar på fråga 2023/24:26 av </w:t>
      </w:r>
      <w:sdt>
        <w:sdtPr>
          <w:alias w:val="Frågeställare"/>
          <w:tag w:val="delete"/>
          <w:id w:val="-211816850"/>
          <w:placeholder>
            <w:docPart w:val="F1C98C60EA2B4347843CE017A68EA7DF"/>
          </w:placeholder>
          <w:dataBinding w:xpath="/ns0:DocumentInfo[1]/ns0:BaseInfo[1]/ns0:Extra3[1]" w:storeItemID="{2A50A2E8-8079-44A3-8EAE-74B00007C250}" w:prefixMappings="xmlns:ns0='http://lp/documentinfo/RK' "/>
          <w:text/>
        </w:sdtPr>
        <w:sdtContent>
          <w:r>
            <w:t>Emma Nohrén</w:t>
          </w:r>
        </w:sdtContent>
      </w:sdt>
      <w:r>
        <w:t xml:space="preserve"> (</w:t>
      </w:r>
      <w:sdt>
        <w:sdtPr>
          <w:alias w:val="Parti"/>
          <w:tag w:val="Parti_delete"/>
          <w:id w:val="1620417071"/>
          <w:placeholder>
            <w:docPart w:val="DAC4EE74581B408888A7A96A3D625447"/>
          </w:placeholder>
          <w:comboBox w:lastValue="MP">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MP</w:t>
          </w:r>
        </w:sdtContent>
      </w:sdt>
      <w:r>
        <w:t>)</w:t>
      </w:r>
      <w:r>
        <w:br/>
        <w:t>EU-kommissionens förslag till fiskekvoter för Östersjön och Bottniska viken</w:t>
      </w:r>
    </w:p>
    <w:p w:rsidR="00966B1F" w:rsidP="00966B1F">
      <w:pPr>
        <w:pStyle w:val="BodyText"/>
      </w:pPr>
      <w:sdt>
        <w:sdtPr>
          <w:alias w:val="Frågeställare"/>
          <w:tag w:val="delete"/>
          <w:id w:val="-1635256365"/>
          <w:placeholder>
            <w:docPart w:val="61EF9BCD45D2431FA4A1CB53CF90BD94"/>
          </w:placeholder>
          <w:dataBinding w:xpath="/ns0:DocumentInfo[1]/ns0:BaseInfo[1]/ns0:Extra3[1]" w:storeItemID="{2A50A2E8-8079-44A3-8EAE-74B00007C250}" w:prefixMappings="xmlns:ns0='http://lp/documentinfo/RK' "/>
          <w:text/>
        </w:sdtPr>
        <w:sdtContent>
          <w:r>
            <w:t>Emma Nohrén</w:t>
          </w:r>
        </w:sdtContent>
      </w:sdt>
      <w:r>
        <w:t xml:space="preserve"> har frågat mig om jag avser att verka för att EU-kommissionens förslag </w:t>
      </w:r>
      <w:r w:rsidR="009343C7">
        <w:t xml:space="preserve">om riktat fiske efter sill/strömming i centrala Östersjön och Bottniska viken </w:t>
      </w:r>
      <w:r>
        <w:t>ska antas i sin helhet av ministerrådet.</w:t>
      </w:r>
    </w:p>
    <w:p w:rsidR="00FE2210" w:rsidP="00FE2210">
      <w:pPr>
        <w:pStyle w:val="BodyText"/>
      </w:pPr>
      <w:r>
        <w:t>Kommissionen presenterade den 28 augusti 2023 ett förslag till reglering av fiskemöjligheter för 2024 för vissa fiskbestånd och grupper av fiskbestånd i Östersjön och i vissa andra vatten. Fastställande och fördelning av fiskemöjligheter i Östersjön görs genom att fastställa maximal tillåten fångst (TAC) och kvoter samt därtill knutna villkor. Förslaget reglerar i Östersjön arterna torsk, sill, skarpsill, lax och rödspätta. Kommissionens förslag omfattar ett förbud mot riktat fiske av torsk</w:t>
      </w:r>
      <w:r w:rsidR="00836ABC">
        <w:t xml:space="preserve"> och sill i Östersjön, med undantag för sill i Rigabukten</w:t>
      </w:r>
      <w:r>
        <w:t xml:space="preserve">. Om inte bestånden återhämtas riskerar situationen att fortsätta skapa negativa effekter för havsmiljön, bestånden och fiskenäringarna. </w:t>
      </w:r>
    </w:p>
    <w:p w:rsidR="00836ABC" w:rsidP="00FE2210">
      <w:pPr>
        <w:pStyle w:val="BodyText"/>
      </w:pPr>
      <w:r>
        <w:t xml:space="preserve">Regeringens övergripande målsättning är att förvaltningsåtgärder ska beslutas i linje med den gemensamma fiskeripolitikens mål och principer. </w:t>
      </w:r>
      <w:r w:rsidRPr="00836ABC">
        <w:t>Regeringen anser således att fiske- och vattenbruksverksamheterna ska vara miljömässigt, långsiktigt hållbara och förvaltas på ett sätt som är förenligt med målen om att uppnå nytta i ekonomiskt, socialt och sysselsättningshänseende. Därtill ska de bidra till att trygga livsmedelsförsörjningen samtidigt som det hållbara fiskets konkurrenskraft värnas.</w:t>
      </w:r>
      <w:r>
        <w:t xml:space="preserve"> </w:t>
      </w:r>
    </w:p>
    <w:p w:rsidR="00FE2210" w:rsidP="00FE2210">
      <w:pPr>
        <w:pStyle w:val="BodyText"/>
      </w:pPr>
      <w:r>
        <w:t>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Särskilda insatser görs också för att flytta ut gränsen för storskaligt trålfiske i syfte att skapa bättre förvaltningsverktyg för sillen i Östersjön.</w:t>
      </w:r>
    </w:p>
    <w:p w:rsidR="00191AA4" w:rsidP="00FE2210">
      <w:pPr>
        <w:pStyle w:val="BodyText"/>
      </w:pPr>
      <w:r w:rsidRPr="00191AA4">
        <w:t xml:space="preserve">I och med att kommissionen föreslår att stänga fisket efter sill i Östersjön i alla vatten som Sverige fiskar i samt att undantag tas bort för småskaligt fiske efter sill i västra Östersjön med passiva redskap, samt att undantag för fiske efter sill under torskstängningsperioderna inte är </w:t>
      </w:r>
      <w:r w:rsidRPr="00191AA4" w:rsidR="00333F2A">
        <w:t>inkludera</w:t>
      </w:r>
      <w:r w:rsidR="00333F2A">
        <w:t>t</w:t>
      </w:r>
      <w:r w:rsidRPr="00191AA4" w:rsidR="00333F2A">
        <w:t xml:space="preserve"> </w:t>
      </w:r>
      <w:r w:rsidRPr="00191AA4">
        <w:t>i EU</w:t>
      </w:r>
      <w:r w:rsidR="00B64584">
        <w:t>-</w:t>
      </w:r>
      <w:r w:rsidRPr="00191AA4">
        <w:t xml:space="preserve"> kommissionens förslag bedöms de negativa effekterna av förslaget bli påtagliga för det lokala kustnära fisket och för produktionen av sill för humankonsumtion. Med ett förslag om förbud mot sillfiske tillåts endast fångster av sill som fångas när man fiskar efter andra arter, som till exempel skarpsill eller siklöja.</w:t>
      </w:r>
    </w:p>
    <w:p w:rsidR="00B25232" w:rsidP="00966B1F">
      <w:pPr>
        <w:pStyle w:val="BodyText"/>
      </w:pPr>
      <w:r w:rsidRPr="00B25232">
        <w:t xml:space="preserve">Mot denna bakgrund </w:t>
      </w:r>
      <w:r w:rsidR="00307D5C">
        <w:t>avser</w:t>
      </w:r>
      <w:r w:rsidRPr="00B25232">
        <w:t xml:space="preserve"> regeringen </w:t>
      </w:r>
      <w:r w:rsidR="00307D5C">
        <w:t xml:space="preserve">verka för </w:t>
      </w:r>
      <w:r w:rsidRPr="00B25232">
        <w:t>försiktigt satta fiskemöjligheter</w:t>
      </w:r>
      <w:r w:rsidR="00923691">
        <w:t>,</w:t>
      </w:r>
      <w:r w:rsidRPr="00923691" w:rsidR="00923691">
        <w:t xml:space="preserve"> så att fiskbeståndet ges möjlighet till återhämtning, </w:t>
      </w:r>
      <w:r w:rsidRPr="00B25232">
        <w:t>i enlighet med den fleråriga planen</w:t>
      </w:r>
      <w:r w:rsidR="00923691">
        <w:t xml:space="preserve">. </w:t>
      </w:r>
      <w:r w:rsidRPr="00B25232">
        <w:t xml:space="preserve"> </w:t>
      </w:r>
      <w:r w:rsidR="00923691">
        <w:t>Regeringen föreslår även</w:t>
      </w:r>
      <w:r w:rsidRPr="00B25232">
        <w:t xml:space="preserve"> att förslaget i delar justeras så att slutresultatet blir ändamålsenligt, grundat på vetenskapliga råd och inte oproportionerligt drabbar det svenska lokala kustnära fisket och den råvaruförsörjning till den svenska beredningsindustrin som har som syfte att leverera produkter till humankonsumtion.</w:t>
      </w:r>
    </w:p>
    <w:p w:rsidR="00966B1F" w:rsidP="006A12F1">
      <w:pPr>
        <w:pStyle w:val="BodyText"/>
      </w:pPr>
      <w:r>
        <w:t xml:space="preserve">Stockholm den </w:t>
      </w:r>
      <w:sdt>
        <w:sdtPr>
          <w:id w:val="-1225218591"/>
          <w:placeholder>
            <w:docPart w:val="03664BF815104FB48249E5373681DCC3"/>
          </w:placeholder>
          <w:dataBinding w:xpath="/ns0:DocumentInfo[1]/ns0:BaseInfo[1]/ns0:HeaderDate[1]" w:storeItemID="{2A50A2E8-8079-44A3-8EAE-74B00007C250}" w:prefixMappings="xmlns:ns0='http://lp/documentinfo/RK' "/>
          <w:date w:fullDate="2023-10-04T00:00:00Z">
            <w:dateFormat w:val="d MMMM yyyy"/>
            <w:lid w:val="sv-SE"/>
            <w:storeMappedDataAs w:val="dateTime"/>
            <w:calendar w:val="gregorian"/>
          </w:date>
        </w:sdtPr>
        <w:sdtContent>
          <w:r w:rsidR="00FE2210">
            <w:t>4 oktober 2023</w:t>
          </w:r>
        </w:sdtContent>
      </w:sdt>
    </w:p>
    <w:p w:rsidR="00966B1F" w:rsidP="004E7A8F">
      <w:pPr>
        <w:pStyle w:val="Brdtextutanavstnd"/>
      </w:pPr>
    </w:p>
    <w:p w:rsidR="00966B1F" w:rsidP="004E7A8F">
      <w:pPr>
        <w:pStyle w:val="Brdtextutanavstnd"/>
      </w:pPr>
    </w:p>
    <w:p w:rsidR="00966B1F" w:rsidP="004E7A8F">
      <w:pPr>
        <w:pStyle w:val="Brdtextutanavstnd"/>
      </w:pPr>
    </w:p>
    <w:sdt>
      <w:sdtPr>
        <w:alias w:val="Klicka på listpilen"/>
        <w:tag w:val="run-loadAllMinistersFromDep_delete"/>
        <w:id w:val="-122627287"/>
        <w:placeholder>
          <w:docPart w:val="266CCEF8A4C844F0B076FA23EA15D29F"/>
        </w:placeholder>
        <w:dataBinding w:xpath="/ns0:DocumentInfo[1]/ns0:BaseInfo[1]/ns0:TopSender[1]" w:storeItemID="{2A50A2E8-8079-44A3-8EAE-74B00007C250}" w:prefixMappings="xmlns:ns0='http://lp/documentinfo/RK' "/>
        <w:comboBox w:lastValue="Landsbygdsministern">
          <w:listItem w:value="Landsbygdsministern" w:displayText="Peter Kullgren"/>
          <w:listItem w:value="Infrastruktur- och bostadsministern" w:displayText="Andreas Carlson"/>
        </w:comboBox>
      </w:sdtPr>
      <w:sdtContent>
        <w:p w:rsidR="00966B1F" w:rsidRPr="00DB48AB" w:rsidP="00836ABC">
          <w:pPr>
            <w:pStyle w:val="BodyText"/>
          </w:pPr>
          <w:r>
            <w:rPr>
              <w:rStyle w:val="DefaultParagraphFont"/>
            </w:rPr>
            <w:t>Peter Kullgren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6B1F" w:rsidRPr="007D73AB">
          <w:pPr>
            <w:pStyle w:val="Header"/>
          </w:pPr>
        </w:p>
      </w:tc>
      <w:tc>
        <w:tcPr>
          <w:tcW w:w="3170" w:type="dxa"/>
          <w:vAlign w:val="bottom"/>
        </w:tcPr>
        <w:p w:rsidR="00966B1F" w:rsidRPr="007D73AB" w:rsidP="00340DE0">
          <w:pPr>
            <w:pStyle w:val="Header"/>
          </w:pPr>
        </w:p>
      </w:tc>
      <w:tc>
        <w:tcPr>
          <w:tcW w:w="1134" w:type="dxa"/>
        </w:tcPr>
        <w:p w:rsidR="00966B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6B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6B1F" w:rsidRPr="00710A6C" w:rsidP="00EE3C0F">
          <w:pPr>
            <w:pStyle w:val="Header"/>
            <w:rPr>
              <w:b/>
            </w:rPr>
          </w:pPr>
        </w:p>
        <w:p w:rsidR="00966B1F" w:rsidP="00EE3C0F">
          <w:pPr>
            <w:pStyle w:val="Header"/>
          </w:pPr>
        </w:p>
        <w:p w:rsidR="00966B1F" w:rsidP="00EE3C0F">
          <w:pPr>
            <w:pStyle w:val="Header"/>
          </w:pPr>
        </w:p>
        <w:p w:rsidR="00966B1F" w:rsidP="00EE3C0F">
          <w:pPr>
            <w:pStyle w:val="Header"/>
          </w:pPr>
        </w:p>
        <w:p w:rsidR="00966B1F" w:rsidP="00EE3C0F">
          <w:pPr>
            <w:pStyle w:val="Header"/>
          </w:pPr>
          <w:sdt>
            <w:sdtPr>
              <w:alias w:val="Dnr"/>
              <w:tag w:val="ccRKShow_Dnr"/>
              <w:id w:val="-829283628"/>
              <w:placeholder>
                <w:docPart w:val="0AB6849D9C974E6589F2D630013FAB72"/>
              </w:placeholder>
              <w:dataBinding w:xpath="/ns0:DocumentInfo[1]/ns0:BaseInfo[1]/ns0:Dnr[1]" w:storeItemID="{2A50A2E8-8079-44A3-8EAE-74B00007C250}" w:prefixMappings="xmlns:ns0='http://lp/documentinfo/RK' "/>
              <w:text/>
            </w:sdtPr>
            <w:sdtContent>
              <w:r w:rsidR="00FE2210">
                <w:t>LI2023/03213</w:t>
              </w:r>
            </w:sdtContent>
          </w:sdt>
        </w:p>
        <w:p w:rsidR="00966B1F" w:rsidP="00EE3C0F">
          <w:pPr>
            <w:pStyle w:val="Header"/>
          </w:pPr>
        </w:p>
      </w:tc>
      <w:tc>
        <w:tcPr>
          <w:tcW w:w="1134" w:type="dxa"/>
        </w:tcPr>
        <w:p w:rsidR="00966B1F" w:rsidP="0094502D">
          <w:pPr>
            <w:pStyle w:val="Header"/>
          </w:pPr>
        </w:p>
        <w:p w:rsidR="00966B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4CBE52279AB4A6687D91BB7C9E6BD31"/>
          </w:placeholder>
          <w:richText/>
        </w:sdtPr>
        <w:sdtEndPr>
          <w:rPr>
            <w:b w:val="0"/>
          </w:rPr>
        </w:sdtEndPr>
        <w:sdtContent>
          <w:tc>
            <w:tcPr>
              <w:tcW w:w="5534" w:type="dxa"/>
              <w:tcMar>
                <w:right w:w="1134" w:type="dxa"/>
              </w:tcMar>
            </w:tcPr>
            <w:p w:rsidR="00966B1F" w:rsidRPr="00966B1F" w:rsidP="00340DE0">
              <w:pPr>
                <w:pStyle w:val="Header"/>
                <w:rPr>
                  <w:b/>
                </w:rPr>
              </w:pPr>
              <w:r w:rsidRPr="00966B1F">
                <w:rPr>
                  <w:b/>
                </w:rPr>
                <w:t>Landsbygds- och infrastrukturdepartementet</w:t>
              </w:r>
            </w:p>
            <w:p w:rsidR="00966B1F" w:rsidRPr="00340DE0" w:rsidP="00340DE0">
              <w:pPr>
                <w:pStyle w:val="Header"/>
              </w:pPr>
              <w:r w:rsidRPr="00966B1F">
                <w:t>Landsbygdsministern</w:t>
              </w:r>
            </w:p>
          </w:tc>
        </w:sdtContent>
      </w:sdt>
      <w:sdt>
        <w:sdtPr>
          <w:alias w:val="Recipient"/>
          <w:tag w:val="ccRKShow_Recipient"/>
          <w:id w:val="-28344517"/>
          <w:placeholder>
            <w:docPart w:val="31462346661F406996E1C8AC35C76D9E"/>
          </w:placeholder>
          <w:dataBinding w:xpath="/ns0:DocumentInfo[1]/ns0:BaseInfo[1]/ns0:Recipient[1]" w:storeItemID="{2A50A2E8-8079-44A3-8EAE-74B00007C250}" w:prefixMappings="xmlns:ns0='http://lp/documentinfo/RK' "/>
          <w:text w:multiLine="1"/>
        </w:sdtPr>
        <w:sdtContent>
          <w:tc>
            <w:tcPr>
              <w:tcW w:w="3170" w:type="dxa"/>
            </w:tcPr>
            <w:p w:rsidR="00966B1F" w:rsidP="00547B89">
              <w:pPr>
                <w:pStyle w:val="Header"/>
              </w:pPr>
              <w:r>
                <w:t>Till riksdagen</w:t>
              </w:r>
            </w:p>
          </w:tc>
        </w:sdtContent>
      </w:sdt>
      <w:tc>
        <w:tcPr>
          <w:tcW w:w="1134" w:type="dxa"/>
        </w:tcPr>
        <w:p w:rsidR="00966B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36A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B6849D9C974E6589F2D630013FAB72"/>
        <w:category>
          <w:name w:val="Allmänt"/>
          <w:gallery w:val="placeholder"/>
        </w:category>
        <w:types>
          <w:type w:val="bbPlcHdr"/>
        </w:types>
        <w:behaviors>
          <w:behavior w:val="content"/>
        </w:behaviors>
        <w:guid w:val="{7C7E7264-0C4E-4EB0-B501-864F52E3DD65}"/>
      </w:docPartPr>
      <w:docPartBody>
        <w:p w:rsidR="001A1C5F" w:rsidP="007D2ED7">
          <w:pPr>
            <w:pStyle w:val="0AB6849D9C974E6589F2D630013FAB72"/>
          </w:pPr>
          <w:r>
            <w:rPr>
              <w:rStyle w:val="PlaceholderText"/>
            </w:rPr>
            <w:t xml:space="preserve"> </w:t>
          </w:r>
        </w:p>
      </w:docPartBody>
    </w:docPart>
    <w:docPart>
      <w:docPartPr>
        <w:name w:val="64CBE52279AB4A6687D91BB7C9E6BD31"/>
        <w:category>
          <w:name w:val="Allmänt"/>
          <w:gallery w:val="placeholder"/>
        </w:category>
        <w:types>
          <w:type w:val="bbPlcHdr"/>
        </w:types>
        <w:behaviors>
          <w:behavior w:val="content"/>
        </w:behaviors>
        <w:guid w:val="{011604A7-644A-44A6-B357-B21CB242C0B1}"/>
      </w:docPartPr>
      <w:docPartBody>
        <w:p w:rsidR="001A1C5F" w:rsidP="007D2ED7">
          <w:pPr>
            <w:pStyle w:val="64CBE52279AB4A6687D91BB7C9E6BD311"/>
          </w:pPr>
          <w:r>
            <w:rPr>
              <w:rStyle w:val="PlaceholderText"/>
            </w:rPr>
            <w:t xml:space="preserve"> </w:t>
          </w:r>
        </w:p>
      </w:docPartBody>
    </w:docPart>
    <w:docPart>
      <w:docPartPr>
        <w:name w:val="31462346661F406996E1C8AC35C76D9E"/>
        <w:category>
          <w:name w:val="Allmänt"/>
          <w:gallery w:val="placeholder"/>
        </w:category>
        <w:types>
          <w:type w:val="bbPlcHdr"/>
        </w:types>
        <w:behaviors>
          <w:behavior w:val="content"/>
        </w:behaviors>
        <w:guid w:val="{532AA379-92B7-4332-B5FE-53BE3AEC75A5}"/>
      </w:docPartPr>
      <w:docPartBody>
        <w:p w:rsidR="001A1C5F" w:rsidP="007D2ED7">
          <w:pPr>
            <w:pStyle w:val="31462346661F406996E1C8AC35C76D9E"/>
          </w:pPr>
          <w:r>
            <w:rPr>
              <w:rStyle w:val="PlaceholderText"/>
            </w:rPr>
            <w:t xml:space="preserve"> </w:t>
          </w:r>
        </w:p>
      </w:docPartBody>
    </w:docPart>
    <w:docPart>
      <w:docPartPr>
        <w:name w:val="F1C98C60EA2B4347843CE017A68EA7DF"/>
        <w:category>
          <w:name w:val="Allmänt"/>
          <w:gallery w:val="placeholder"/>
        </w:category>
        <w:types>
          <w:type w:val="bbPlcHdr"/>
        </w:types>
        <w:behaviors>
          <w:behavior w:val="content"/>
        </w:behaviors>
        <w:guid w:val="{91A659FE-0F1C-4C7D-8898-FB70D66BB3AE}"/>
      </w:docPartPr>
      <w:docPartBody>
        <w:p w:rsidR="001A1C5F" w:rsidP="007D2ED7">
          <w:pPr>
            <w:pStyle w:val="F1C98C60EA2B4347843CE017A68EA7D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AC4EE74581B408888A7A96A3D625447"/>
        <w:category>
          <w:name w:val="Allmänt"/>
          <w:gallery w:val="placeholder"/>
        </w:category>
        <w:types>
          <w:type w:val="bbPlcHdr"/>
        </w:types>
        <w:behaviors>
          <w:behavior w:val="content"/>
        </w:behaviors>
        <w:guid w:val="{A1E696C2-D07B-4473-8485-CCDFE3265A90}"/>
      </w:docPartPr>
      <w:docPartBody>
        <w:p w:rsidR="001A1C5F" w:rsidP="007D2ED7">
          <w:pPr>
            <w:pStyle w:val="DAC4EE74581B408888A7A96A3D625447"/>
          </w:pPr>
          <w:r>
            <w:t xml:space="preserve"> </w:t>
          </w:r>
          <w:r>
            <w:rPr>
              <w:rStyle w:val="PlaceholderText"/>
            </w:rPr>
            <w:t>Välj ett parti.</w:t>
          </w:r>
        </w:p>
      </w:docPartBody>
    </w:docPart>
    <w:docPart>
      <w:docPartPr>
        <w:name w:val="61EF9BCD45D2431FA4A1CB53CF90BD94"/>
        <w:category>
          <w:name w:val="Allmänt"/>
          <w:gallery w:val="placeholder"/>
        </w:category>
        <w:types>
          <w:type w:val="bbPlcHdr"/>
        </w:types>
        <w:behaviors>
          <w:behavior w:val="content"/>
        </w:behaviors>
        <w:guid w:val="{EF70B642-05B6-45AE-9C34-9A511A81F2F3}"/>
      </w:docPartPr>
      <w:docPartBody>
        <w:p w:rsidR="001A1C5F" w:rsidP="007D2ED7">
          <w:pPr>
            <w:pStyle w:val="61EF9BCD45D2431FA4A1CB53CF90BD9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3664BF815104FB48249E5373681DCC3"/>
        <w:category>
          <w:name w:val="Allmänt"/>
          <w:gallery w:val="placeholder"/>
        </w:category>
        <w:types>
          <w:type w:val="bbPlcHdr"/>
        </w:types>
        <w:behaviors>
          <w:behavior w:val="content"/>
        </w:behaviors>
        <w:guid w:val="{E3446DE4-0560-4B46-AF2B-6165C1CD1BEF}"/>
      </w:docPartPr>
      <w:docPartBody>
        <w:p w:rsidR="001A1C5F" w:rsidP="007D2ED7">
          <w:pPr>
            <w:pStyle w:val="03664BF815104FB48249E5373681DCC3"/>
          </w:pPr>
          <w:r>
            <w:rPr>
              <w:rStyle w:val="PlaceholderText"/>
            </w:rPr>
            <w:t>Klicka här för att ange datum.</w:t>
          </w:r>
        </w:p>
      </w:docPartBody>
    </w:docPart>
    <w:docPart>
      <w:docPartPr>
        <w:name w:val="266CCEF8A4C844F0B076FA23EA15D29F"/>
        <w:category>
          <w:name w:val="Allmänt"/>
          <w:gallery w:val="placeholder"/>
        </w:category>
        <w:types>
          <w:type w:val="bbPlcHdr"/>
        </w:types>
        <w:behaviors>
          <w:behavior w:val="content"/>
        </w:behaviors>
        <w:guid w:val="{987825E8-A9A0-4F4F-BFA2-5B61AAB8DDC9}"/>
      </w:docPartPr>
      <w:docPartBody>
        <w:p w:rsidR="001A1C5F" w:rsidP="007D2ED7">
          <w:pPr>
            <w:pStyle w:val="266CCEF8A4C844F0B076FA23EA15D29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ED7"/>
    <w:rPr>
      <w:noProof w:val="0"/>
      <w:color w:val="808080"/>
    </w:rPr>
  </w:style>
  <w:style w:type="paragraph" w:customStyle="1" w:styleId="0AB6849D9C974E6589F2D630013FAB72">
    <w:name w:val="0AB6849D9C974E6589F2D630013FAB72"/>
    <w:rsid w:val="007D2ED7"/>
  </w:style>
  <w:style w:type="paragraph" w:customStyle="1" w:styleId="31462346661F406996E1C8AC35C76D9E">
    <w:name w:val="31462346661F406996E1C8AC35C76D9E"/>
    <w:rsid w:val="007D2ED7"/>
  </w:style>
  <w:style w:type="paragraph" w:customStyle="1" w:styleId="64CBE52279AB4A6687D91BB7C9E6BD311">
    <w:name w:val="64CBE52279AB4A6687D91BB7C9E6BD311"/>
    <w:rsid w:val="007D2E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C98C60EA2B4347843CE017A68EA7DF">
    <w:name w:val="F1C98C60EA2B4347843CE017A68EA7DF"/>
    <w:rsid w:val="007D2ED7"/>
  </w:style>
  <w:style w:type="paragraph" w:customStyle="1" w:styleId="DAC4EE74581B408888A7A96A3D625447">
    <w:name w:val="DAC4EE74581B408888A7A96A3D625447"/>
    <w:rsid w:val="007D2ED7"/>
  </w:style>
  <w:style w:type="paragraph" w:customStyle="1" w:styleId="61EF9BCD45D2431FA4A1CB53CF90BD94">
    <w:name w:val="61EF9BCD45D2431FA4A1CB53CF90BD94"/>
    <w:rsid w:val="007D2ED7"/>
  </w:style>
  <w:style w:type="paragraph" w:customStyle="1" w:styleId="03664BF815104FB48249E5373681DCC3">
    <w:name w:val="03664BF815104FB48249E5373681DCC3"/>
    <w:rsid w:val="007D2ED7"/>
  </w:style>
  <w:style w:type="paragraph" w:customStyle="1" w:styleId="266CCEF8A4C844F0B076FA23EA15D29F">
    <w:name w:val="266CCEF8A4C844F0B076FA23EA15D29F"/>
    <w:rsid w:val="007D2E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68692dcf-d541-4631-851a-e9d7a82ef75e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2023-10-04T00:00:00</HeaderDate>
    <Office/>
    <Dnr>LI2023/03213</Dnr>
    <ParagrafNr/>
    <DocumentTitle/>
    <VisitingAddress/>
    <Extra1/>
    <Extra2/>
    <Extra3>Emma Nohrén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9C6C393B-8C8B-4DA1-B56F-212D38BB6641}"/>
</file>

<file path=customXml/itemProps3.xml><?xml version="1.0" encoding="utf-8"?>
<ds:datastoreItem xmlns:ds="http://schemas.openxmlformats.org/officeDocument/2006/customXml" ds:itemID="{6CB15BD1-B725-44DC-A970-4AB7E4BABA16}">
  <ds:schemaRefs>
    <ds:schemaRef ds:uri="http://schemas.microsoft.com/sharepoint/v3/contenttype/forms"/>
  </ds:schemaRefs>
</ds:datastoreItem>
</file>

<file path=customXml/itemProps4.xml><?xml version="1.0" encoding="utf-8"?>
<ds:datastoreItem xmlns:ds="http://schemas.openxmlformats.org/officeDocument/2006/customXml" ds:itemID="{326FE5C1-3CEC-482E-98B5-83DB67E9FF86}">
  <ds:schemaRefs>
    <ds:schemaRef ds:uri="http://schemas.microsoft.com/office/2006/metadata/properties"/>
    <ds:schemaRef ds:uri="http://schemas.microsoft.com/office/infopath/2007/PartnerControls"/>
    <ds:schemaRef ds:uri="35670e95-d5a3-4c2b-9f0d-a339565e4e06"/>
    <ds:schemaRef ds:uri="2eab4429-82ef-4a15-830e-1cb72d496e73"/>
    <ds:schemaRef ds:uri="cc625d36-bb37-4650-91b9-0c96159295ba"/>
    <ds:schemaRef ds:uri="4e9c2f0c-7bf8-49af-8356-cbf363fc78a7"/>
    <ds:schemaRef ds:uri="400be4d9-93ad-45ec-bd97-8834fb3cb124"/>
  </ds:schemaRefs>
</ds:datastoreItem>
</file>

<file path=customXml/itemProps5.xml><?xml version="1.0" encoding="utf-8"?>
<ds:datastoreItem xmlns:ds="http://schemas.openxmlformats.org/officeDocument/2006/customXml" ds:itemID="{2A50A2E8-8079-44A3-8EAE-74B00007C25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2772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202324_26 EU-kommissionens förslag till fiskekvoter för Östersjön och Bottniska viken.docx</dc:title>
  <cp:revision>1</cp:revision>
  <dcterms:created xsi:type="dcterms:W3CDTF">2023-10-04T07:53:00Z</dcterms:created>
  <dcterms:modified xsi:type="dcterms:W3CDTF">2023-10-04T07:53:00Z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e866792c-b258-47d8-88d1-fa97c43b3543</vt:lpwstr>
  </property>
</Properties>
</file>