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4BB2" w:rsidRPr="001277BF" w:rsidRDefault="00404BB2" w:rsidP="00AC7FA6">
      <w:pPr>
        <w:pStyle w:val="Hemstlrubrik"/>
      </w:pPr>
      <w:r w:rsidRPr="001277BF">
        <w:t>Förslag till riksdagsbeslut</w:t>
      </w:r>
    </w:p>
    <w:p w:rsidR="00404BB2" w:rsidRPr="001277BF" w:rsidRDefault="00404BB2" w:rsidP="00AC7FA6">
      <w:pPr>
        <w:pStyle w:val="Hemstlatt"/>
      </w:pPr>
      <w:r w:rsidRPr="001277BF">
        <w:t xml:space="preserve">Riksdagen tillkännager för regeringen som sin mening </w:t>
      </w:r>
      <w:r w:rsidR="00AC7FA6" w:rsidRPr="001277BF">
        <w:t>vad som anförs i motionen om insatser för att utveckla nya antibiotika.</w:t>
      </w:r>
    </w:p>
    <w:p w:rsidR="00AC7FA6" w:rsidRPr="001277BF" w:rsidRDefault="00AC7FA6" w:rsidP="00AC7FA6">
      <w:pPr>
        <w:pStyle w:val="Hemstlatt"/>
      </w:pPr>
      <w:r w:rsidRPr="001277BF">
        <w:t>Riksdagen tillkännager för regeringen som sin mening vad som anförs i motionen om konkreta mål och åtgärder för kunskapsuppbyggnad.</w:t>
      </w:r>
    </w:p>
    <w:p w:rsidR="00AC7FA6" w:rsidRPr="001277BF" w:rsidRDefault="00AC7FA6" w:rsidP="00AC7FA6">
      <w:pPr>
        <w:pStyle w:val="Hemstlatt"/>
      </w:pPr>
      <w:r w:rsidRPr="001277BF">
        <w:t>Riksdagen tillkännager för regeringen som sin mening vad som anförs i motionen</w:t>
      </w:r>
      <w:r w:rsidR="002E322C" w:rsidRPr="001277BF">
        <w:t xml:space="preserve"> </w:t>
      </w:r>
      <w:r w:rsidRPr="001277BF">
        <w:t>om behovet av forskning.</w:t>
      </w:r>
    </w:p>
    <w:p w:rsidR="00AC7FA6" w:rsidRPr="001277BF" w:rsidRDefault="00AC7FA6" w:rsidP="00AC7FA6">
      <w:pPr>
        <w:pStyle w:val="Hemstlatt"/>
      </w:pPr>
      <w:r w:rsidRPr="001277BF">
        <w:t>Riksdagen tillkännager för regeringen som sin mening vad som anförs i motionen om snabba åtgärder för att få till stånd ett fungerande djurhä</w:t>
      </w:r>
      <w:r w:rsidRPr="001277BF">
        <w:t>l</w:t>
      </w:r>
      <w:r w:rsidRPr="001277BF">
        <w:t>sor</w:t>
      </w:r>
      <w:r w:rsidRPr="001277BF">
        <w:t>e</w:t>
      </w:r>
      <w:r w:rsidRPr="001277BF">
        <w:t>gister</w:t>
      </w:r>
      <w:r w:rsidR="002E322C" w:rsidRPr="001277BF">
        <w:t>.</w:t>
      </w:r>
    </w:p>
    <w:p w:rsidR="00FF751F" w:rsidRPr="001277BF" w:rsidRDefault="007C6092" w:rsidP="00E22893">
      <w:pPr>
        <w:pStyle w:val="Rubrik1"/>
      </w:pPr>
      <w:r w:rsidRPr="001277BF">
        <w:t>Motivering</w:t>
      </w:r>
    </w:p>
    <w:p w:rsidR="00FF751F" w:rsidRPr="001277BF" w:rsidRDefault="00FF751F" w:rsidP="00FF751F">
      <w:r w:rsidRPr="001277BF">
        <w:t>Utvecklingen och spridningen av bakterier som är resistenta mot antibiotika är ett allvarligt hot mot folkhälsan, både i Sverige och i andra länder. Socia</w:t>
      </w:r>
      <w:r w:rsidRPr="001277BF">
        <w:t>l</w:t>
      </w:r>
      <w:r w:rsidRPr="001277BF">
        <w:t>styrelsen fick därför år 1999 i uppdrag att utarbeta ett förslag till handling</w:t>
      </w:r>
      <w:r w:rsidRPr="001277BF">
        <w:t>s</w:t>
      </w:r>
      <w:r w:rsidRPr="001277BF">
        <w:t>plan mot antibiotikaresistens.</w:t>
      </w:r>
      <w:r w:rsidR="002E322C" w:rsidRPr="001277BF">
        <w:t xml:space="preserve"> </w:t>
      </w:r>
      <w:r w:rsidRPr="001277BF">
        <w:t>Socialstyrelsens förslag redovisades i j</w:t>
      </w:r>
      <w:r w:rsidR="00F12F12" w:rsidRPr="001277BF">
        <w:t>u</w:t>
      </w:r>
      <w:r w:rsidR="002060C6" w:rsidRPr="001277BF">
        <w:t>ni 2000. Först i december 2005 –</w:t>
      </w:r>
      <w:r w:rsidR="00F12F12" w:rsidRPr="001277BF">
        <w:t xml:space="preserve"> mer än fem år senare </w:t>
      </w:r>
      <w:r w:rsidR="002060C6" w:rsidRPr="001277BF">
        <w:t>–</w:t>
      </w:r>
      <w:r w:rsidRPr="001277BF">
        <w:t xml:space="preserve"> lägger regeringen fram sitt förslag till riksdagen. Med tanke på frågans allvar är det förvånande att arb</w:t>
      </w:r>
      <w:r w:rsidRPr="001277BF">
        <w:t>e</w:t>
      </w:r>
      <w:r w:rsidRPr="001277BF">
        <w:t xml:space="preserve">tet i </w:t>
      </w:r>
      <w:r w:rsidR="002060C6" w:rsidRPr="001277BF">
        <w:t xml:space="preserve">Socialdepartementet </w:t>
      </w:r>
      <w:r w:rsidRPr="001277BF">
        <w:t xml:space="preserve">har tagit så mycket längre tid än </w:t>
      </w:r>
      <w:r w:rsidR="002060C6" w:rsidRPr="001277BF">
        <w:t xml:space="preserve">Socialstyrelsens </w:t>
      </w:r>
      <w:r w:rsidR="00F12F12" w:rsidRPr="001277BF">
        <w:t xml:space="preserve">arbete med planen. Men bättre </w:t>
      </w:r>
      <w:r w:rsidRPr="001277BF">
        <w:t>sent än aldrig.</w:t>
      </w:r>
    </w:p>
    <w:p w:rsidR="00FF751F" w:rsidRPr="001277BF" w:rsidRDefault="002060C6" w:rsidP="002060C6">
      <w:pPr>
        <w:pStyle w:val="Normaltindrag"/>
      </w:pPr>
      <w:r w:rsidRPr="001277BF">
        <w:t>Läget är desto mer allvarligt</w:t>
      </w:r>
      <w:r w:rsidR="00FF751F" w:rsidRPr="001277BF">
        <w:t xml:space="preserve"> som utvecklingen av nya antibiotika minskar, samtidigt som resistensen mot befintliga läkemedel tilltar. Orsaken anges vara att den kommersiella läkemedelsindustrin anser att antibiotikapreparat inte har tillräcklig lönsamhet. Därf</w:t>
      </w:r>
      <w:r w:rsidR="00F12F12" w:rsidRPr="001277BF">
        <w:t xml:space="preserve">ör satsar </w:t>
      </w:r>
      <w:r w:rsidR="00AC245E" w:rsidRPr="001277BF">
        <w:t xml:space="preserve">industrin </w:t>
      </w:r>
      <w:r w:rsidR="00F12F12" w:rsidRPr="001277BF">
        <w:t>på andra preparat</w:t>
      </w:r>
      <w:r w:rsidR="00FF751F" w:rsidRPr="001277BF">
        <w:t xml:space="preserve"> so</w:t>
      </w:r>
      <w:r w:rsidRPr="001277BF">
        <w:t>m b</w:t>
      </w:r>
      <w:r w:rsidRPr="001277BF">
        <w:t>e</w:t>
      </w:r>
      <w:r w:rsidRPr="001277BF">
        <w:t>traktas som mer lönsamma, t.</w:t>
      </w:r>
      <w:r w:rsidR="00FF751F" w:rsidRPr="001277BF">
        <w:t>ex</w:t>
      </w:r>
      <w:r w:rsidRPr="001277BF">
        <w:t>.</w:t>
      </w:r>
      <w:r w:rsidR="00FF751F" w:rsidRPr="001277BF">
        <w:t xml:space="preserve"> hjärtmediciner, medan </w:t>
      </w:r>
      <w:r w:rsidR="00AC245E" w:rsidRPr="001277BF">
        <w:t xml:space="preserve">den </w:t>
      </w:r>
      <w:r w:rsidR="00FF751F" w:rsidRPr="001277BF">
        <w:t>tvekar att avsätta resurser för att utveckla antibiotika</w:t>
      </w:r>
      <w:r w:rsidR="00F12F12" w:rsidRPr="001277BF">
        <w:t>. Antibiotikaläkem</w:t>
      </w:r>
      <w:r w:rsidRPr="001277BF">
        <w:t>e</w:t>
      </w:r>
      <w:r w:rsidR="00F12F12" w:rsidRPr="001277BF">
        <w:t>del</w:t>
      </w:r>
      <w:r w:rsidR="00FF751F" w:rsidRPr="001277BF">
        <w:t xml:space="preserve"> riskerar att snabbt bli mindre intressanta genom </w:t>
      </w:r>
      <w:r w:rsidR="00F12F12" w:rsidRPr="001277BF">
        <w:t xml:space="preserve">att det utvecklas </w:t>
      </w:r>
      <w:r w:rsidR="00FF751F" w:rsidRPr="001277BF">
        <w:t>resistens</w:t>
      </w:r>
      <w:r w:rsidR="00F12F12" w:rsidRPr="001277BF">
        <w:t xml:space="preserve"> mot dessa</w:t>
      </w:r>
      <w:r w:rsidR="00FF751F" w:rsidRPr="001277BF">
        <w:t xml:space="preserve">, och </w:t>
      </w:r>
      <w:r w:rsidR="00F12F12" w:rsidRPr="001277BF">
        <w:t xml:space="preserve">en </w:t>
      </w:r>
      <w:r w:rsidR="00F12F12" w:rsidRPr="001277BF">
        <w:lastRenderedPageBreak/>
        <w:t xml:space="preserve">sådan risk </w:t>
      </w:r>
      <w:r w:rsidR="005E1C2D" w:rsidRPr="001277BF">
        <w:t xml:space="preserve">måste </w:t>
      </w:r>
      <w:r w:rsidR="00FF751F" w:rsidRPr="001277BF">
        <w:t xml:space="preserve">dessutom </w:t>
      </w:r>
      <w:r w:rsidR="00F12F12" w:rsidRPr="001277BF">
        <w:t xml:space="preserve">mötas med </w:t>
      </w:r>
      <w:r w:rsidR="00FF751F" w:rsidRPr="001277BF">
        <w:t>att användningen</w:t>
      </w:r>
      <w:r w:rsidR="00F12F12" w:rsidRPr="001277BF">
        <w:t xml:space="preserve"> av antibiotika vid mindre infektioner</w:t>
      </w:r>
      <w:r w:rsidR="00767860" w:rsidRPr="001277BF">
        <w:t xml:space="preserve"> begränsas</w:t>
      </w:r>
      <w:r w:rsidR="00FF751F" w:rsidRPr="001277BF">
        <w:t>.</w:t>
      </w:r>
    </w:p>
    <w:p w:rsidR="00FF751F" w:rsidRPr="001277BF" w:rsidRDefault="00FF751F" w:rsidP="002060C6">
      <w:pPr>
        <w:pStyle w:val="Normaltindrag"/>
      </w:pPr>
      <w:r w:rsidRPr="001277BF">
        <w:t>Med tanke på kostnaderna för läkemedelsutveckling är det förståeligt att företagen måste göra en bedömning av den långsiktiga lönsamheten. Samt</w:t>
      </w:r>
      <w:r w:rsidRPr="001277BF">
        <w:t>i</w:t>
      </w:r>
      <w:r w:rsidRPr="001277BF">
        <w:t>digt är det i hög grad ett samhällsintresse, både nationellt och internationellt, at</w:t>
      </w:r>
      <w:r w:rsidR="00CC509A" w:rsidRPr="001277BF">
        <w:t>t det kommer fram nya läkemedel</w:t>
      </w:r>
      <w:r w:rsidRPr="001277BF">
        <w:t xml:space="preserve"> som kan användas när bakterier och andra smittämnen utvecklar resistens mot de befintliga. Att underlätta utveckling av sådana nya läkemedel är både ett statligt ansvar och en uppgift som kräver internationellt samarbete.</w:t>
      </w:r>
    </w:p>
    <w:p w:rsidR="00FF751F" w:rsidRPr="001277BF" w:rsidRDefault="00FF751F" w:rsidP="002060C6">
      <w:pPr>
        <w:pStyle w:val="Normaltindrag"/>
      </w:pPr>
      <w:r w:rsidRPr="001277BF">
        <w:t>Utöver de möjligheter som nämns i propo</w:t>
      </w:r>
      <w:r w:rsidR="002060C6" w:rsidRPr="001277BF">
        <w:t>sitionen, som t.</w:t>
      </w:r>
      <w:r w:rsidRPr="001277BF">
        <w:t>ex</w:t>
      </w:r>
      <w:r w:rsidR="002060C6" w:rsidRPr="001277BF">
        <w:t>.</w:t>
      </w:r>
      <w:r w:rsidRPr="001277BF">
        <w:t xml:space="preserve"> stöd till grundforskning och tillämpad forskning inom de offentliga forskningsorgan</w:t>
      </w:r>
      <w:r w:rsidRPr="001277BF">
        <w:t>i</w:t>
      </w:r>
      <w:r w:rsidRPr="001277BF">
        <w:t>sati</w:t>
      </w:r>
      <w:r w:rsidRPr="001277BF">
        <w:t>o</w:t>
      </w:r>
      <w:r w:rsidRPr="001277BF">
        <w:t xml:space="preserve">nerna och stöd till nya former av finansiering och partnerskap mellan privat och offentlig sektor, vill vi också peka på möjligheten till nordiskt samarbete. </w:t>
      </w:r>
      <w:r w:rsidR="00C654C3" w:rsidRPr="001277BF">
        <w:t xml:space="preserve">Planer </w:t>
      </w:r>
      <w:r w:rsidRPr="001277BF">
        <w:t>på nordiskt samarbete för att utveckla vaccin mot fågeli</w:t>
      </w:r>
      <w:r w:rsidRPr="001277BF">
        <w:t>n</w:t>
      </w:r>
      <w:r w:rsidRPr="001277BF">
        <w:t>fluensa och andra pandemier har aviserats av regeringen. På motsvarande sätt kan ett nordiskt samarbete prövas för att främja utvecklingen av nya antibi</w:t>
      </w:r>
      <w:r w:rsidRPr="001277BF">
        <w:t>o</w:t>
      </w:r>
      <w:r w:rsidRPr="001277BF">
        <w:t>tika som läkemedelsföretagen inte engagerar sig i av egen kraft.</w:t>
      </w:r>
    </w:p>
    <w:p w:rsidR="00C9587B" w:rsidRPr="001277BF" w:rsidRDefault="00C9587B" w:rsidP="002060C6">
      <w:pPr>
        <w:pStyle w:val="Rubrik1"/>
      </w:pPr>
      <w:r w:rsidRPr="001277BF">
        <w:t>Kunskap</w:t>
      </w:r>
      <w:r w:rsidR="002E322C" w:rsidRPr="001277BF">
        <w:t>suppbyggnad</w:t>
      </w:r>
      <w:r w:rsidRPr="001277BF">
        <w:t xml:space="preserve"> och forskning</w:t>
      </w:r>
    </w:p>
    <w:p w:rsidR="00FF751F" w:rsidRPr="001277BF" w:rsidRDefault="00FF751F" w:rsidP="00FF751F">
      <w:r w:rsidRPr="001277BF">
        <w:t>Som framgår av propositionen är det viktigt att all personal inom hälso- och sjukvård, djursjukvård, djurhållning och livsmedelsproduktion tillämpar akt</w:t>
      </w:r>
      <w:r w:rsidRPr="001277BF">
        <w:t>u</w:t>
      </w:r>
      <w:r w:rsidRPr="001277BF">
        <w:t>ell kunskap och bästa möjliga teknik. För att minska spridningen av infekti</w:t>
      </w:r>
      <w:r w:rsidRPr="001277BF">
        <w:t>o</w:t>
      </w:r>
      <w:r w:rsidRPr="001277BF">
        <w:t>ner är kunskap hos allmänheten om betydelsen av personlig hygien och liv</w:t>
      </w:r>
      <w:r w:rsidRPr="001277BF">
        <w:t>s</w:t>
      </w:r>
      <w:r w:rsidRPr="001277BF">
        <w:t>medelshygien viktig. Därför måste handlingsplanen också innehålla åtgärder för kunskapsuppbyggnad.</w:t>
      </w:r>
    </w:p>
    <w:p w:rsidR="00FF751F" w:rsidRPr="001277BF" w:rsidRDefault="00FF751F" w:rsidP="002060C6">
      <w:pPr>
        <w:pStyle w:val="Normaltindrag"/>
      </w:pPr>
      <w:r w:rsidRPr="001277BF">
        <w:t xml:space="preserve">I jämförelse med </w:t>
      </w:r>
      <w:r w:rsidR="002060C6" w:rsidRPr="001277BF">
        <w:t xml:space="preserve">Socialstyrelsens </w:t>
      </w:r>
      <w:r w:rsidRPr="001277BF">
        <w:t>förslag är dock propositionens avsnitt om kunskapsuppbyggnad synnerligen allmänt hållet. De konkreta målen och åtgärderna lyser med sin frånvaro. Det är angeläget att denna brist snabbt avhjälps.</w:t>
      </w:r>
    </w:p>
    <w:p w:rsidR="00FF751F" w:rsidRPr="001277BF" w:rsidRDefault="00FF751F" w:rsidP="002060C6">
      <w:pPr>
        <w:pStyle w:val="Normaltindrag"/>
      </w:pPr>
      <w:r w:rsidRPr="001277BF">
        <w:t>Det är också angeläget att resurser satsas på utvecklingen av ny kunskap, d</w:t>
      </w:r>
      <w:r w:rsidR="00C654C3" w:rsidRPr="001277BF">
        <w:t>.</w:t>
      </w:r>
      <w:r w:rsidRPr="001277BF">
        <w:t>v</w:t>
      </w:r>
      <w:r w:rsidR="00C654C3" w:rsidRPr="001277BF">
        <w:t>.</w:t>
      </w:r>
      <w:r w:rsidRPr="001277BF">
        <w:t>s</w:t>
      </w:r>
      <w:r w:rsidR="00C654C3" w:rsidRPr="001277BF">
        <w:t>.</w:t>
      </w:r>
      <w:r w:rsidRPr="001277BF">
        <w:t xml:space="preserve"> forskning. Den bör gälla inte bara utveckling av nya läkemedel utan också sökande av ny och fördjupad kunskap beträffande antibiotikaresistens i övrigt. Enligt </w:t>
      </w:r>
      <w:r w:rsidR="002060C6" w:rsidRPr="001277BF">
        <w:t xml:space="preserve">Socialstyrelsen </w:t>
      </w:r>
      <w:r w:rsidRPr="001277BF">
        <w:t>har blygsamma offentliga resurser hittills satsats på antibiotikaforskning, vilket bl</w:t>
      </w:r>
      <w:r w:rsidR="00C654C3" w:rsidRPr="001277BF">
        <w:t>.</w:t>
      </w:r>
      <w:r w:rsidRPr="001277BF">
        <w:t>a</w:t>
      </w:r>
      <w:r w:rsidR="00C654C3" w:rsidRPr="001277BF">
        <w:t>.</w:t>
      </w:r>
      <w:r w:rsidRPr="001277BF">
        <w:t xml:space="preserve"> har medfört att vi har stora kunskapsluc</w:t>
      </w:r>
      <w:r w:rsidRPr="001277BF">
        <w:t>k</w:t>
      </w:r>
      <w:r w:rsidRPr="001277BF">
        <w:t>or när det gäller orsakerna till resistensutveckling. De strategier som har u</w:t>
      </w:r>
      <w:r w:rsidRPr="001277BF">
        <w:t>t</w:t>
      </w:r>
      <w:r w:rsidRPr="001277BF">
        <w:t>vecklats för at</w:t>
      </w:r>
      <w:r w:rsidR="00C654C3" w:rsidRPr="001277BF">
        <w:t xml:space="preserve">t motverka resistensutveckling </w:t>
      </w:r>
      <w:r w:rsidRPr="001277BF">
        <w:t>på samhällsnivå bygger enligt styrelsen till stor del på historisk erfarenhet, men är mindre väl vetenskapligt dokumenterade. Här behövs ett bättre kunskapsunderlag, varför området kr</w:t>
      </w:r>
      <w:r w:rsidRPr="001277BF">
        <w:t>i</w:t>
      </w:r>
      <w:r w:rsidRPr="001277BF">
        <w:t>tiska forskningsfält måste prioriteras, och forskningen koordineras internati</w:t>
      </w:r>
      <w:r w:rsidRPr="001277BF">
        <w:t>o</w:t>
      </w:r>
      <w:r w:rsidRPr="001277BF">
        <w:t>nellt.</w:t>
      </w:r>
      <w:r w:rsidR="0055794F" w:rsidRPr="001277BF">
        <w:t xml:space="preserve"> Det finns </w:t>
      </w:r>
      <w:r w:rsidR="00C65530" w:rsidRPr="001277BF">
        <w:t>behov av ett organiserat samarbete mellan olik</w:t>
      </w:r>
      <w:r w:rsidR="002060C6" w:rsidRPr="001277BF">
        <w:t>a anslagsgivare –</w:t>
      </w:r>
      <w:r w:rsidR="00C65530" w:rsidRPr="001277BF">
        <w:t xml:space="preserve"> Vetenskapsrådet, Formas, m.fl.</w:t>
      </w:r>
    </w:p>
    <w:p w:rsidR="00C9587B" w:rsidRPr="001277BF" w:rsidRDefault="00C9587B" w:rsidP="002060C6">
      <w:pPr>
        <w:pStyle w:val="Rubrik1"/>
      </w:pPr>
      <w:r w:rsidRPr="001277BF">
        <w:t>Internationellt samarbete</w:t>
      </w:r>
    </w:p>
    <w:p w:rsidR="00FF751F" w:rsidRPr="001277BF" w:rsidRDefault="00FF751F" w:rsidP="00FF751F">
      <w:r w:rsidRPr="001277BF">
        <w:t xml:space="preserve">Problemen med matförgiftningar och zoonotiska smittämnen, exempelvis salmonella, </w:t>
      </w:r>
      <w:r w:rsidR="00C654C3" w:rsidRPr="001277BF">
        <w:t>växer</w:t>
      </w:r>
      <w:r w:rsidRPr="001277BF">
        <w:t>. Eftersom alltfler bakteriestammar blir resistenta mot all antibiotika, kan relativt enkla sjukdomar i framtiden få allvarliga följder.</w:t>
      </w:r>
    </w:p>
    <w:p w:rsidR="00FF751F" w:rsidRPr="001277BF" w:rsidRDefault="00FF751F" w:rsidP="002060C6">
      <w:pPr>
        <w:pStyle w:val="Normaltindrag"/>
      </w:pPr>
      <w:r w:rsidRPr="001277BF">
        <w:t>Folkpartiets företrädare i E</w:t>
      </w:r>
      <w:r w:rsidR="00A80411" w:rsidRPr="001277BF">
        <w:t>uropa</w:t>
      </w:r>
      <w:r w:rsidRPr="001277BF">
        <w:t>parlamentet har drivit frågan om salm</w:t>
      </w:r>
      <w:r w:rsidRPr="001277BF">
        <w:t>o</w:t>
      </w:r>
      <w:r w:rsidRPr="001277BF">
        <w:t>nella mycket hårt och framgångsrikt. Inom EU förändrar man nu salmonell</w:t>
      </w:r>
      <w:r w:rsidRPr="001277BF">
        <w:t>a</w:t>
      </w:r>
      <w:r w:rsidRPr="001277BF">
        <w:t>lagstiftningen så att det i hela unionen år 2008 kommer att införa</w:t>
      </w:r>
      <w:r w:rsidR="00C654C3" w:rsidRPr="001277BF">
        <w:t>s</w:t>
      </w:r>
      <w:r w:rsidRPr="001277BF">
        <w:t xml:space="preserve"> ett ko</w:t>
      </w:r>
      <w:r w:rsidRPr="001277BF">
        <w:t>n</w:t>
      </w:r>
      <w:r w:rsidRPr="001277BF">
        <w:t>trollsystem som mer liknar det svenska. Även om flera steg i rätt riktning har tagits inom dessa områden är det viktigt även i fortsättningen att Sverige prioriterar dessa frågor inom EU-samarbetet.</w:t>
      </w:r>
    </w:p>
    <w:p w:rsidR="00FF751F" w:rsidRPr="001277BF" w:rsidRDefault="00FF751F" w:rsidP="002060C6">
      <w:pPr>
        <w:pStyle w:val="Normaltindrag"/>
      </w:pPr>
      <w:r w:rsidRPr="001277BF">
        <w:t>Det är viktigt att bevaka att EU:s nya tillsynsdirektiv efterlevs så att ko</w:t>
      </w:r>
      <w:r w:rsidRPr="001277BF">
        <w:t>m</w:t>
      </w:r>
      <w:r w:rsidRPr="001277BF">
        <w:t xml:space="preserve">munala och landstingskommunala anläggningar följer Europaparlamentets och </w:t>
      </w:r>
      <w:r w:rsidR="002060C6" w:rsidRPr="001277BF">
        <w:t>r</w:t>
      </w:r>
      <w:r w:rsidR="00B314BA" w:rsidRPr="001277BF">
        <w:t>ådets förordning (EG 882/2004)</w:t>
      </w:r>
      <w:r w:rsidRPr="001277BF">
        <w:t>. Dessa anläggningar står för produktion och distribution av mat till bland annat barn, gamla och sjuka.</w:t>
      </w:r>
    </w:p>
    <w:p w:rsidR="00FF751F" w:rsidRPr="001277BF" w:rsidRDefault="00FF751F" w:rsidP="002060C6">
      <w:pPr>
        <w:pStyle w:val="Normaltindrag"/>
      </w:pPr>
      <w:r w:rsidRPr="001277BF">
        <w:t>Det är lika viktigt att Sverige i EU och i andra internationella fora har stor uppmärksamhet riktad mot risken för resistens vid behandling av en eventuell pandemi, där fjäderfäinfluensan just nu är aktuell.</w:t>
      </w:r>
    </w:p>
    <w:p w:rsidR="00AC245E" w:rsidRPr="001277BF" w:rsidRDefault="00AC245E" w:rsidP="002060C6">
      <w:pPr>
        <w:pStyle w:val="Rubrik1"/>
      </w:pPr>
      <w:r w:rsidRPr="001277BF">
        <w:t>Djurhälsoregister</w:t>
      </w:r>
    </w:p>
    <w:p w:rsidR="00FF751F" w:rsidRPr="001277BF" w:rsidRDefault="002060C6" w:rsidP="00FF751F">
      <w:r w:rsidRPr="001277BF">
        <w:t>En djursjukdatabas, –</w:t>
      </w:r>
      <w:r w:rsidR="00014167" w:rsidRPr="001277BF">
        <w:t xml:space="preserve"> djurhälsoregister </w:t>
      </w:r>
      <w:r w:rsidRPr="001277BF">
        <w:t>–</w:t>
      </w:r>
      <w:r w:rsidR="002E322C" w:rsidRPr="001277BF">
        <w:t xml:space="preserve"> </w:t>
      </w:r>
      <w:r w:rsidR="00FF751F" w:rsidRPr="001277BF">
        <w:t xml:space="preserve">är ett hjälpmedel i förebyggande djurhälsovård och livsmedelskontroll. </w:t>
      </w:r>
      <w:r w:rsidR="00FC10C4" w:rsidRPr="001277BF">
        <w:t>M</w:t>
      </w:r>
      <w:r w:rsidR="00FF751F" w:rsidRPr="001277BF">
        <w:t>ed hjälp av databasen</w:t>
      </w:r>
      <w:r w:rsidR="00A07648" w:rsidRPr="001277BF">
        <w:t xml:space="preserve"> är det möjligt att</w:t>
      </w:r>
      <w:r w:rsidR="00FF751F" w:rsidRPr="001277BF">
        <w:t xml:space="preserve"> följa sjukdomsutvecklingen och läkemedelsförskrivningar</w:t>
      </w:r>
      <w:r w:rsidRPr="001277BF">
        <w:t>,</w:t>
      </w:r>
      <w:r w:rsidR="00FF751F" w:rsidRPr="001277BF">
        <w:t xml:space="preserve"> vilket är ang</w:t>
      </w:r>
      <w:r w:rsidR="00FF751F" w:rsidRPr="001277BF">
        <w:t>e</w:t>
      </w:r>
      <w:r w:rsidR="00FF751F" w:rsidRPr="001277BF">
        <w:t>läget inte minst med tanke på utvecklingen</w:t>
      </w:r>
      <w:r w:rsidR="00C654C3" w:rsidRPr="001277BF">
        <w:t xml:space="preserve"> gällande antibiotikaresistens</w:t>
      </w:r>
      <w:r w:rsidR="00FF751F" w:rsidRPr="001277BF">
        <w:t>.</w:t>
      </w:r>
    </w:p>
    <w:p w:rsidR="00FF751F" w:rsidRPr="001277BF" w:rsidRDefault="00FF751F" w:rsidP="002060C6">
      <w:pPr>
        <w:pStyle w:val="Normaltindrag"/>
      </w:pPr>
      <w:r w:rsidRPr="001277BF">
        <w:t>Riksdagens revisorer uppmärksammade problemen med djur</w:t>
      </w:r>
      <w:r w:rsidR="002060C6" w:rsidRPr="001277BF">
        <w:t>sjukdata vi</w:t>
      </w:r>
      <w:r w:rsidR="002060C6" w:rsidRPr="001277BF">
        <w:t>l</w:t>
      </w:r>
      <w:r w:rsidR="002060C6" w:rsidRPr="001277BF">
        <w:t>ket ledde till att r</w:t>
      </w:r>
      <w:r w:rsidRPr="001277BF">
        <w:t>iksdagen i juni 2003 förordade ”att en oberoende utredning skulle få i uppdrag att redovisa hur omfattande bristerna i djursjukdata är, vad de beror på och vad bristerna har inneburi</w:t>
      </w:r>
      <w:r w:rsidR="002060C6" w:rsidRPr="001277BF">
        <w:t>t för statistikens användbarhet</w:t>
      </w:r>
      <w:r w:rsidRPr="001277BF">
        <w:t>”</w:t>
      </w:r>
      <w:r w:rsidR="002E322C" w:rsidRPr="001277BF">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060C6" w:rsidRPr="001277BF">
        <w:tblPrEx>
          <w:tblCellMar>
            <w:top w:w="0" w:type="dxa"/>
            <w:bottom w:w="0" w:type="dxa"/>
          </w:tblCellMar>
        </w:tblPrEx>
        <w:trPr>
          <w:cantSplit/>
        </w:trPr>
        <w:tc>
          <w:tcPr>
            <w:tcW w:w="3046" w:type="dxa"/>
          </w:tcPr>
          <w:p w:rsidR="002060C6" w:rsidRPr="001277BF" w:rsidRDefault="002060C6" w:rsidP="002060C6">
            <w:pPr>
              <w:pStyle w:val="UnderskriftDatum"/>
              <w:spacing w:before="240"/>
            </w:pPr>
            <w:r w:rsidRPr="001277BF">
              <w:t>Stockholm den 19 januari 2006</w:t>
            </w:r>
          </w:p>
        </w:tc>
        <w:tc>
          <w:tcPr>
            <w:tcW w:w="3047" w:type="dxa"/>
          </w:tcPr>
          <w:p w:rsidR="002060C6" w:rsidRPr="001277BF" w:rsidRDefault="002060C6" w:rsidP="002060C6">
            <w:pPr>
              <w:pStyle w:val="Underskrifter"/>
              <w:spacing w:before="240"/>
            </w:pPr>
          </w:p>
        </w:tc>
      </w:tr>
      <w:tr w:rsidR="002060C6" w:rsidRPr="001277BF">
        <w:tblPrEx>
          <w:tblCellMar>
            <w:top w:w="0" w:type="dxa"/>
            <w:bottom w:w="0" w:type="dxa"/>
          </w:tblCellMar>
        </w:tblPrEx>
        <w:trPr>
          <w:cantSplit/>
        </w:trPr>
        <w:tc>
          <w:tcPr>
            <w:tcW w:w="3046" w:type="dxa"/>
          </w:tcPr>
          <w:p w:rsidR="002060C6" w:rsidRPr="001277BF" w:rsidRDefault="002060C6" w:rsidP="002060C6">
            <w:pPr>
              <w:pStyle w:val="Underskrifter"/>
            </w:pPr>
            <w:r w:rsidRPr="001277BF">
              <w:t>Erik Ullenhag (fp)</w:t>
            </w:r>
          </w:p>
        </w:tc>
        <w:tc>
          <w:tcPr>
            <w:tcW w:w="3047" w:type="dxa"/>
          </w:tcPr>
          <w:p w:rsidR="002060C6" w:rsidRPr="001277BF" w:rsidRDefault="002060C6" w:rsidP="002060C6">
            <w:pPr>
              <w:pStyle w:val="Underskrifter"/>
            </w:pPr>
          </w:p>
        </w:tc>
      </w:tr>
      <w:tr w:rsidR="002060C6" w:rsidRPr="001277BF">
        <w:tblPrEx>
          <w:tblCellMar>
            <w:top w:w="0" w:type="dxa"/>
            <w:bottom w:w="0" w:type="dxa"/>
          </w:tblCellMar>
        </w:tblPrEx>
        <w:trPr>
          <w:cantSplit/>
        </w:trPr>
        <w:tc>
          <w:tcPr>
            <w:tcW w:w="3046" w:type="dxa"/>
          </w:tcPr>
          <w:p w:rsidR="002060C6" w:rsidRPr="001277BF" w:rsidRDefault="002060C6" w:rsidP="002060C6">
            <w:pPr>
              <w:pStyle w:val="Underskrifter"/>
            </w:pPr>
            <w:r w:rsidRPr="001277BF">
              <w:t>Kerstin Heinemann (fp)</w:t>
            </w:r>
          </w:p>
        </w:tc>
        <w:tc>
          <w:tcPr>
            <w:tcW w:w="3047" w:type="dxa"/>
          </w:tcPr>
          <w:p w:rsidR="002060C6" w:rsidRPr="001277BF" w:rsidRDefault="002060C6" w:rsidP="002060C6">
            <w:pPr>
              <w:pStyle w:val="Underskrifter"/>
            </w:pPr>
            <w:r w:rsidRPr="001277BF">
              <w:t>Marita Aronson (fp)</w:t>
            </w:r>
          </w:p>
        </w:tc>
      </w:tr>
      <w:tr w:rsidR="002060C6" w:rsidRPr="001277BF">
        <w:tblPrEx>
          <w:tblCellMar>
            <w:top w:w="0" w:type="dxa"/>
            <w:bottom w:w="0" w:type="dxa"/>
          </w:tblCellMar>
        </w:tblPrEx>
        <w:trPr>
          <w:cantSplit/>
        </w:trPr>
        <w:tc>
          <w:tcPr>
            <w:tcW w:w="3046" w:type="dxa"/>
          </w:tcPr>
          <w:p w:rsidR="002060C6" w:rsidRPr="001277BF" w:rsidRDefault="002060C6" w:rsidP="002060C6">
            <w:pPr>
              <w:pStyle w:val="Underskrifter"/>
            </w:pPr>
            <w:r w:rsidRPr="001277BF">
              <w:t>Gabriel Romanus (fp)</w:t>
            </w:r>
          </w:p>
        </w:tc>
        <w:tc>
          <w:tcPr>
            <w:tcW w:w="3047" w:type="dxa"/>
          </w:tcPr>
          <w:p w:rsidR="002060C6" w:rsidRPr="001277BF" w:rsidRDefault="002060C6" w:rsidP="002060C6">
            <w:pPr>
              <w:pStyle w:val="Underskrifter"/>
            </w:pPr>
            <w:r w:rsidRPr="001277BF">
              <w:t>Mia Franzén (fp)</w:t>
            </w:r>
          </w:p>
        </w:tc>
      </w:tr>
      <w:tr w:rsidR="002060C6" w:rsidRPr="001277BF">
        <w:tblPrEx>
          <w:tblCellMar>
            <w:top w:w="0" w:type="dxa"/>
            <w:bottom w:w="0" w:type="dxa"/>
          </w:tblCellMar>
        </w:tblPrEx>
        <w:trPr>
          <w:cantSplit/>
        </w:trPr>
        <w:tc>
          <w:tcPr>
            <w:tcW w:w="3046" w:type="dxa"/>
          </w:tcPr>
          <w:p w:rsidR="002060C6" w:rsidRPr="001277BF" w:rsidRDefault="002060C6" w:rsidP="002060C6">
            <w:pPr>
              <w:pStyle w:val="Underskrifter"/>
            </w:pPr>
            <w:r w:rsidRPr="001277BF">
              <w:t>Linnéa Darell (fp)</w:t>
            </w:r>
          </w:p>
        </w:tc>
        <w:tc>
          <w:tcPr>
            <w:tcW w:w="3047" w:type="dxa"/>
          </w:tcPr>
          <w:p w:rsidR="002060C6" w:rsidRPr="001277BF" w:rsidRDefault="002060C6" w:rsidP="002060C6">
            <w:pPr>
              <w:pStyle w:val="Underskrifter"/>
            </w:pPr>
          </w:p>
        </w:tc>
      </w:tr>
    </w:tbl>
    <w:p w:rsidR="00E84F25" w:rsidRPr="001277BF" w:rsidRDefault="00E84F25" w:rsidP="002060C6">
      <w:pPr>
        <w:pStyle w:val="Normaltindrag"/>
      </w:pPr>
    </w:p>
    <w:sectPr w:rsidR="00E84F25" w:rsidRPr="001277BF" w:rsidSect="002060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1EC2" w:rsidRPr="001277BF" w:rsidRDefault="00B41EC2">
      <w:r w:rsidRPr="001277BF">
        <w:separator/>
      </w:r>
    </w:p>
  </w:endnote>
  <w:endnote w:type="continuationSeparator" w:id="0">
    <w:p w:rsidR="00B41EC2" w:rsidRPr="001277BF" w:rsidRDefault="00B41EC2">
      <w:r w:rsidRPr="001277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B4D" w:rsidRPr="001277BF" w:rsidRDefault="001277BF" w:rsidP="002060C6">
    <w:pPr>
      <w:pStyle w:val="Sidfot"/>
    </w:pPr>
    <w:r w:rsidRPr="001277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78942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0C6" w:rsidRDefault="002060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60C6" w:rsidRDefault="002060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B4D" w:rsidRPr="001277BF" w:rsidRDefault="001277BF" w:rsidP="002060C6">
    <w:pPr>
      <w:pStyle w:val="Sidfot"/>
    </w:pPr>
    <w:r w:rsidRPr="001277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08343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0C6" w:rsidRDefault="002060C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60C6" w:rsidRDefault="002060C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B4D" w:rsidRPr="001277BF" w:rsidRDefault="001277BF" w:rsidP="002060C6">
    <w:pPr>
      <w:pStyle w:val="Sidfot"/>
    </w:pPr>
    <w:r w:rsidRPr="001277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57361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0C6" w:rsidRDefault="002060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60C6" w:rsidRDefault="002060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1EC2" w:rsidRPr="001277BF" w:rsidRDefault="00B41EC2">
      <w:r w:rsidRPr="001277BF">
        <w:separator/>
      </w:r>
    </w:p>
  </w:footnote>
  <w:footnote w:type="continuationSeparator" w:id="0">
    <w:p w:rsidR="00B41EC2" w:rsidRPr="001277BF" w:rsidRDefault="00B41EC2">
      <w:r w:rsidRPr="001277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B4D" w:rsidRPr="001277BF" w:rsidRDefault="001277BF" w:rsidP="002060C6">
    <w:pPr>
      <w:pStyle w:val="Sidhuvud"/>
    </w:pPr>
    <w:r w:rsidRPr="001277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79400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0C6" w:rsidRDefault="002060C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60C6" w:rsidRDefault="002060C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B4D" w:rsidRPr="001277BF" w:rsidRDefault="001277BF" w:rsidP="002060C6">
    <w:pPr>
      <w:pStyle w:val="Sidhuvud"/>
    </w:pPr>
    <w:r w:rsidRPr="001277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40127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0C6" w:rsidRDefault="002060C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60C6" w:rsidRDefault="002060C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0C6" w:rsidRPr="001277BF" w:rsidRDefault="002060C6">
    <w:pPr>
      <w:pStyle w:val="FSHNormal"/>
      <w:tabs>
        <w:tab w:val="right" w:pos="5840"/>
      </w:tabs>
    </w:pPr>
    <w:r w:rsidRPr="001277BF">
      <w:br/>
    </w:r>
    <w:r w:rsidRPr="001277BF">
      <w:fldChar w:fldCharType="begin" w:fldLock="1"/>
    </w:r>
    <w:r w:rsidRPr="001277BF">
      <w:instrText xml:space="preserve"> DOCPROPERTY</w:instrText>
    </w:r>
    <w:r w:rsidRPr="001277BF">
      <w:rPr>
        <w:sz w:val="18"/>
      </w:rPr>
      <w:instrText xml:space="preserve"> "YearUser" *\charformat </w:instrText>
    </w:r>
    <w:r w:rsidRPr="001277BF">
      <w:fldChar w:fldCharType="separate"/>
    </w:r>
    <w:r w:rsidRPr="001277BF">
      <w:t>2005/06</w:t>
    </w:r>
    <w:r w:rsidRPr="001277BF">
      <w:fldChar w:fldCharType="end"/>
    </w:r>
    <w:r w:rsidRPr="001277BF">
      <w:t xml:space="preserve"> </w:t>
    </w:r>
    <w:r w:rsidRPr="001277BF">
      <w:tab/>
      <w:t xml:space="preserve">mnr: </w:t>
    </w:r>
    <w:r w:rsidRPr="001277BF">
      <w:fldChar w:fldCharType="begin" w:fldLock="1"/>
    </w:r>
    <w:r w:rsidRPr="001277BF">
      <w:instrText xml:space="preserve"> DOCPROPERTY</w:instrText>
    </w:r>
    <w:r w:rsidRPr="001277BF">
      <w:rPr>
        <w:sz w:val="18"/>
      </w:rPr>
      <w:instrText xml:space="preserve"> "Motionsnummer" *\charformat </w:instrText>
    </w:r>
    <w:r w:rsidRPr="001277BF">
      <w:fldChar w:fldCharType="separate"/>
    </w:r>
    <w:r w:rsidRPr="001277BF">
      <w:t>So12</w:t>
    </w:r>
    <w:r w:rsidRPr="001277BF">
      <w:fldChar w:fldCharType="end"/>
    </w:r>
    <w:r w:rsidRPr="001277BF">
      <w:br/>
    </w:r>
    <w:r w:rsidRPr="001277BF">
      <w:fldChar w:fldCharType="begin" w:fldLock="1"/>
    </w:r>
    <w:r w:rsidRPr="001277BF">
      <w:instrText xml:space="preserve"> DOCPROPERTY</w:instrText>
    </w:r>
    <w:r w:rsidRPr="001277BF">
      <w:rPr>
        <w:sz w:val="18"/>
      </w:rPr>
      <w:instrText xml:space="preserve"> "Samling" *\charformat </w:instrText>
    </w:r>
    <w:r w:rsidRPr="001277BF">
      <w:fldChar w:fldCharType="end"/>
    </w:r>
    <w:r w:rsidRPr="001277BF">
      <w:tab/>
      <w:t xml:space="preserve">pnr: </w:t>
    </w:r>
    <w:r w:rsidRPr="001277BF">
      <w:fldChar w:fldCharType="begin" w:fldLock="1"/>
    </w:r>
    <w:r w:rsidRPr="001277BF">
      <w:instrText xml:space="preserve"> DOCPROPERTY</w:instrText>
    </w:r>
    <w:r w:rsidRPr="001277BF">
      <w:rPr>
        <w:sz w:val="18"/>
      </w:rPr>
      <w:instrText xml:space="preserve"> "Partinummer" *\charformat </w:instrText>
    </w:r>
    <w:r w:rsidRPr="001277BF">
      <w:fldChar w:fldCharType="separate"/>
    </w:r>
    <w:r w:rsidRPr="001277BF">
      <w:t>fp1176</w:t>
    </w:r>
    <w:r w:rsidRPr="001277BF">
      <w:fldChar w:fldCharType="end"/>
    </w:r>
  </w:p>
  <w:p w:rsidR="002060C6" w:rsidRPr="001277BF" w:rsidRDefault="002060C6">
    <w:pPr>
      <w:pStyle w:val="FSHRub1"/>
    </w:pPr>
    <w:r w:rsidRPr="001277BF">
      <w:t>Motion till riksdagen</w:t>
    </w:r>
    <w:r w:rsidRPr="001277BF">
      <w:br/>
    </w:r>
    <w:r w:rsidRPr="001277BF">
      <w:fldChar w:fldCharType="begin" w:fldLock="1"/>
    </w:r>
    <w:r w:rsidRPr="001277BF">
      <w:instrText xml:space="preserve"> DOCPROPERTY "YearUser" *\charformat </w:instrText>
    </w:r>
    <w:r w:rsidRPr="001277BF">
      <w:fldChar w:fldCharType="separate"/>
    </w:r>
    <w:r w:rsidRPr="001277BF">
      <w:t>2005/06</w:t>
    </w:r>
    <w:r w:rsidRPr="001277BF">
      <w:fldChar w:fldCharType="end"/>
    </w:r>
    <w:r w:rsidRPr="001277BF">
      <w:t>:</w:t>
    </w:r>
    <w:r w:rsidRPr="001277BF">
      <w:fldChar w:fldCharType="begin" w:fldLock="1"/>
    </w:r>
    <w:r w:rsidRPr="001277BF">
      <w:instrText xml:space="preserve"> DOCPROPERTY "Motionsnummer" *\charformat </w:instrText>
    </w:r>
    <w:r w:rsidRPr="001277BF">
      <w:fldChar w:fldCharType="separate"/>
    </w:r>
    <w:r w:rsidRPr="001277BF">
      <w:t>So12</w:t>
    </w:r>
    <w:r w:rsidRPr="001277BF">
      <w:fldChar w:fldCharType="end"/>
    </w:r>
  </w:p>
  <w:p w:rsidR="002060C6" w:rsidRPr="001277BF" w:rsidRDefault="002060C6">
    <w:pPr>
      <w:pStyle w:val="FSHNormalS5"/>
    </w:pPr>
    <w:r w:rsidRPr="001277BF">
      <w:fldChar w:fldCharType="begin" w:fldLock="1"/>
    </w:r>
    <w:r w:rsidRPr="001277BF">
      <w:instrText xml:space="preserve"> DOCPROPERTY "MotionarText" *\charformat </w:instrText>
    </w:r>
    <w:r w:rsidRPr="001277BF">
      <w:fldChar w:fldCharType="separate"/>
    </w:r>
    <w:r w:rsidRPr="001277BF">
      <w:t>av Erik Ullenhag m.fl. (fp)</w:t>
    </w:r>
    <w:r w:rsidRPr="001277BF">
      <w:fldChar w:fldCharType="end"/>
    </w:r>
    <w:r w:rsidRPr="001277BF">
      <w:br/>
    </w:r>
    <w:r w:rsidRPr="001277BF">
      <w:fldChar w:fldCharType="begin" w:fldLock="1"/>
    </w:r>
    <w:r w:rsidRPr="001277BF">
      <w:instrText xml:space="preserve"> DOCPROPERTY "SvarFrasKort" *\charformat </w:instrText>
    </w:r>
    <w:r w:rsidRPr="001277BF">
      <w:fldChar w:fldCharType="separate"/>
    </w:r>
    <w:r w:rsidRPr="001277BF">
      <w:t>med anledning av prop. 2005/06:50</w:t>
    </w:r>
    <w:r w:rsidRPr="001277BF">
      <w:fldChar w:fldCharType="end"/>
    </w:r>
  </w:p>
  <w:p w:rsidR="002060C6" w:rsidRPr="001277BF" w:rsidRDefault="002060C6">
    <w:pPr>
      <w:pStyle w:val="FSHTitel"/>
    </w:pPr>
    <w:r w:rsidRPr="001277BF">
      <w:fldChar w:fldCharType="begin" w:fldLock="1"/>
    </w:r>
    <w:r w:rsidRPr="001277BF">
      <w:instrText xml:space="preserve"> DOCPROPERTY</w:instrText>
    </w:r>
    <w:r w:rsidRPr="001277BF">
      <w:rPr>
        <w:sz w:val="18"/>
      </w:rPr>
      <w:instrText xml:space="preserve"> "RubrikSvar" *\charformat </w:instrText>
    </w:r>
    <w:r w:rsidRPr="001277BF">
      <w:fldChar w:fldCharType="separate"/>
    </w:r>
    <w:r w:rsidRPr="001277BF">
      <w:t>Strategi för ett samordnat arbete mot antibiotikaresistens och vårdrelaterade sjukdomar</w:t>
    </w:r>
    <w:r w:rsidRPr="001277BF">
      <w:fldChar w:fldCharType="end"/>
    </w:r>
  </w:p>
  <w:p w:rsidR="002060C6" w:rsidRPr="001277BF" w:rsidRDefault="002060C6" w:rsidP="002060C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BEB6A0C"/>
    <w:multiLevelType w:val="hybridMultilevel"/>
    <w:tmpl w:val="367ED302"/>
    <w:lvl w:ilvl="0" w:tplc="506A6F5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82381129">
    <w:abstractNumId w:val="13"/>
  </w:num>
  <w:num w:numId="2" w16cid:durableId="1173760245">
    <w:abstractNumId w:val="10"/>
  </w:num>
  <w:num w:numId="3" w16cid:durableId="148861122">
    <w:abstractNumId w:val="11"/>
  </w:num>
  <w:num w:numId="4" w16cid:durableId="266425738">
    <w:abstractNumId w:val="12"/>
  </w:num>
  <w:num w:numId="5" w16cid:durableId="1640918139">
    <w:abstractNumId w:val="8"/>
  </w:num>
  <w:num w:numId="6" w16cid:durableId="1735741279">
    <w:abstractNumId w:val="3"/>
  </w:num>
  <w:num w:numId="7" w16cid:durableId="855509310">
    <w:abstractNumId w:val="2"/>
  </w:num>
  <w:num w:numId="8" w16cid:durableId="1261597372">
    <w:abstractNumId w:val="1"/>
  </w:num>
  <w:num w:numId="9" w16cid:durableId="1476415513">
    <w:abstractNumId w:val="0"/>
  </w:num>
  <w:num w:numId="10" w16cid:durableId="449279279">
    <w:abstractNumId w:val="9"/>
  </w:num>
  <w:num w:numId="11" w16cid:durableId="1580208877">
    <w:abstractNumId w:val="7"/>
  </w:num>
  <w:num w:numId="12" w16cid:durableId="1268538659">
    <w:abstractNumId w:val="6"/>
  </w:num>
  <w:num w:numId="13" w16cid:durableId="1522012872">
    <w:abstractNumId w:val="5"/>
  </w:num>
  <w:num w:numId="14" w16cid:durableId="1168597916">
    <w:abstractNumId w:val="4"/>
  </w:num>
  <w:num w:numId="15" w16cid:durableId="4272409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9"/>
  </w:docVars>
  <w:rsids>
    <w:rsidRoot w:val="00404BB2"/>
    <w:rsid w:val="00014167"/>
    <w:rsid w:val="0004381F"/>
    <w:rsid w:val="00064BC3"/>
    <w:rsid w:val="00066775"/>
    <w:rsid w:val="00072FB9"/>
    <w:rsid w:val="00100531"/>
    <w:rsid w:val="001277BF"/>
    <w:rsid w:val="00151E67"/>
    <w:rsid w:val="001E0043"/>
    <w:rsid w:val="00201DFB"/>
    <w:rsid w:val="00204A63"/>
    <w:rsid w:val="002060C6"/>
    <w:rsid w:val="00212FF1"/>
    <w:rsid w:val="00230193"/>
    <w:rsid w:val="0025068A"/>
    <w:rsid w:val="002818D3"/>
    <w:rsid w:val="002943C8"/>
    <w:rsid w:val="002D11A8"/>
    <w:rsid w:val="002E322C"/>
    <w:rsid w:val="00404BB2"/>
    <w:rsid w:val="00445271"/>
    <w:rsid w:val="00447A04"/>
    <w:rsid w:val="004A0504"/>
    <w:rsid w:val="004A3DA1"/>
    <w:rsid w:val="004E38D9"/>
    <w:rsid w:val="0055794F"/>
    <w:rsid w:val="005B145B"/>
    <w:rsid w:val="005E1C2D"/>
    <w:rsid w:val="006C6CF9"/>
    <w:rsid w:val="006D2114"/>
    <w:rsid w:val="00740D6D"/>
    <w:rsid w:val="00743F76"/>
    <w:rsid w:val="00767860"/>
    <w:rsid w:val="00794149"/>
    <w:rsid w:val="007B67A7"/>
    <w:rsid w:val="007C6092"/>
    <w:rsid w:val="00925E1A"/>
    <w:rsid w:val="00A053C6"/>
    <w:rsid w:val="00A07648"/>
    <w:rsid w:val="00A80411"/>
    <w:rsid w:val="00AC1256"/>
    <w:rsid w:val="00AC245E"/>
    <w:rsid w:val="00AC7FA6"/>
    <w:rsid w:val="00B13BF0"/>
    <w:rsid w:val="00B314BA"/>
    <w:rsid w:val="00B33C81"/>
    <w:rsid w:val="00B41EC2"/>
    <w:rsid w:val="00C1285C"/>
    <w:rsid w:val="00C27B7D"/>
    <w:rsid w:val="00C654C3"/>
    <w:rsid w:val="00C65530"/>
    <w:rsid w:val="00C9587B"/>
    <w:rsid w:val="00CC509A"/>
    <w:rsid w:val="00CF7A43"/>
    <w:rsid w:val="00D01775"/>
    <w:rsid w:val="00D1174F"/>
    <w:rsid w:val="00DC6C70"/>
    <w:rsid w:val="00E22893"/>
    <w:rsid w:val="00E349C2"/>
    <w:rsid w:val="00E360DE"/>
    <w:rsid w:val="00E75D28"/>
    <w:rsid w:val="00E84F25"/>
    <w:rsid w:val="00F12F12"/>
    <w:rsid w:val="00F21B30"/>
    <w:rsid w:val="00F46B4D"/>
    <w:rsid w:val="00FA3374"/>
    <w:rsid w:val="00FC10C4"/>
    <w:rsid w:val="00FF751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4A2111-A0B6-4856-883B-A5D204A76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060C6"/>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gam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Motion2000.dot.gammal</Template>
  <TotalTime>0</TotalTime>
  <Pages>2</Pages>
  <Words>873</Words>
  <Characters>5468</Characters>
  <Application>Microsoft Office Word</Application>
  <DocSecurity>4</DocSecurity>
  <Lines>103</Lines>
  <Paragraphs>33</Paragraphs>
  <ScaleCrop>false</ScaleCrop>
  <HeadingPairs>
    <vt:vector size="2" baseType="variant">
      <vt:variant>
        <vt:lpstr>Rubrik</vt:lpstr>
      </vt:variant>
      <vt:variant>
        <vt:i4>1</vt:i4>
      </vt:variant>
    </vt:vector>
  </HeadingPairs>
  <TitlesOfParts>
    <vt:vector size="1" baseType="lpstr">
      <vt:lpstr>So12</vt:lpstr>
    </vt:vector>
  </TitlesOfParts>
  <Company>Riksdagen</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So12</dc:title>
  <dc:subject>So12</dc:subject>
  <dc:creator>Riksdagen</dc:creator>
  <cp:keywords>Riksdagen</cp:keywords>
  <dc:description/>
  <cp:lastModifiedBy>Lars Brink</cp:lastModifiedBy>
  <cp:revision>2</cp:revision>
  <cp:lastPrinted>2006-01-24T13:37:00Z</cp:lastPrinted>
  <dcterms:created xsi:type="dcterms:W3CDTF">2025-12-16T21:07:00Z</dcterms:created>
  <dcterms:modified xsi:type="dcterms:W3CDTF">2025-12-16T21:07:00Z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mot2000_423_2006-01-19</vt:lpwstr>
  </property>
  <property fmtid="{D5CDD505-2E9C-101B-9397-08002B2CF9AE}" pid="3" name="version">
    <vt:lpwstr>mot2000_423_2006-01-19</vt:lpwstr>
  </property>
  <property fmtid="{D5CDD505-2E9C-101B-9397-08002B2CF9AE}" pid="4" name="dokumenttyp">
    <vt:lpwstr>motion</vt:lpwstr>
  </property>
  <property fmtid="{D5CDD505-2E9C-101B-9397-08002B2CF9AE}" pid="5" name="Sekr">
    <vt:lpwstr>cc</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2005/06:50 Strategi för ett samordnat arbete mot antibiotikaresistens och vårdrelaterade sjukdomar</vt:lpwstr>
  </property>
  <property fmtid="{D5CDD505-2E9C-101B-9397-08002B2CF9AE}" pid="11" name="SvarFrasKort">
    <vt:lpwstr>med anledning av prop. 2005/06:50</vt:lpwstr>
  </property>
  <property fmtid="{D5CDD505-2E9C-101B-9397-08002B2CF9AE}" pid="12" name="Svar">
    <vt:lpwstr>proposition</vt:lpwstr>
  </property>
  <property fmtid="{D5CDD505-2E9C-101B-9397-08002B2CF9AE}" pid="13" name="SvarNr">
    <vt:lpwstr>2005/06:50</vt:lpwstr>
  </property>
  <property fmtid="{D5CDD505-2E9C-101B-9397-08002B2CF9AE}" pid="14" name="RubrikSvar">
    <vt:lpwstr>Strategi för ett samordnat arbete mot antibiotikaresistens och vårdrelaterade sjukdomar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fp1176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Erik Ullenhag m.fl. (fp)</vt:lpwstr>
  </property>
  <property fmtid="{D5CDD505-2E9C-101B-9397-08002B2CF9AE}" pid="26" name="MotionarLista">
    <vt:lpwstr>Ullenhag, Erik (fp)\Heinemann, Kerstin (fp)\Aronson, Marita (fp)\Romanus, Gabriel (fp)\Franzén, Mia (fp)\Darell, Linnéa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Ullenhag (fp), Kerstin Heinemann (fp), Marita Aronson (fp), Gabriel Romanus (fp), Mia Franzén (fp), Linnéa Darell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So12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januari 2006</vt:lpwstr>
  </property>
  <property fmtid="{D5CDD505-2E9C-101B-9397-08002B2CF9AE}" pid="44" name="NotesUID">
    <vt:lpwstr>fredrik.svensson@riksdagen.se</vt:lpwstr>
  </property>
  <property fmtid="{D5CDD505-2E9C-101B-9397-08002B2CF9AE}" pid="45" name="ReservUID">
    <vt:lpwstr>peter jansson</vt:lpwstr>
  </property>
  <property fmtid="{D5CDD505-2E9C-101B-9397-08002B2CF9AE}" pid="46" name="MotionID">
    <vt:lpwstr>20052006000001020112000011760075</vt:lpwstr>
  </property>
  <property fmtid="{D5CDD505-2E9C-101B-9397-08002B2CF9AE}" pid="47" name="datum">
    <vt:lpwstr>060119</vt:lpwstr>
  </property>
  <property fmtid="{D5CDD505-2E9C-101B-9397-08002B2CF9AE}" pid="48" name="avsändar-e-post">
    <vt:lpwstr>fredrik.svensson@riksdagen.se</vt:lpwstr>
  </property>
  <property fmtid="{D5CDD505-2E9C-101B-9397-08002B2CF9AE}" pid="49" name="id">
    <vt:lpwstr>20052006000001020112000011760075</vt:lpwstr>
  </property>
  <property fmtid="{D5CDD505-2E9C-101B-9397-08002B2CF9AE}" pid="50" name="nummer">
    <vt:lpwstr>12</vt:lpwstr>
  </property>
  <property fmtid="{D5CDD505-2E9C-101B-9397-08002B2CF9AE}" pid="51" name="utskottsbeteckning">
    <vt:lpwstr>So</vt:lpwstr>
  </property>
</Properties>
</file>