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94DA2" w:rsidRPr="004A140C" w:rsidRDefault="00094DA2">
      <w:pPr>
        <w:pStyle w:val="Frslagsrubrik"/>
      </w:pPr>
      <w:r w:rsidRPr="004A140C">
        <w:t>Förslag till riksdagsbeslut</w:t>
      </w:r>
    </w:p>
    <w:p w:rsidR="00094DA2" w:rsidRPr="004A140C" w:rsidRDefault="00094DA2">
      <w:pPr>
        <w:pStyle w:val="Hemstlatt"/>
        <w:ind w:left="0"/>
      </w:pPr>
      <w:r w:rsidRPr="004A140C">
        <w:t xml:space="preserve">Riksdagen tillkännager för regeringen som sin mening vad som anförs i motionen om adoption av vuxna. </w:t>
      </w:r>
    </w:p>
    <w:p w:rsidR="00094DA2" w:rsidRPr="004A140C" w:rsidRDefault="00094DA2">
      <w:pPr>
        <w:pStyle w:val="Rubrik1"/>
      </w:pPr>
      <w:r w:rsidRPr="004A140C">
        <w:t>Motivering</w:t>
      </w:r>
    </w:p>
    <w:p w:rsidR="00094DA2" w:rsidRPr="004A140C" w:rsidRDefault="00094DA2">
      <w:r w:rsidRPr="004A140C">
        <w:t>I 4 kap. 6 § första stycket föräldrabalken föreskrivs att rätten ska pröva om det är lämpligt att en adoption äger rum. Tillstånd får ges endast om adopti</w:t>
      </w:r>
      <w:r w:rsidRPr="004A140C">
        <w:t>o</w:t>
      </w:r>
      <w:r w:rsidRPr="004A140C">
        <w:t xml:space="preserve">nen är till fördel för barnet och den som ansöker om adoption har uppfostrat barnet eller vill uppfostra det. Tillstånd kan även ges om det finns särskild anledning till adoptionen med hänsyn till det personliga förhållandet mellan den som ansöker och barnet. </w:t>
      </w:r>
    </w:p>
    <w:p w:rsidR="00094DA2" w:rsidRPr="004A140C" w:rsidRDefault="00094DA2">
      <w:pPr>
        <w:pStyle w:val="Normaltindrag"/>
      </w:pPr>
      <w:r w:rsidRPr="004A140C">
        <w:t xml:space="preserve">Dagens föräldrabalk som berör adoption tar dock inte särskild hänsyn till det faktum att adoption av vuxna är ett faktiskt fenomen som existerar. Det kan exempelvis ske när ett barn vuxit upp med fosterföräldrar och efter att ha fyllt 18 år vill bli </w:t>
      </w:r>
      <w:r w:rsidRPr="004A140C">
        <w:t>adopterad av dessa, då det inte längre föreligger någon n</w:t>
      </w:r>
      <w:r w:rsidRPr="004A140C">
        <w:t>a</w:t>
      </w:r>
      <w:r w:rsidRPr="004A140C">
        <w:t xml:space="preserve">turlig kontakt med de biologiska föräldrarna. </w:t>
      </w:r>
    </w:p>
    <w:p w:rsidR="00094DA2" w:rsidRPr="004A140C" w:rsidRDefault="00094DA2">
      <w:pPr>
        <w:pStyle w:val="Normaltindrag"/>
      </w:pPr>
      <w:r w:rsidRPr="004A140C">
        <w:t>Adoption av vuxna är visserligen inte så ofta förekommande, men när det sker handlar det om en väl genomtänkt handling där båda parterna, dvs. ado</w:t>
      </w:r>
      <w:r w:rsidRPr="004A140C">
        <w:t>p</w:t>
      </w:r>
      <w:r w:rsidRPr="004A140C">
        <w:t>tanten och adoptivbarnet, vet vad de vill. Därför är det märkligt att det vid vuxenadoptioner gäller samma regler som vid adoption av minderåriga. L</w:t>
      </w:r>
      <w:r w:rsidRPr="004A140C">
        <w:t>a</w:t>
      </w:r>
      <w:r w:rsidRPr="004A140C">
        <w:t>gen uttrycker att den ena maken får ensam anta adoptivbarn bara om den andre vistas på okänd ort eller lider av en allvarlig psykisk störning. I fall där det vuxna adoptivbarnet har uppfostrats bara av den ena maken, som exe</w:t>
      </w:r>
      <w:r w:rsidRPr="004A140C">
        <w:t>m</w:t>
      </w:r>
      <w:r w:rsidRPr="004A140C">
        <w:t>pelvis har varit fosterförälder eller sammanboende med barnets biologiska förälder, omöjliggörs adoption. Alternativen är då att avstå fr</w:t>
      </w:r>
      <w:r w:rsidRPr="004A140C">
        <w:t>ån att formalis</w:t>
      </w:r>
      <w:r w:rsidRPr="004A140C">
        <w:t>e</w:t>
      </w:r>
      <w:r w:rsidRPr="004A140C">
        <w:t xml:space="preserve">ra förälder–barn-förhållandet eller att adoptivföräldern skiljer sig.    </w:t>
      </w:r>
    </w:p>
    <w:p w:rsidR="00094DA2" w:rsidRPr="004A140C" w:rsidRDefault="00094DA2">
      <w:pPr>
        <w:pStyle w:val="Normaltindrag"/>
      </w:pPr>
      <w:r w:rsidRPr="004A140C">
        <w:t>Med tanke på att dagens lagstiftning inte korrelerar med verkligheten b</w:t>
      </w:r>
      <w:r w:rsidRPr="004A140C">
        <w:t>e</w:t>
      </w:r>
      <w:r w:rsidRPr="004A140C">
        <w:t xml:space="preserve">höver föräldrabalken moderniseras och uppdateras till att tydligt skilja på </w:t>
      </w:r>
      <w:r w:rsidRPr="004A140C">
        <w:lastRenderedPageBreak/>
        <w:t xml:space="preserve">adoption av barn och adoption av vuxna. Detta skulle medföra en tydligare och klarare skiljelinje i synen på adoption av vuxna. </w:t>
      </w:r>
    </w:p>
    <w:p w:rsidR="00094DA2" w:rsidRPr="004A140C" w:rsidRDefault="00094DA2">
      <w:pPr>
        <w:pStyle w:val="Normaltindrag"/>
      </w:pPr>
      <w:r w:rsidRPr="004A140C">
        <w:t>Regeringen bör därför överväga att se över 4 kap. 3 § föräldrabalken i sy</w:t>
      </w:r>
      <w:r w:rsidRPr="004A140C">
        <w:t>f</w:t>
      </w:r>
      <w:r w:rsidRPr="004A140C">
        <w:t>te att i högre utsträckning möjliggöra adoption av vuxna som har fyllt 18 år och som uppfyller kriterierna i 4 kap. 6 § föräldrabalken.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A140C">
        <w:trPr>
          <w:cantSplit/>
        </w:trPr>
        <w:tc>
          <w:tcPr>
            <w:tcW w:w="3046" w:type="dxa"/>
          </w:tcPr>
          <w:p w:rsidR="00094DA2" w:rsidRPr="004A140C" w:rsidRDefault="00094DA2">
            <w:pPr>
              <w:pStyle w:val="UnderskriftDatum"/>
              <w:spacing w:before="240"/>
            </w:pPr>
            <w:r w:rsidRPr="004A140C">
              <w:t>Stockholm den 24 september 2012</w:t>
            </w:r>
          </w:p>
        </w:tc>
        <w:tc>
          <w:tcPr>
            <w:tcW w:w="3047" w:type="dxa"/>
          </w:tcPr>
          <w:p w:rsidR="00094DA2" w:rsidRPr="004A140C" w:rsidRDefault="00094DA2">
            <w:pPr>
              <w:pStyle w:val="Underskrifter"/>
              <w:spacing w:before="240"/>
            </w:pPr>
          </w:p>
        </w:tc>
      </w:tr>
      <w:tr w:rsidR="00000000" w:rsidRPr="004A140C">
        <w:trPr>
          <w:cantSplit/>
        </w:trPr>
        <w:tc>
          <w:tcPr>
            <w:tcW w:w="3046" w:type="dxa"/>
          </w:tcPr>
          <w:p w:rsidR="00094DA2" w:rsidRPr="004A140C" w:rsidRDefault="00094DA2">
            <w:pPr>
              <w:pStyle w:val="Underskrifter"/>
            </w:pPr>
            <w:r w:rsidRPr="004A140C">
              <w:t>Boriana Åberg (M)</w:t>
            </w:r>
          </w:p>
        </w:tc>
        <w:tc>
          <w:tcPr>
            <w:tcW w:w="3046" w:type="dxa"/>
          </w:tcPr>
          <w:p w:rsidR="00094DA2" w:rsidRPr="004A140C" w:rsidRDefault="00094DA2">
            <w:pPr>
              <w:pStyle w:val="Underskrifter"/>
            </w:pPr>
          </w:p>
        </w:tc>
      </w:tr>
    </w:tbl>
    <w:p w:rsidR="00094DA2" w:rsidRPr="004A140C" w:rsidRDefault="00094DA2">
      <w:pPr>
        <w:pStyle w:val="Normaltindrag"/>
      </w:pPr>
    </w:p>
    <w:sectPr w:rsidR="00094DA2" w:rsidRPr="004A140C">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94DA2" w:rsidRPr="004A140C" w:rsidRDefault="00094DA2">
      <w:r w:rsidRPr="004A140C">
        <w:separator/>
      </w:r>
    </w:p>
  </w:endnote>
  <w:endnote w:type="continuationSeparator" w:id="0">
    <w:p w:rsidR="00094DA2" w:rsidRPr="004A140C" w:rsidRDefault="00094DA2">
      <w:r w:rsidRPr="004A14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4DA2" w:rsidRPr="004A140C" w:rsidRDefault="004A140C">
    <w:pPr>
      <w:pStyle w:val="Sidfot"/>
    </w:pPr>
    <w:r w:rsidRPr="004A140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1847877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4DA2" w:rsidRDefault="00094DA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94DA2" w:rsidRDefault="00094DA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4DA2" w:rsidRPr="004A140C" w:rsidRDefault="004A140C">
    <w:pPr>
      <w:pStyle w:val="Sidfot"/>
    </w:pPr>
    <w:r w:rsidRPr="004A140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8053586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4DA2" w:rsidRDefault="00094DA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94DA2" w:rsidRDefault="00094DA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4DA2" w:rsidRPr="004A140C" w:rsidRDefault="004A140C">
    <w:pPr>
      <w:pStyle w:val="Sidfot"/>
    </w:pPr>
    <w:r w:rsidRPr="004A140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4496052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4DA2" w:rsidRDefault="00094DA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94DA2" w:rsidRDefault="00094DA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94DA2" w:rsidRPr="004A140C" w:rsidRDefault="00094DA2">
      <w:r w:rsidRPr="004A140C">
        <w:separator/>
      </w:r>
    </w:p>
  </w:footnote>
  <w:footnote w:type="continuationSeparator" w:id="0">
    <w:p w:rsidR="00094DA2" w:rsidRPr="004A140C" w:rsidRDefault="00094DA2">
      <w:r w:rsidRPr="004A140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4DA2" w:rsidRPr="004A140C" w:rsidRDefault="004A140C">
    <w:pPr>
      <w:pStyle w:val="Sidhuvud"/>
    </w:pPr>
    <w:r w:rsidRPr="004A140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903602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4DA2" w:rsidRDefault="00094DA2">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C241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94DA2" w:rsidRDefault="00094DA2">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C241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4DA2" w:rsidRPr="004A140C" w:rsidRDefault="004A140C">
    <w:pPr>
      <w:pStyle w:val="Sidhuvud"/>
    </w:pPr>
    <w:r w:rsidRPr="004A140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0477823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4DA2" w:rsidRDefault="00094DA2">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C241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94DA2" w:rsidRDefault="00094DA2">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C241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4DA2" w:rsidRPr="004A140C" w:rsidRDefault="00094DA2">
    <w:pPr>
      <w:pStyle w:val="FSHNormal"/>
      <w:tabs>
        <w:tab w:val="right" w:pos="5840"/>
      </w:tabs>
    </w:pPr>
    <w:r w:rsidRPr="004A140C">
      <w:br/>
    </w:r>
    <w:r w:rsidRPr="004A140C">
      <w:fldChar w:fldCharType="begin" w:fldLock="1"/>
    </w:r>
    <w:r w:rsidRPr="004A140C">
      <w:instrText xml:space="preserve"> DOCPROPERTY</w:instrText>
    </w:r>
    <w:r w:rsidRPr="004A140C">
      <w:rPr>
        <w:sz w:val="18"/>
      </w:rPr>
      <w:instrText xml:space="preserve"> "YearUser" *\charformat </w:instrText>
    </w:r>
    <w:r w:rsidRPr="004A140C">
      <w:fldChar w:fldCharType="separate"/>
    </w:r>
    <w:r w:rsidRPr="004A140C">
      <w:t>2012/13</w:t>
    </w:r>
    <w:r w:rsidRPr="004A140C">
      <w:fldChar w:fldCharType="end"/>
    </w:r>
    <w:r w:rsidRPr="004A140C">
      <w:t xml:space="preserve"> </w:t>
    </w:r>
    <w:r w:rsidRPr="004A140C">
      <w:tab/>
      <w:t xml:space="preserve">mnr: </w:t>
    </w:r>
    <w:r w:rsidRPr="004A140C">
      <w:fldChar w:fldCharType="begin" w:fldLock="1"/>
    </w:r>
    <w:r w:rsidRPr="004A140C">
      <w:instrText xml:space="preserve"> DOCPROPERTY</w:instrText>
    </w:r>
    <w:r w:rsidRPr="004A140C">
      <w:rPr>
        <w:sz w:val="18"/>
      </w:rPr>
      <w:instrText xml:space="preserve"> "Motionsnummer" *\charformat </w:instrText>
    </w:r>
    <w:r w:rsidRPr="004A140C">
      <w:fldChar w:fldCharType="separate"/>
    </w:r>
    <w:r w:rsidRPr="004A140C">
      <w:t>C241</w:t>
    </w:r>
    <w:r w:rsidRPr="004A140C">
      <w:fldChar w:fldCharType="end"/>
    </w:r>
    <w:r w:rsidRPr="004A140C">
      <w:br/>
    </w:r>
    <w:r w:rsidRPr="004A140C">
      <w:fldChar w:fldCharType="begin" w:fldLock="1"/>
    </w:r>
    <w:r w:rsidRPr="004A140C">
      <w:instrText xml:space="preserve"> DOCPROPERTY</w:instrText>
    </w:r>
    <w:r w:rsidRPr="004A140C">
      <w:rPr>
        <w:sz w:val="18"/>
      </w:rPr>
      <w:instrText xml:space="preserve"> "Samling" *\charformat </w:instrText>
    </w:r>
    <w:r w:rsidRPr="004A140C">
      <w:fldChar w:fldCharType="end"/>
    </w:r>
    <w:r w:rsidRPr="004A140C">
      <w:tab/>
      <w:t xml:space="preserve">pnr: </w:t>
    </w:r>
    <w:r w:rsidRPr="004A140C">
      <w:fldChar w:fldCharType="begin" w:fldLock="1"/>
    </w:r>
    <w:r w:rsidRPr="004A140C">
      <w:instrText xml:space="preserve"> DOCPROPERTY</w:instrText>
    </w:r>
    <w:r w:rsidRPr="004A140C">
      <w:rPr>
        <w:sz w:val="18"/>
      </w:rPr>
      <w:instrText xml:space="preserve"> "Partinummer" *\charformat </w:instrText>
    </w:r>
    <w:r w:rsidRPr="004A140C">
      <w:fldChar w:fldCharType="separate"/>
    </w:r>
    <w:r w:rsidRPr="004A140C">
      <w:t>M1079</w:t>
    </w:r>
    <w:r w:rsidRPr="004A140C">
      <w:fldChar w:fldCharType="end"/>
    </w:r>
  </w:p>
  <w:p w:rsidR="00094DA2" w:rsidRPr="004A140C" w:rsidRDefault="00094DA2">
    <w:pPr>
      <w:pStyle w:val="FSHRub1"/>
    </w:pPr>
    <w:r w:rsidRPr="004A140C">
      <w:t>Motion till riksdagen</w:t>
    </w:r>
    <w:r w:rsidRPr="004A140C">
      <w:br/>
    </w:r>
    <w:r w:rsidRPr="004A140C">
      <w:fldChar w:fldCharType="begin" w:fldLock="1"/>
    </w:r>
    <w:r w:rsidRPr="004A140C">
      <w:instrText xml:space="preserve"> DOCPROPERTY "YearUser" *\charformat </w:instrText>
    </w:r>
    <w:r w:rsidRPr="004A140C">
      <w:fldChar w:fldCharType="separate"/>
    </w:r>
    <w:r w:rsidRPr="004A140C">
      <w:t>2012/13</w:t>
    </w:r>
    <w:r w:rsidRPr="004A140C">
      <w:fldChar w:fldCharType="end"/>
    </w:r>
    <w:r w:rsidRPr="004A140C">
      <w:t>:</w:t>
    </w:r>
    <w:r w:rsidRPr="004A140C">
      <w:fldChar w:fldCharType="begin" w:fldLock="1"/>
    </w:r>
    <w:r w:rsidRPr="004A140C">
      <w:instrText xml:space="preserve"> DOCPROPERTY "Motionsnummer" *\charformat </w:instrText>
    </w:r>
    <w:r w:rsidRPr="004A140C">
      <w:fldChar w:fldCharType="separate"/>
    </w:r>
    <w:r w:rsidRPr="004A140C">
      <w:t>C241</w:t>
    </w:r>
    <w:r w:rsidRPr="004A140C">
      <w:fldChar w:fldCharType="end"/>
    </w:r>
  </w:p>
  <w:p w:rsidR="00094DA2" w:rsidRPr="004A140C" w:rsidRDefault="00094DA2">
    <w:pPr>
      <w:pStyle w:val="FSHNormalS5"/>
    </w:pPr>
    <w:r w:rsidRPr="004A140C">
      <w:fldChar w:fldCharType="begin" w:fldLock="1"/>
    </w:r>
    <w:r w:rsidRPr="004A140C">
      <w:instrText xml:space="preserve"> DOCPROPERTY "MotionarText" *\charformat </w:instrText>
    </w:r>
    <w:r w:rsidRPr="004A140C">
      <w:fldChar w:fldCharType="separate"/>
    </w:r>
    <w:r w:rsidRPr="004A140C">
      <w:t>av Boriana Åberg (M)</w:t>
    </w:r>
    <w:r w:rsidRPr="004A140C">
      <w:fldChar w:fldCharType="end"/>
    </w:r>
    <w:r w:rsidRPr="004A140C">
      <w:br/>
    </w:r>
    <w:r w:rsidRPr="004A140C">
      <w:fldChar w:fldCharType="begin" w:fldLock="1"/>
    </w:r>
    <w:r w:rsidRPr="004A140C">
      <w:instrText xml:space="preserve"> DOCPROPERTY "SvarFrasKort" *\charformat </w:instrText>
    </w:r>
    <w:r w:rsidRPr="004A140C">
      <w:fldChar w:fldCharType="end"/>
    </w:r>
  </w:p>
  <w:p w:rsidR="00094DA2" w:rsidRPr="004A140C" w:rsidRDefault="00094DA2">
    <w:pPr>
      <w:pStyle w:val="FSHTitel"/>
    </w:pPr>
    <w:r w:rsidRPr="004A140C">
      <w:fldChar w:fldCharType="begin" w:fldLock="1"/>
    </w:r>
    <w:r w:rsidRPr="004A140C">
      <w:instrText xml:space="preserve"> DOCPROPERTY</w:instrText>
    </w:r>
    <w:r w:rsidRPr="004A140C">
      <w:rPr>
        <w:sz w:val="18"/>
      </w:rPr>
      <w:instrText xml:space="preserve"> "RubrikSvar" *\charformat </w:instrText>
    </w:r>
    <w:r w:rsidRPr="004A140C">
      <w:fldChar w:fldCharType="separate"/>
    </w:r>
    <w:r w:rsidRPr="004A140C">
      <w:t>Adoption av vuxna</w:t>
    </w:r>
    <w:r w:rsidRPr="004A140C">
      <w:fldChar w:fldCharType="end"/>
    </w:r>
  </w:p>
  <w:p w:rsidR="00094DA2" w:rsidRPr="004A140C" w:rsidRDefault="00094DA2">
    <w:pPr>
      <w:pStyle w:val="Normal00"/>
    </w:pPr>
  </w:p>
  <w:p w:rsidR="00094DA2" w:rsidRPr="004A140C" w:rsidRDefault="00094DA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026051819">
    <w:abstractNumId w:val="13"/>
  </w:num>
  <w:num w:numId="2" w16cid:durableId="338237232">
    <w:abstractNumId w:val="11"/>
  </w:num>
  <w:num w:numId="3" w16cid:durableId="1203522865">
    <w:abstractNumId w:val="14"/>
  </w:num>
  <w:num w:numId="4" w16cid:durableId="63572808">
    <w:abstractNumId w:val="8"/>
  </w:num>
  <w:num w:numId="5" w16cid:durableId="1887448921">
    <w:abstractNumId w:val="3"/>
  </w:num>
  <w:num w:numId="6" w16cid:durableId="546647631">
    <w:abstractNumId w:val="2"/>
  </w:num>
  <w:num w:numId="7" w16cid:durableId="1472602147">
    <w:abstractNumId w:val="1"/>
  </w:num>
  <w:num w:numId="8" w16cid:durableId="654724939">
    <w:abstractNumId w:val="0"/>
  </w:num>
  <w:num w:numId="9" w16cid:durableId="931862805">
    <w:abstractNumId w:val="9"/>
  </w:num>
  <w:num w:numId="10" w16cid:durableId="1707869125">
    <w:abstractNumId w:val="7"/>
  </w:num>
  <w:num w:numId="11" w16cid:durableId="1231699500">
    <w:abstractNumId w:val="6"/>
  </w:num>
  <w:num w:numId="12" w16cid:durableId="1630083688">
    <w:abstractNumId w:val="5"/>
  </w:num>
  <w:num w:numId="13" w16cid:durableId="818302992">
    <w:abstractNumId w:val="4"/>
  </w:num>
  <w:num w:numId="14" w16cid:durableId="705758601">
    <w:abstractNumId w:val="16"/>
  </w:num>
  <w:num w:numId="15" w16cid:durableId="2083021307">
    <w:abstractNumId w:val="12"/>
  </w:num>
  <w:num w:numId="16" w16cid:durableId="70190770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18"/>
    <w:docVar w:name="PersonGUIDs" w:val="{26F7F458-1978-4E58-9634-3B3852EA1B8F}"/>
  </w:docVars>
  <w:rsids>
    <w:rsidRoot w:val="008D676A"/>
    <w:rsid w:val="00094DA2"/>
    <w:rsid w:val="004A140C"/>
    <w:rsid w:val="008D676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1DAF59F-F831-46EC-8FB3-DA1BF951F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348</Words>
  <Characters>1854</Characters>
  <Application>Microsoft Office Word</Application>
  <DocSecurity>4</DocSecurity>
  <Lines>36</Lines>
  <Paragraphs>11</Paragraphs>
  <ScaleCrop>false</ScaleCrop>
  <HeadingPairs>
    <vt:vector size="2" baseType="variant">
      <vt:variant>
        <vt:lpstr>Rubrik</vt:lpstr>
      </vt:variant>
      <vt:variant>
        <vt:i4>1</vt:i4>
      </vt:variant>
    </vt:vector>
  </HeadingPairs>
  <TitlesOfParts>
    <vt:vector size="1" baseType="lpstr">
      <vt:lpstr>M1079</vt:lpstr>
    </vt:vector>
  </TitlesOfParts>
  <Company>Riksdagen</Company>
  <LinksUpToDate>false</LinksUpToDate>
  <CharactersWithSpaces>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M1079</dc:title>
  <dc:subject>M1079</dc:subject>
  <dc:creator>Riksdagen</dc:creator>
  <cp:keywords>Riksdagen</cp:keywords>
  <dc:description>Större EAN, fria namnval (prtimotion etc), a4-funktionen, nya v-loggan, grönmarkering, basdialogen mm</dc:description>
  <cp:lastModifiedBy>Lars Brink</cp:lastModifiedBy>
  <cp:revision>2</cp:revision>
  <cp:lastPrinted>2012-11-26T11:12:00Z</cp:lastPrinted>
  <dcterms:created xsi:type="dcterms:W3CDTF">2025-12-17T22:39:00Z</dcterms:created>
  <dcterms:modified xsi:type="dcterms:W3CDTF">2025-12-17T22:39:00Z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mot2000_603_2012-09-18</vt:lpwstr>
  </property>
  <property fmtid="{D5CDD505-2E9C-101B-9397-08002B2CF9AE}" pid="3" name="version">
    <vt:lpwstr>mot2000_603_2012-09-18</vt:lpwstr>
  </property>
  <property fmtid="{D5CDD505-2E9C-101B-9397-08002B2CF9AE}" pid="4" name="dokumenttyp">
    <vt:lpwstr>motion</vt:lpwstr>
  </property>
  <property fmtid="{D5CDD505-2E9C-101B-9397-08002B2CF9AE}" pid="5" name="Sekr">
    <vt:lpwstr>PeWä</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Adoption av vuxna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Adoption av vuxna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M1079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Boriana Åberg (M)</vt:lpwstr>
  </property>
  <property fmtid="{D5CDD505-2E9C-101B-9397-08002B2CF9AE}" pid="26" name="MotionarLista">
    <vt:lpwstr>Åberg, Boriana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Boriana Åberg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C241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2012</vt:lpwstr>
  </property>
  <property fmtid="{D5CDD505-2E9C-101B-9397-08002B2CF9AE}" pid="44" name="NotesUID">
    <vt:lpwstr>peter.warring@riksdagen.se</vt:lpwstr>
  </property>
  <property fmtid="{D5CDD505-2E9C-101B-9397-08002B2CF9AE}" pid="45" name="ReservUID">
    <vt:lpwstr>pr0929ab</vt:lpwstr>
  </property>
  <property fmtid="{D5CDD505-2E9C-101B-9397-08002B2CF9AE}" pid="46" name="MotionID">
    <vt:lpwstr>20122013000000000077000010790069</vt:lpwstr>
  </property>
  <property fmtid="{D5CDD505-2E9C-101B-9397-08002B2CF9AE}" pid="47" name="datum">
    <vt:lpwstr>120924</vt:lpwstr>
  </property>
  <property fmtid="{D5CDD505-2E9C-101B-9397-08002B2CF9AE}" pid="48" name="avsändar-e-post">
    <vt:lpwstr>peter.warring@riksdagen.se</vt:lpwstr>
  </property>
  <property fmtid="{D5CDD505-2E9C-101B-9397-08002B2CF9AE}" pid="49" name="id">
    <vt:lpwstr>20122013000000000077000010790069</vt:lpwstr>
  </property>
  <property fmtid="{D5CDD505-2E9C-101B-9397-08002B2CF9AE}" pid="50" name="nummer">
    <vt:lpwstr>241</vt:lpwstr>
  </property>
  <property fmtid="{D5CDD505-2E9C-101B-9397-08002B2CF9AE}" pid="51" name="utskottsbeteckning">
    <vt:lpwstr>C</vt:lpwstr>
  </property>
  <property fmtid="{D5CDD505-2E9C-101B-9397-08002B2CF9AE}" pid="52" name="GlobalUID">
    <vt:lpwstr>{E00380F4-64B3-4C85-86A0-1433BE181268}</vt:lpwstr>
  </property>
  <property fmtid="{D5CDD505-2E9C-101B-9397-08002B2CF9AE}" pid="53" name="Överföringar">
    <vt:i4>0</vt:i4>
  </property>
  <property fmtid="{D5CDD505-2E9C-101B-9397-08002B2CF9AE}" pid="54" name="Checksum">
    <vt:lpwstr>*0017625356177*</vt:lpwstr>
  </property>
  <property fmtid="{D5CDD505-2E9C-101B-9397-08002B2CF9AE}" pid="55" name="skuggnummer">
    <vt:lpwstr>630</vt:lpwstr>
  </property>
  <property fmtid="{D5CDD505-2E9C-101B-9397-08002B2CF9AE}" pid="56" name="urixVersion">
    <vt:lpwstr>4.6.0.0</vt:lpwstr>
  </property>
  <property fmtid="{D5CDD505-2E9C-101B-9397-08002B2CF9AE}" pid="57" name="urixOrigin">
    <vt:lpwstr>121211 10:24:14.744</vt:lpwstr>
  </property>
  <property fmtid="{D5CDD505-2E9C-101B-9397-08002B2CF9AE}" pid="58" name="urixGuid">
    <vt:lpwstr>{C7DF95E1-92F3-41EA-B019-453DC3C68EA4}</vt:lpwstr>
  </property>
</Properties>
</file>