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404D" w:rsidRPr="00861C34" w:rsidRDefault="00DC404D">
      <w:pPr>
        <w:pStyle w:val="Frslagsrubrik"/>
      </w:pPr>
      <w:r w:rsidRPr="00861C34">
        <w:t>Förslag till riksdagsbeslut</w:t>
      </w:r>
    </w:p>
    <w:p w:rsidR="00DC404D" w:rsidRPr="00861C34" w:rsidRDefault="00DC404D">
      <w:pPr>
        <w:pStyle w:val="Hemstlatt"/>
      </w:pPr>
      <w:r w:rsidRPr="00861C34">
        <w:t>Riksdagen tillkännager för regeringen som sin mening vad som anförs i motionen om en mer företagsvänlig offentlig upphan</w:t>
      </w:r>
      <w:r w:rsidRPr="00861C34">
        <w:t>d</w:t>
      </w:r>
      <w:r w:rsidRPr="00861C34">
        <w:t>ling.</w:t>
      </w:r>
    </w:p>
    <w:p w:rsidR="00DC404D" w:rsidRPr="00861C34" w:rsidRDefault="00DC404D">
      <w:pPr>
        <w:pStyle w:val="Rubrik1"/>
      </w:pPr>
      <w:r w:rsidRPr="00861C34">
        <w:t>Motivering</w:t>
      </w:r>
    </w:p>
    <w:p w:rsidR="00DC404D" w:rsidRPr="00861C34" w:rsidRDefault="00DC404D">
      <w:r w:rsidRPr="00861C34">
        <w:t>Lagen om offentlig upphandling, LOU, har stor betydelse för att säkerställa effektiv konkurrens på marknaden och stävja korruption. Under den förra mandatperioden infördes nya regler för offentlig upphandling, bl.a. angående direktupphandling och ramavtal, vilket är bra. Dock uppfattar många små och medelstora företag fortfarande offentlig upphandling som både krångligt och tidskrävande, vilket gör att de i många fall avstår från att delta. Detta gör att svenska företags möjligheter att utvecklas försämras</w:t>
      </w:r>
      <w:r w:rsidRPr="00861C34">
        <w:t xml:space="preserve"> och att det offentliga går miste om nya lösningar som skulle kunna förbättra dess verksamhet.</w:t>
      </w:r>
    </w:p>
    <w:p w:rsidR="00DC404D" w:rsidRPr="00861C34" w:rsidRDefault="00DC404D">
      <w:pPr>
        <w:pStyle w:val="Normaltindrag"/>
      </w:pPr>
      <w:r w:rsidRPr="00861C34">
        <w:t>De nya reglerna för offentlig upphandling är därför inte tillfredsställande. Det faktum att många nya paragrafer och flera nya kapitel tillkommit med de nya reglerna torde inte gynna mindre företag som redan innan uppfattade offentlig upphandling som krånglig. Offentlig upphandling måste bli mer företagsvänligt för både stora och små företag. Regeringens regelförenkling</w:t>
      </w:r>
      <w:r w:rsidRPr="00861C34">
        <w:t>s</w:t>
      </w:r>
      <w:r w:rsidRPr="00861C34">
        <w:t>ambitioner bör även inkludera reglerna för offentlig upphandling. Regeringen bör därför överväga att göra en översyn av den offentliga upphandlingen i syfte att främja svenska företags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1C34">
        <w:trPr>
          <w:cantSplit/>
        </w:trPr>
        <w:tc>
          <w:tcPr>
            <w:tcW w:w="3046" w:type="dxa"/>
          </w:tcPr>
          <w:p w:rsidR="00DC404D" w:rsidRPr="00861C34" w:rsidRDefault="00DC404D">
            <w:pPr>
              <w:pStyle w:val="UnderskriftDatum"/>
              <w:spacing w:before="240"/>
            </w:pPr>
            <w:r w:rsidRPr="00861C34">
              <w:t>Stockholm den 20 september 2011</w:t>
            </w:r>
          </w:p>
        </w:tc>
        <w:tc>
          <w:tcPr>
            <w:tcW w:w="3047" w:type="dxa"/>
          </w:tcPr>
          <w:p w:rsidR="00DC404D" w:rsidRPr="00861C34" w:rsidRDefault="00DC404D">
            <w:pPr>
              <w:pStyle w:val="Underskrifter"/>
              <w:spacing w:before="240"/>
            </w:pPr>
          </w:p>
        </w:tc>
      </w:tr>
      <w:tr w:rsidR="00000000" w:rsidRPr="00861C34">
        <w:trPr>
          <w:cantSplit/>
        </w:trPr>
        <w:tc>
          <w:tcPr>
            <w:tcW w:w="3046" w:type="dxa"/>
          </w:tcPr>
          <w:p w:rsidR="00DC404D" w:rsidRPr="00861C34" w:rsidRDefault="00DC404D">
            <w:pPr>
              <w:pStyle w:val="Underskrifter"/>
            </w:pPr>
            <w:r w:rsidRPr="00861C34">
              <w:t>Eliza Roszkowska Öberg (M)</w:t>
            </w:r>
          </w:p>
        </w:tc>
        <w:tc>
          <w:tcPr>
            <w:tcW w:w="3046" w:type="dxa"/>
          </w:tcPr>
          <w:p w:rsidR="00DC404D" w:rsidRPr="00861C34" w:rsidRDefault="00DC404D">
            <w:pPr>
              <w:pStyle w:val="Underskrifter"/>
            </w:pPr>
          </w:p>
        </w:tc>
      </w:tr>
    </w:tbl>
    <w:p w:rsidR="00DC404D" w:rsidRPr="00861C34" w:rsidRDefault="00DC404D">
      <w:pPr>
        <w:pStyle w:val="Normaltindrag"/>
      </w:pPr>
    </w:p>
    <w:sectPr w:rsidR="00DC404D" w:rsidRPr="00861C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404D" w:rsidRPr="00861C34" w:rsidRDefault="00DC404D">
      <w:r w:rsidRPr="00861C34">
        <w:separator/>
      </w:r>
    </w:p>
  </w:endnote>
  <w:endnote w:type="continuationSeparator" w:id="0">
    <w:p w:rsidR="00DC404D" w:rsidRPr="00861C34" w:rsidRDefault="00DC404D">
      <w:r w:rsidRPr="00861C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04D" w:rsidRPr="00861C34" w:rsidRDefault="00861C34">
    <w:pPr>
      <w:pStyle w:val="Sidfot"/>
    </w:pPr>
    <w:r w:rsidRPr="00861C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20089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04D" w:rsidRDefault="00DC404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404D" w:rsidRDefault="00DC404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04D" w:rsidRPr="00861C34" w:rsidRDefault="00861C34">
    <w:pPr>
      <w:pStyle w:val="Sidfot"/>
    </w:pPr>
    <w:r w:rsidRPr="00861C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2869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04D" w:rsidRDefault="00DC40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404D" w:rsidRDefault="00DC40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04D" w:rsidRPr="00861C34" w:rsidRDefault="00861C34">
    <w:pPr>
      <w:pStyle w:val="Sidfot"/>
    </w:pPr>
    <w:r w:rsidRPr="00861C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732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04D" w:rsidRDefault="00DC40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404D" w:rsidRDefault="00DC40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404D" w:rsidRPr="00861C34" w:rsidRDefault="00DC404D">
      <w:r w:rsidRPr="00861C34">
        <w:separator/>
      </w:r>
    </w:p>
  </w:footnote>
  <w:footnote w:type="continuationSeparator" w:id="0">
    <w:p w:rsidR="00DC404D" w:rsidRPr="00861C34" w:rsidRDefault="00DC404D">
      <w:r w:rsidRPr="00861C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04D" w:rsidRPr="00861C34" w:rsidRDefault="00861C34">
    <w:pPr>
      <w:pStyle w:val="Sidhuvud"/>
    </w:pPr>
    <w:r w:rsidRPr="00861C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56453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04D" w:rsidRDefault="00DC404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404D" w:rsidRDefault="00DC404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04D" w:rsidRPr="00861C34" w:rsidRDefault="00861C34">
    <w:pPr>
      <w:pStyle w:val="Sidhuvud"/>
    </w:pPr>
    <w:r w:rsidRPr="00861C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48076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04D" w:rsidRDefault="00DC404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404D" w:rsidRDefault="00DC404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04D" w:rsidRPr="00861C34" w:rsidRDefault="00DC404D">
    <w:pPr>
      <w:pStyle w:val="FSHNormal"/>
      <w:tabs>
        <w:tab w:val="right" w:pos="5840"/>
      </w:tabs>
    </w:pPr>
    <w:r w:rsidRPr="00861C34">
      <w:br/>
    </w:r>
    <w:r w:rsidRPr="00861C34">
      <w:fldChar w:fldCharType="begin" w:fldLock="1"/>
    </w:r>
    <w:r w:rsidRPr="00861C34">
      <w:instrText xml:space="preserve"> DOCPROPERTY</w:instrText>
    </w:r>
    <w:r w:rsidRPr="00861C34">
      <w:rPr>
        <w:sz w:val="18"/>
      </w:rPr>
      <w:instrText xml:space="preserve"> "YearUser" *\charformat </w:instrText>
    </w:r>
    <w:r w:rsidRPr="00861C34">
      <w:fldChar w:fldCharType="separate"/>
    </w:r>
    <w:r w:rsidRPr="00861C34">
      <w:t>2011/12</w:t>
    </w:r>
    <w:r w:rsidRPr="00861C34">
      <w:fldChar w:fldCharType="end"/>
    </w:r>
    <w:r w:rsidRPr="00861C34">
      <w:t xml:space="preserve"> </w:t>
    </w:r>
    <w:r w:rsidRPr="00861C34">
      <w:tab/>
      <w:t xml:space="preserve">mnr: </w:t>
    </w:r>
    <w:r w:rsidRPr="00861C34">
      <w:fldChar w:fldCharType="begin" w:fldLock="1"/>
    </w:r>
    <w:r w:rsidRPr="00861C34">
      <w:instrText xml:space="preserve"> DOCPROPERTY</w:instrText>
    </w:r>
    <w:r w:rsidRPr="00861C34">
      <w:rPr>
        <w:sz w:val="18"/>
      </w:rPr>
      <w:instrText xml:space="preserve"> "Motionsnummer" *\charformat </w:instrText>
    </w:r>
    <w:r w:rsidRPr="00861C34">
      <w:fldChar w:fldCharType="separate"/>
    </w:r>
    <w:r w:rsidRPr="00861C34">
      <w:t>Fi291</w:t>
    </w:r>
    <w:r w:rsidRPr="00861C34">
      <w:fldChar w:fldCharType="end"/>
    </w:r>
    <w:r w:rsidRPr="00861C34">
      <w:br/>
    </w:r>
    <w:r w:rsidRPr="00861C34">
      <w:fldChar w:fldCharType="begin" w:fldLock="1"/>
    </w:r>
    <w:r w:rsidRPr="00861C34">
      <w:instrText xml:space="preserve"> DOCPROPERTY</w:instrText>
    </w:r>
    <w:r w:rsidRPr="00861C34">
      <w:rPr>
        <w:sz w:val="18"/>
      </w:rPr>
      <w:instrText xml:space="preserve"> "Samling" *\charformat </w:instrText>
    </w:r>
    <w:r w:rsidRPr="00861C34">
      <w:fldChar w:fldCharType="end"/>
    </w:r>
    <w:r w:rsidRPr="00861C34">
      <w:tab/>
      <w:t xml:space="preserve">pnr: </w:t>
    </w:r>
    <w:r w:rsidRPr="00861C34">
      <w:fldChar w:fldCharType="begin" w:fldLock="1"/>
    </w:r>
    <w:r w:rsidRPr="00861C34">
      <w:instrText xml:space="preserve"> DOCPROPERTY</w:instrText>
    </w:r>
    <w:r w:rsidRPr="00861C34">
      <w:rPr>
        <w:sz w:val="18"/>
      </w:rPr>
      <w:instrText xml:space="preserve"> "Partinummer" *\charformat </w:instrText>
    </w:r>
    <w:r w:rsidRPr="00861C34">
      <w:fldChar w:fldCharType="separate"/>
    </w:r>
    <w:r w:rsidRPr="00861C34">
      <w:t>M103</w:t>
    </w:r>
    <w:r w:rsidRPr="00861C34">
      <w:fldChar w:fldCharType="end"/>
    </w:r>
  </w:p>
  <w:p w:rsidR="00DC404D" w:rsidRPr="00861C34" w:rsidRDefault="00DC404D">
    <w:pPr>
      <w:pStyle w:val="FSHRub1"/>
    </w:pPr>
    <w:r w:rsidRPr="00861C34">
      <w:t>Motion till riksdagen</w:t>
    </w:r>
    <w:r w:rsidRPr="00861C34">
      <w:br/>
    </w:r>
    <w:r w:rsidRPr="00861C34">
      <w:fldChar w:fldCharType="begin" w:fldLock="1"/>
    </w:r>
    <w:r w:rsidRPr="00861C34">
      <w:instrText xml:space="preserve"> DOCPROPERTY "YearUser" *\charformat </w:instrText>
    </w:r>
    <w:r w:rsidRPr="00861C34">
      <w:fldChar w:fldCharType="separate"/>
    </w:r>
    <w:r w:rsidRPr="00861C34">
      <w:t>2011/12</w:t>
    </w:r>
    <w:r w:rsidRPr="00861C34">
      <w:fldChar w:fldCharType="end"/>
    </w:r>
    <w:r w:rsidRPr="00861C34">
      <w:t>:</w:t>
    </w:r>
    <w:r w:rsidRPr="00861C34">
      <w:fldChar w:fldCharType="begin" w:fldLock="1"/>
    </w:r>
    <w:r w:rsidRPr="00861C34">
      <w:instrText xml:space="preserve"> DOCPROPERTY "Motionsnummer" *\charformat </w:instrText>
    </w:r>
    <w:r w:rsidRPr="00861C34">
      <w:fldChar w:fldCharType="separate"/>
    </w:r>
    <w:r w:rsidRPr="00861C34">
      <w:t>Fi291</w:t>
    </w:r>
    <w:r w:rsidRPr="00861C34">
      <w:fldChar w:fldCharType="end"/>
    </w:r>
  </w:p>
  <w:p w:rsidR="00DC404D" w:rsidRPr="00861C34" w:rsidRDefault="00DC404D">
    <w:pPr>
      <w:pStyle w:val="FSHNormalS5"/>
    </w:pPr>
    <w:r w:rsidRPr="00861C34">
      <w:fldChar w:fldCharType="begin" w:fldLock="1"/>
    </w:r>
    <w:r w:rsidRPr="00861C34">
      <w:instrText xml:space="preserve"> DOCPROPERTY "MotionarText" *\charformat </w:instrText>
    </w:r>
    <w:r w:rsidRPr="00861C34">
      <w:fldChar w:fldCharType="separate"/>
    </w:r>
    <w:r w:rsidRPr="00861C34">
      <w:t>av Eliza Roszkowska Öberg (M)</w:t>
    </w:r>
    <w:r w:rsidRPr="00861C34">
      <w:fldChar w:fldCharType="end"/>
    </w:r>
    <w:r w:rsidRPr="00861C34">
      <w:br/>
    </w:r>
    <w:r w:rsidRPr="00861C34">
      <w:fldChar w:fldCharType="begin" w:fldLock="1"/>
    </w:r>
    <w:r w:rsidRPr="00861C34">
      <w:instrText xml:space="preserve"> DOCPROPERTY "SvarFrasKort" *\charformat </w:instrText>
    </w:r>
    <w:r w:rsidRPr="00861C34">
      <w:fldChar w:fldCharType="end"/>
    </w:r>
  </w:p>
  <w:p w:rsidR="00DC404D" w:rsidRPr="00861C34" w:rsidRDefault="00DC404D">
    <w:pPr>
      <w:pStyle w:val="FSHTitel"/>
    </w:pPr>
    <w:r w:rsidRPr="00861C34">
      <w:fldChar w:fldCharType="begin" w:fldLock="1"/>
    </w:r>
    <w:r w:rsidRPr="00861C34">
      <w:instrText xml:space="preserve"> DOCPROPERTY</w:instrText>
    </w:r>
    <w:r w:rsidRPr="00861C34">
      <w:rPr>
        <w:sz w:val="18"/>
      </w:rPr>
      <w:instrText xml:space="preserve"> "RubrikSvar" *\charformat </w:instrText>
    </w:r>
    <w:r w:rsidRPr="00861C34">
      <w:fldChar w:fldCharType="separate"/>
    </w:r>
    <w:r w:rsidRPr="00861C34">
      <w:t>En mer företagsvänlig offentlig upphandling</w:t>
    </w:r>
    <w:r w:rsidRPr="00861C34">
      <w:fldChar w:fldCharType="end"/>
    </w:r>
  </w:p>
  <w:p w:rsidR="00DC404D" w:rsidRPr="00861C34" w:rsidRDefault="00DC404D">
    <w:pPr>
      <w:pStyle w:val="Normal00"/>
    </w:pPr>
  </w:p>
  <w:p w:rsidR="00DC404D" w:rsidRPr="00861C34" w:rsidRDefault="00DC40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7341077">
    <w:abstractNumId w:val="3"/>
  </w:num>
  <w:num w:numId="2" w16cid:durableId="830027473">
    <w:abstractNumId w:val="2"/>
  </w:num>
  <w:num w:numId="3" w16cid:durableId="641540137">
    <w:abstractNumId w:val="1"/>
  </w:num>
  <w:num w:numId="4" w16cid:durableId="2036925037">
    <w:abstractNumId w:val="0"/>
  </w:num>
  <w:num w:numId="5" w16cid:durableId="1220358939">
    <w:abstractNumId w:val="7"/>
  </w:num>
  <w:num w:numId="6" w16cid:durableId="1379671888">
    <w:abstractNumId w:val="6"/>
  </w:num>
  <w:num w:numId="7" w16cid:durableId="2042851649">
    <w:abstractNumId w:val="5"/>
  </w:num>
  <w:num w:numId="8" w16cid:durableId="692388292">
    <w:abstractNumId w:val="4"/>
  </w:num>
  <w:num w:numId="9" w16cid:durableId="1877887935">
    <w:abstractNumId w:val="8"/>
  </w:num>
  <w:num w:numId="10" w16cid:durableId="578711990">
    <w:abstractNumId w:val="9"/>
  </w:num>
  <w:num w:numId="11" w16cid:durableId="629019429">
    <w:abstractNumId w:val="10"/>
  </w:num>
  <w:num w:numId="12" w16cid:durableId="652640177">
    <w:abstractNumId w:val="13"/>
  </w:num>
  <w:num w:numId="13" w16cid:durableId="2089888047">
    <w:abstractNumId w:val="15"/>
  </w:num>
  <w:num w:numId="14" w16cid:durableId="491877391">
    <w:abstractNumId w:val="16"/>
  </w:num>
  <w:num w:numId="15" w16cid:durableId="712850900">
    <w:abstractNumId w:val="11"/>
  </w:num>
  <w:num w:numId="16" w16cid:durableId="633877177">
    <w:abstractNumId w:val="18"/>
  </w:num>
  <w:num w:numId="17" w16cid:durableId="695351734">
    <w:abstractNumId w:val="17"/>
  </w:num>
  <w:num w:numId="18" w16cid:durableId="695540515">
    <w:abstractNumId w:val="14"/>
  </w:num>
  <w:num w:numId="19" w16cid:durableId="11260016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F75968C9-1E27-46E6-AAC5-4294DF5B2517}"/>
  </w:docVars>
  <w:rsids>
    <w:rsidRoot w:val="004C6E86"/>
    <w:rsid w:val="004C6E86"/>
    <w:rsid w:val="00861C34"/>
    <w:rsid w:val="00DC40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9E3BD2-5F75-456A-8914-8E9AD3C1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1211</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M0103</vt:lpstr>
    </vt:vector>
  </TitlesOfParts>
  <Company>Riksdagen</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M0103</dc:title>
  <dc:subject>M0103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2012-01-27T09:15:00Z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mer företagsvänlig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mer företagsvänlig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Fi291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20112012000000000077000001030069</vt:lpwstr>
  </property>
  <property fmtid="{D5CDD505-2E9C-101B-9397-08002B2CF9AE}" pid="47" name="datum">
    <vt:lpwstr>110920</vt:lpwstr>
  </property>
  <property fmtid="{D5CDD505-2E9C-101B-9397-08002B2CF9AE}" pid="48" name="avsändar-e-post">
    <vt:lpwstr>anna.m.eriksson@riksdagen.se</vt:lpwstr>
  </property>
  <property fmtid="{D5CDD505-2E9C-101B-9397-08002B2CF9AE}" pid="49" name="id">
    <vt:lpwstr>20112012000000000077000001030069</vt:lpwstr>
  </property>
  <property fmtid="{D5CDD505-2E9C-101B-9397-08002B2CF9AE}" pid="50" name="nummer">
    <vt:lpwstr>291</vt:lpwstr>
  </property>
  <property fmtid="{D5CDD505-2E9C-101B-9397-08002B2CF9AE}" pid="51" name="utskottsbeteckning">
    <vt:lpwstr>Fi</vt:lpwstr>
  </property>
  <property fmtid="{D5CDD505-2E9C-101B-9397-08002B2CF9AE}" pid="52" name="GlobalUID">
    <vt:lpwstr>{D7D6B0EB-45EB-4E49-B96D-7F4795002212}</vt:lpwstr>
  </property>
  <property fmtid="{D5CDD505-2E9C-101B-9397-08002B2CF9AE}" pid="53" name="Överföringar">
    <vt:i4>0</vt:i4>
  </property>
  <property fmtid="{D5CDD505-2E9C-101B-9397-08002B2CF9AE}" pid="54" name="Checksum">
    <vt:lpwstr>*0004220186759*</vt:lpwstr>
  </property>
  <property fmtid="{D5CDD505-2E9C-101B-9397-08002B2CF9AE}" pid="55" name="skuggnummer">
    <vt:lpwstr>2751</vt:lpwstr>
  </property>
  <property fmtid="{D5CDD505-2E9C-101B-9397-08002B2CF9AE}" pid="56" name="urixVersion">
    <vt:lpwstr>4.5.0.25</vt:lpwstr>
  </property>
  <property fmtid="{D5CDD505-2E9C-101B-9397-08002B2CF9AE}" pid="57" name="urixOrigin">
    <vt:lpwstr>120127 10:16:54.653</vt:lpwstr>
  </property>
  <property fmtid="{D5CDD505-2E9C-101B-9397-08002B2CF9AE}" pid="58" name="urixGuid">
    <vt:lpwstr>{774114E0-1508-4011-81FC-E8BFB07762F5}</vt:lpwstr>
  </property>
</Properties>
</file>