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AED50DB7864C3DB079F970B359BF73"/>
        </w:placeholder>
        <w:text/>
      </w:sdtPr>
      <w:sdtEndPr/>
      <w:sdtContent>
        <w:p w:rsidRPr="009B062B" w:rsidR="00AF30DD" w:rsidP="00DA28CE" w:rsidRDefault="00AF30DD" w14:paraId="28478B45" w14:textId="77777777">
          <w:pPr>
            <w:pStyle w:val="Rubrik1"/>
            <w:spacing w:after="300"/>
          </w:pPr>
          <w:r w:rsidRPr="009B062B">
            <w:t>Förslag till riksdagsbeslut</w:t>
          </w:r>
        </w:p>
      </w:sdtContent>
    </w:sdt>
    <w:sdt>
      <w:sdtPr>
        <w:alias w:val="Yrkande 1"/>
        <w:tag w:val="3764c813-5f54-4f87-9b33-53e233c66f41"/>
        <w:id w:val="1608231391"/>
        <w:lock w:val="sdtLocked"/>
      </w:sdtPr>
      <w:sdtEndPr/>
      <w:sdtContent>
        <w:p w:rsidR="00A8318A" w:rsidRDefault="00C05DBD" w14:paraId="28478B46" w14:textId="77777777">
          <w:pPr>
            <w:pStyle w:val="Frslagstext"/>
            <w:numPr>
              <w:ilvl w:val="0"/>
              <w:numId w:val="0"/>
            </w:numPr>
          </w:pPr>
          <w:r>
            <w:t>Riksdagen ställer sig bakom det som anförs i motionen om anställningstrygghet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6DA9B113714504B959EC9B222FE09C"/>
        </w:placeholder>
        <w:text/>
      </w:sdtPr>
      <w:sdtEndPr/>
      <w:sdtContent>
        <w:p w:rsidRPr="009B062B" w:rsidR="006D79C9" w:rsidP="00333E95" w:rsidRDefault="006D79C9" w14:paraId="28478B47" w14:textId="77777777">
          <w:pPr>
            <w:pStyle w:val="Rubrik1"/>
          </w:pPr>
          <w:r>
            <w:t>Motivering</w:t>
          </w:r>
        </w:p>
      </w:sdtContent>
    </w:sdt>
    <w:p w:rsidRPr="00873DAD" w:rsidR="00873DAD" w:rsidP="00931CFE" w:rsidRDefault="00873DAD" w14:paraId="28478B48" w14:textId="77777777">
      <w:pPr>
        <w:pStyle w:val="Normalutanindragellerluft"/>
      </w:pPr>
      <w:r w:rsidRPr="00873DAD">
        <w:t>Den 30 november 20</w:t>
      </w:r>
      <w:r w:rsidRPr="00931CFE">
        <w:rPr>
          <w:rStyle w:val="NormalutanindragellerluftChar"/>
        </w:rPr>
        <w:t>1</w:t>
      </w:r>
      <w:r w:rsidRPr="00873DAD">
        <w:t>6 kom ett uppmärksammat besked från Arbetsdomstolen.</w:t>
      </w:r>
    </w:p>
    <w:p w:rsidRPr="00873DAD" w:rsidR="00873DAD" w:rsidP="00931CFE" w:rsidRDefault="00873DAD" w14:paraId="28478B49" w14:textId="77777777">
      <w:r w:rsidRPr="00873DAD">
        <w:t>Ett företag hade rätt att minska veckoarbetstiden, och därmed lönen, för anställda utan hänsyn till turordningen och utan att betala uppsägningslön.</w:t>
      </w:r>
    </w:p>
    <w:p w:rsidRPr="00873DAD" w:rsidR="00873DAD" w:rsidP="00873DAD" w:rsidRDefault="00873DAD" w14:paraId="28478B4A" w14:textId="77777777">
      <w:r w:rsidRPr="00873DAD">
        <w:t xml:space="preserve">Arbetstagarparten, Handelsanställdas förbund, hävdade att personerna hade sagts upp och återanställts. Arbetsgivaren menade att det handlade om omreglering av tjänster, vilket inte omfattas av några turordningsregler eller uppsägningstider enligt LAS. Förändringen skulle ske omedelbart. Arbetsdomstolen slog fast i domen, att det rörde sig om omplaceringserbjudanden som de anställda accepterat då de undertecknat nya anställningsbevis. </w:t>
      </w:r>
    </w:p>
    <w:p w:rsidRPr="00873DAD" w:rsidR="00873DAD" w:rsidP="00931CFE" w:rsidRDefault="00392A77" w14:paraId="28478B4B" w14:textId="4C1638DB">
      <w:r>
        <w:t>Vi är medvetna om att r</w:t>
      </w:r>
      <w:r w:rsidRPr="00873DAD" w:rsidR="00873DAD">
        <w:t xml:space="preserve">egeringen i </w:t>
      </w:r>
      <w:r>
        <w:t xml:space="preserve">maj 2017 tillsatte utredningen </w:t>
      </w:r>
      <w:r w:rsidRPr="00873DAD" w:rsidR="00873DAD">
        <w:t>Trygghet och utveckling i anställningen vad gäller arbetstid o</w:t>
      </w:r>
      <w:r>
        <w:t>ch ledighet (dir. 2017:56)</w:t>
      </w:r>
      <w:r w:rsidRPr="00873DAD" w:rsidR="00873DAD">
        <w:t>.</w:t>
      </w:r>
    </w:p>
    <w:p w:rsidRPr="00873DAD" w:rsidR="00873DAD" w:rsidP="00873DAD" w:rsidRDefault="00873DAD" w14:paraId="28478B4C" w14:textId="77777777">
      <w:r w:rsidRPr="00873DAD">
        <w:t xml:space="preserve">Det kan knappast ha varit riksdagens avsikt att anställningsskyddet skulle hanteras på det sätt vi beskrivit i ovan nämnda avgörande i Arbetsdomstolen gällande hyvling av arbetstid. </w:t>
      </w:r>
    </w:p>
    <w:p w:rsidR="00873DAD" w:rsidP="004D7222" w:rsidRDefault="00873DAD" w14:paraId="28478B4D" w14:textId="1148CCCE">
      <w:r w:rsidRPr="00873DAD">
        <w:t>Därför är det angeläget att förhindra att anställningsskyd</w:t>
      </w:r>
      <w:r w:rsidR="004D7222">
        <w:t>det urholkas genom hyvling</w:t>
      </w:r>
      <w:r w:rsidRPr="00873DAD">
        <w:t xml:space="preserve">. </w:t>
      </w:r>
    </w:p>
    <w:p w:rsidRPr="00873DAD" w:rsidR="00931CFE" w:rsidP="004D7222" w:rsidRDefault="00931CFE" w14:paraId="30E5B5CE" w14:textId="77777777"/>
    <w:sdt>
      <w:sdtPr>
        <w:alias w:val="CC_Underskrifter"/>
        <w:tag w:val="CC_Underskrifter"/>
        <w:id w:val="583496634"/>
        <w:lock w:val="sdtContentLocked"/>
        <w:placeholder>
          <w:docPart w:val="75747146BC96490B84534FE38FF8F961"/>
        </w:placeholder>
      </w:sdtPr>
      <w:sdtEndPr/>
      <w:sdtContent>
        <w:p w:rsidR="00657841" w:rsidP="00657841" w:rsidRDefault="00657841" w14:paraId="28478B4E" w14:textId="77777777"/>
        <w:p w:rsidRPr="008E0FE2" w:rsidR="004801AC" w:rsidP="00657841" w:rsidRDefault="00931CFE" w14:paraId="28478B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Gunilla Svantorp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pPr>
            <w:r>
              <w:t> </w:t>
            </w:r>
          </w:p>
        </w:tc>
      </w:tr>
    </w:tbl>
    <w:p w:rsidR="007D1156" w:rsidRDefault="007D1156" w14:paraId="28478B5C" w14:textId="77777777">
      <w:bookmarkStart w:name="_GoBack" w:id="1"/>
      <w:bookmarkEnd w:id="1"/>
    </w:p>
    <w:sectPr w:rsidR="007D11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78B5E" w14:textId="77777777" w:rsidR="0007447B" w:rsidRDefault="0007447B" w:rsidP="000C1CAD">
      <w:pPr>
        <w:spacing w:line="240" w:lineRule="auto"/>
      </w:pPr>
      <w:r>
        <w:separator/>
      </w:r>
    </w:p>
  </w:endnote>
  <w:endnote w:type="continuationSeparator" w:id="0">
    <w:p w14:paraId="28478B5F" w14:textId="77777777" w:rsidR="0007447B" w:rsidRDefault="000744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8B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8B65" w14:textId="08447CE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C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78B5C" w14:textId="77777777" w:rsidR="0007447B" w:rsidRDefault="0007447B" w:rsidP="000C1CAD">
      <w:pPr>
        <w:spacing w:line="240" w:lineRule="auto"/>
      </w:pPr>
      <w:r>
        <w:separator/>
      </w:r>
    </w:p>
  </w:footnote>
  <w:footnote w:type="continuationSeparator" w:id="0">
    <w:p w14:paraId="28478B5D" w14:textId="77777777" w:rsidR="0007447B" w:rsidRDefault="000744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478B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78B6F" wp14:anchorId="28478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1CFE" w14:paraId="28478B72" w14:textId="77777777">
                          <w:pPr>
                            <w:jc w:val="right"/>
                          </w:pPr>
                          <w:sdt>
                            <w:sdtPr>
                              <w:alias w:val="CC_Noformat_Partikod"/>
                              <w:tag w:val="CC_Noformat_Partikod"/>
                              <w:id w:val="-53464382"/>
                              <w:placeholder>
                                <w:docPart w:val="371D92B4E2DD4497BC032ED48A519D9D"/>
                              </w:placeholder>
                              <w:text/>
                            </w:sdtPr>
                            <w:sdtEndPr/>
                            <w:sdtContent>
                              <w:r w:rsidR="00873DAD">
                                <w:t>S</w:t>
                              </w:r>
                            </w:sdtContent>
                          </w:sdt>
                          <w:sdt>
                            <w:sdtPr>
                              <w:alias w:val="CC_Noformat_Partinummer"/>
                              <w:tag w:val="CC_Noformat_Partinummer"/>
                              <w:id w:val="-1709555926"/>
                              <w:placeholder>
                                <w:docPart w:val="4DC2D2D4913C4A18BDF2D0C88769E13B"/>
                              </w:placeholder>
                              <w:text/>
                            </w:sdtPr>
                            <w:sdtEndPr/>
                            <w:sdtContent>
                              <w:r w:rsidR="00873DAD">
                                <w:t>2190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478B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1CFE" w14:paraId="28478B72" w14:textId="77777777">
                    <w:pPr>
                      <w:jc w:val="right"/>
                    </w:pPr>
                    <w:sdt>
                      <w:sdtPr>
                        <w:alias w:val="CC_Noformat_Partikod"/>
                        <w:tag w:val="CC_Noformat_Partikod"/>
                        <w:id w:val="-53464382"/>
                        <w:placeholder>
                          <w:docPart w:val="371D92B4E2DD4497BC032ED48A519D9D"/>
                        </w:placeholder>
                        <w:text/>
                      </w:sdtPr>
                      <w:sdtEndPr/>
                      <w:sdtContent>
                        <w:r w:rsidR="00873DAD">
                          <w:t>S</w:t>
                        </w:r>
                      </w:sdtContent>
                    </w:sdt>
                    <w:sdt>
                      <w:sdtPr>
                        <w:alias w:val="CC_Noformat_Partinummer"/>
                        <w:tag w:val="CC_Noformat_Partinummer"/>
                        <w:id w:val="-1709555926"/>
                        <w:placeholder>
                          <w:docPart w:val="4DC2D2D4913C4A18BDF2D0C88769E13B"/>
                        </w:placeholder>
                        <w:text/>
                      </w:sdtPr>
                      <w:sdtEndPr/>
                      <w:sdtContent>
                        <w:r w:rsidR="00873DAD">
                          <w:t>2190</w:t>
                        </w:r>
                      </w:sdtContent>
                    </w:sdt>
                  </w:p>
                </w:txbxContent>
              </v:textbox>
              <w10:wrap anchorx="page"/>
            </v:shape>
          </w:pict>
        </mc:Fallback>
      </mc:AlternateContent>
    </w:r>
  </w:p>
  <w:p w:rsidRPr="00293C4F" w:rsidR="00262EA3" w:rsidP="00776B74" w:rsidRDefault="00262EA3" w14:paraId="28478B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8478B62" w14:textId="77777777">
    <w:pPr>
      <w:jc w:val="right"/>
    </w:pPr>
  </w:p>
  <w:p w:rsidR="00262EA3" w:rsidP="00776B74" w:rsidRDefault="00262EA3" w14:paraId="28478B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1CFE" w14:paraId="28478B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78B71" wp14:anchorId="28478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1CFE" w14:paraId="28478B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3DAD">
          <w:t>S</w:t>
        </w:r>
      </w:sdtContent>
    </w:sdt>
    <w:sdt>
      <w:sdtPr>
        <w:alias w:val="CC_Noformat_Partinummer"/>
        <w:tag w:val="CC_Noformat_Partinummer"/>
        <w:id w:val="-2014525982"/>
        <w:text/>
      </w:sdtPr>
      <w:sdtEndPr/>
      <w:sdtContent>
        <w:r w:rsidR="00873DAD">
          <w:t>2190</w:t>
        </w:r>
      </w:sdtContent>
    </w:sdt>
  </w:p>
  <w:p w:rsidRPr="008227B3" w:rsidR="00262EA3" w:rsidP="008227B3" w:rsidRDefault="00931CFE" w14:paraId="28478B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1CFE" w14:paraId="28478B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:1082</w:t>
        </w:r>
      </w:sdtContent>
    </w:sdt>
  </w:p>
  <w:p w:rsidR="00262EA3" w:rsidP="00E03A3D" w:rsidRDefault="00931CFE" w14:paraId="28478B6A" w14:textId="77777777">
    <w:pPr>
      <w:pStyle w:val="Motionr"/>
    </w:pPr>
    <w:sdt>
      <w:sdtPr>
        <w:alias w:val="CC_Noformat_Avtext"/>
        <w:tag w:val="CC_Noformat_Avtext"/>
        <w:id w:val="-2020768203"/>
        <w:lock w:val="sdtContentLocked"/>
        <w15:appearance w15:val="hidden"/>
        <w:text/>
      </w:sdtPr>
      <w:sdtEndPr/>
      <w:sdtContent>
        <w:r>
          <w:t>av Paula Holmqvist m.fl. (S)</w:t>
        </w:r>
      </w:sdtContent>
    </w:sdt>
  </w:p>
  <w:sdt>
    <w:sdtPr>
      <w:alias w:val="CC_Noformat_Rubtext"/>
      <w:tag w:val="CC_Noformat_Rubtext"/>
      <w:id w:val="-218060500"/>
      <w:lock w:val="sdtLocked"/>
      <w:text/>
    </w:sdtPr>
    <w:sdtEndPr/>
    <w:sdtContent>
      <w:p w:rsidR="00262EA3" w:rsidP="00283E0F" w:rsidRDefault="00873DAD" w14:paraId="28478B6B" w14:textId="77777777">
        <w:pPr>
          <w:pStyle w:val="FSHRub2"/>
        </w:pPr>
        <w:r>
          <w:t>Anställningstrygghet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478B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73D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508"/>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7B"/>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03"/>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7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222"/>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84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04"/>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156"/>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DAD"/>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CFE"/>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FF"/>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18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DB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13"/>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478B44"/>
  <w15:chartTrackingRefBased/>
  <w15:docId w15:val="{85ABC591-8576-4E97-BE03-63975389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AED50DB7864C3DB079F970B359BF73"/>
        <w:category>
          <w:name w:val="Allmänt"/>
          <w:gallery w:val="placeholder"/>
        </w:category>
        <w:types>
          <w:type w:val="bbPlcHdr"/>
        </w:types>
        <w:behaviors>
          <w:behavior w:val="content"/>
        </w:behaviors>
        <w:guid w:val="{CA13E134-D4E8-48DD-9DE7-432D4065FC4D}"/>
      </w:docPartPr>
      <w:docPartBody>
        <w:p w:rsidR="00824104" w:rsidRDefault="00526FA6">
          <w:pPr>
            <w:pStyle w:val="C8AED50DB7864C3DB079F970B359BF73"/>
          </w:pPr>
          <w:r w:rsidRPr="005A0A93">
            <w:rPr>
              <w:rStyle w:val="Platshllartext"/>
            </w:rPr>
            <w:t>Förslag till riksdagsbeslut</w:t>
          </w:r>
        </w:p>
      </w:docPartBody>
    </w:docPart>
    <w:docPart>
      <w:docPartPr>
        <w:name w:val="5B6DA9B113714504B959EC9B222FE09C"/>
        <w:category>
          <w:name w:val="Allmänt"/>
          <w:gallery w:val="placeholder"/>
        </w:category>
        <w:types>
          <w:type w:val="bbPlcHdr"/>
        </w:types>
        <w:behaviors>
          <w:behavior w:val="content"/>
        </w:behaviors>
        <w:guid w:val="{315C3976-B03D-461B-9C4F-FD1D6A754C6E}"/>
      </w:docPartPr>
      <w:docPartBody>
        <w:p w:rsidR="00824104" w:rsidRDefault="00526FA6">
          <w:pPr>
            <w:pStyle w:val="5B6DA9B113714504B959EC9B222FE09C"/>
          </w:pPr>
          <w:r w:rsidRPr="005A0A93">
            <w:rPr>
              <w:rStyle w:val="Platshllartext"/>
            </w:rPr>
            <w:t>Motivering</w:t>
          </w:r>
        </w:p>
      </w:docPartBody>
    </w:docPart>
    <w:docPart>
      <w:docPartPr>
        <w:name w:val="371D92B4E2DD4497BC032ED48A519D9D"/>
        <w:category>
          <w:name w:val="Allmänt"/>
          <w:gallery w:val="placeholder"/>
        </w:category>
        <w:types>
          <w:type w:val="bbPlcHdr"/>
        </w:types>
        <w:behaviors>
          <w:behavior w:val="content"/>
        </w:behaviors>
        <w:guid w:val="{1EE1B0AF-C361-42B6-B9B8-0B7DA427E6FD}"/>
      </w:docPartPr>
      <w:docPartBody>
        <w:p w:rsidR="00824104" w:rsidRDefault="00526FA6">
          <w:pPr>
            <w:pStyle w:val="371D92B4E2DD4497BC032ED48A519D9D"/>
          </w:pPr>
          <w:r>
            <w:rPr>
              <w:rStyle w:val="Platshllartext"/>
            </w:rPr>
            <w:t xml:space="preserve"> </w:t>
          </w:r>
        </w:p>
      </w:docPartBody>
    </w:docPart>
    <w:docPart>
      <w:docPartPr>
        <w:name w:val="4DC2D2D4913C4A18BDF2D0C88769E13B"/>
        <w:category>
          <w:name w:val="Allmänt"/>
          <w:gallery w:val="placeholder"/>
        </w:category>
        <w:types>
          <w:type w:val="bbPlcHdr"/>
        </w:types>
        <w:behaviors>
          <w:behavior w:val="content"/>
        </w:behaviors>
        <w:guid w:val="{F9B7097A-A4A1-4FFB-8669-E7664CE0FC85}"/>
      </w:docPartPr>
      <w:docPartBody>
        <w:p w:rsidR="00824104" w:rsidRDefault="00526FA6">
          <w:pPr>
            <w:pStyle w:val="4DC2D2D4913C4A18BDF2D0C88769E13B"/>
          </w:pPr>
          <w:r>
            <w:t xml:space="preserve"> </w:t>
          </w:r>
        </w:p>
      </w:docPartBody>
    </w:docPart>
    <w:docPart>
      <w:docPartPr>
        <w:name w:val="75747146BC96490B84534FE38FF8F961"/>
        <w:category>
          <w:name w:val="Allmänt"/>
          <w:gallery w:val="placeholder"/>
        </w:category>
        <w:types>
          <w:type w:val="bbPlcHdr"/>
        </w:types>
        <w:behaviors>
          <w:behavior w:val="content"/>
        </w:behaviors>
        <w:guid w:val="{B4FEEB60-7BAA-4875-8C9E-DC3DC5E943D6}"/>
      </w:docPartPr>
      <w:docPartBody>
        <w:p w:rsidR="00D06914" w:rsidRDefault="00D06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A6"/>
    <w:rsid w:val="003C7918"/>
    <w:rsid w:val="00526FA6"/>
    <w:rsid w:val="00824104"/>
    <w:rsid w:val="00D06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AED50DB7864C3DB079F970B359BF73">
    <w:name w:val="C8AED50DB7864C3DB079F970B359BF73"/>
  </w:style>
  <w:style w:type="paragraph" w:customStyle="1" w:styleId="0A32417B488047EE9414BA872122596B">
    <w:name w:val="0A32417B488047EE9414BA87212259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6F958E63094A638974185B8F51D147">
    <w:name w:val="806F958E63094A638974185B8F51D147"/>
  </w:style>
  <w:style w:type="paragraph" w:customStyle="1" w:styleId="5B6DA9B113714504B959EC9B222FE09C">
    <w:name w:val="5B6DA9B113714504B959EC9B222FE09C"/>
  </w:style>
  <w:style w:type="paragraph" w:customStyle="1" w:styleId="EBD60614C7C941D0A24E11DDA46A9DEC">
    <w:name w:val="EBD60614C7C941D0A24E11DDA46A9DEC"/>
  </w:style>
  <w:style w:type="paragraph" w:customStyle="1" w:styleId="70A97DBC1D6349A59AD39260B0C2606E">
    <w:name w:val="70A97DBC1D6349A59AD39260B0C2606E"/>
  </w:style>
  <w:style w:type="paragraph" w:customStyle="1" w:styleId="371D92B4E2DD4497BC032ED48A519D9D">
    <w:name w:val="371D92B4E2DD4497BC032ED48A519D9D"/>
  </w:style>
  <w:style w:type="paragraph" w:customStyle="1" w:styleId="4DC2D2D4913C4A18BDF2D0C88769E13B">
    <w:name w:val="4DC2D2D4913C4A18BDF2D0C88769E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2EA41-569B-494D-9752-F5E6C2AFC655}"/>
</file>

<file path=customXml/itemProps2.xml><?xml version="1.0" encoding="utf-8"?>
<ds:datastoreItem xmlns:ds="http://schemas.openxmlformats.org/officeDocument/2006/customXml" ds:itemID="{B2D3413F-FE25-48E9-B367-2B4EA68A4C27}"/>
</file>

<file path=customXml/itemProps3.xml><?xml version="1.0" encoding="utf-8"?>
<ds:datastoreItem xmlns:ds="http://schemas.openxmlformats.org/officeDocument/2006/customXml" ds:itemID="{9844857F-2839-4AC3-9250-2C009A94DE25}"/>
</file>

<file path=docProps/app.xml><?xml version="1.0" encoding="utf-8"?>
<Properties xmlns="http://schemas.openxmlformats.org/officeDocument/2006/extended-properties" xmlns:vt="http://schemas.openxmlformats.org/officeDocument/2006/docPropsVTypes">
  <Template>Normal</Template>
  <TotalTime>3</TotalTime>
  <Pages>2</Pages>
  <Words>187</Words>
  <Characters>1215</Characters>
  <Application>Microsoft Office Word</Application>
  <DocSecurity>0</DocSecurity>
  <Lines>31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S2190 Anställningstrygghet</vt:lpstr>
      <vt:lpstr>
      </vt:lpstr>
    </vt:vector>
  </TitlesOfParts>
  <Company>Sveriges riksdag</Company>
  <LinksUpToDate>false</LinksUpToDate>
  <CharactersWithSpaces>1385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