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CE9" w:rsidRPr="0007092F" w:rsidRDefault="00774CE9">
      <w:pPr>
        <w:pStyle w:val="Frslagsrubrik"/>
      </w:pPr>
      <w:r w:rsidRPr="0007092F">
        <w:t>Förslag till riksdagsbeslut</w:t>
      </w:r>
    </w:p>
    <w:p w:rsidR="00774CE9" w:rsidRPr="0007092F" w:rsidRDefault="00774CE9">
      <w:pPr>
        <w:pStyle w:val="Hemstlatt"/>
        <w:ind w:left="0"/>
      </w:pPr>
      <w:r w:rsidRPr="0007092F">
        <w:t>Riksdagen tillkännager för regeringen som sin mening vad som anförs i motionen om att utreda möjligheten att utvidga satsningen Skapande skola till förskolan.</w:t>
      </w:r>
    </w:p>
    <w:p w:rsidR="00774CE9" w:rsidRPr="0007092F" w:rsidRDefault="00774CE9">
      <w:pPr>
        <w:pStyle w:val="Rubrik1"/>
      </w:pPr>
      <w:r w:rsidRPr="0007092F">
        <w:t>Motivering</w:t>
      </w:r>
    </w:p>
    <w:p w:rsidR="00774CE9" w:rsidRPr="0007092F" w:rsidRDefault="00774CE9">
      <w:r w:rsidRPr="0007092F">
        <w:t>År 2008 inrättade regeringen satsningen Skapande skola. Syftet var att stärka samverkan mellan skolan och det professionella kulturlivet och på så vis främja alla barns rätt till kultur och eget skapande.</w:t>
      </w:r>
    </w:p>
    <w:p w:rsidR="00774CE9" w:rsidRPr="0007092F" w:rsidRDefault="00774CE9">
      <w:pPr>
        <w:pStyle w:val="Normaltindrag"/>
      </w:pPr>
      <w:r w:rsidRPr="0007092F">
        <w:t>Satsningen har utvidgats efter hand och omfattar sedan 2011 hela grund</w:t>
      </w:r>
      <w:r w:rsidRPr="0007092F">
        <w:softHyphen/>
        <w:t>skolan (åk 1–9), grundsärskola, specialskola och sameskola. Nu kommer Skapande skola att utökas och även omfatta förskoleklass. Det är utmärkt.</w:t>
      </w:r>
    </w:p>
    <w:p w:rsidR="00774CE9" w:rsidRPr="0007092F" w:rsidRDefault="00774CE9">
      <w:pPr>
        <w:pStyle w:val="Normaltindrag"/>
      </w:pPr>
      <w:r w:rsidRPr="0007092F">
        <w:t>Målet är att genom en ökad samverkan med kulturlivet långsiktigt integr</w:t>
      </w:r>
      <w:r w:rsidRPr="0007092F">
        <w:t>e</w:t>
      </w:r>
      <w:r w:rsidRPr="0007092F">
        <w:t>ra kulturella och konstnärliga uttryck i skolans arbete samt bidra till att el</w:t>
      </w:r>
      <w:r w:rsidRPr="0007092F">
        <w:t>e</w:t>
      </w:r>
      <w:r w:rsidRPr="0007092F">
        <w:t>verna når kunskapsmålen i högre grad.</w:t>
      </w:r>
    </w:p>
    <w:p w:rsidR="00774CE9" w:rsidRPr="0007092F" w:rsidRDefault="00774CE9">
      <w:pPr>
        <w:pStyle w:val="Normaltindrag"/>
      </w:pPr>
      <w:r w:rsidRPr="0007092F">
        <w:t>Mottagandet av Skapande skola har varit mycket positivt av kulturskapa</w:t>
      </w:r>
      <w:r w:rsidRPr="0007092F">
        <w:t>r</w:t>
      </w:r>
      <w:r w:rsidRPr="0007092F">
        <w:t>na, eleverna och lärarna. Ansökningarna om att delta i satsningen ökar från år till år. De vanligaste projekten involverar konst- och bildskapande, teater, dans, musik, drama och skrivande. Genom Skapande skola har möjligheten för eleverna att få del av kulturella upplevelser ökat, oavsett vilka förutsät</w:t>
      </w:r>
      <w:r w:rsidRPr="0007092F">
        <w:t>t</w:t>
      </w:r>
      <w:r w:rsidRPr="0007092F">
        <w:t>ningar eleverna har i övrigt.</w:t>
      </w:r>
    </w:p>
    <w:p w:rsidR="00774CE9" w:rsidRPr="0007092F" w:rsidRDefault="00774CE9">
      <w:pPr>
        <w:pStyle w:val="Normaltindrag"/>
      </w:pPr>
      <w:r w:rsidRPr="0007092F">
        <w:t>Den positiva utvecklingen av Skapande skola borde nu åtföljas av att sat</w:t>
      </w:r>
      <w:r w:rsidRPr="0007092F">
        <w:t>s</w:t>
      </w:r>
      <w:r w:rsidRPr="0007092F">
        <w:t>ningen utvidgas till att starta redan i förskolan. Små barn har ofta en självklar inställning till kultur och skapande, en inställning som vi vill att vuxna runt barnet tar tillvara.</w:t>
      </w:r>
    </w:p>
    <w:p w:rsidR="00774CE9" w:rsidRPr="0007092F" w:rsidRDefault="00774CE9">
      <w:pPr>
        <w:pStyle w:val="Normaltindrag"/>
      </w:pPr>
      <w:r w:rsidRPr="0007092F">
        <w:t>Forskning visar att barn som regelbundet har kontakt med kulturell ver</w:t>
      </w:r>
      <w:r w:rsidRPr="0007092F">
        <w:t>k</w:t>
      </w:r>
      <w:r w:rsidRPr="0007092F">
        <w:t xml:space="preserve">samhet får en större förmåga att känna igen och uttrycka sina känslor. Den </w:t>
      </w:r>
      <w:r w:rsidRPr="0007092F">
        <w:lastRenderedPageBreak/>
        <w:t>förmågan är avgörande för att förstå andra människors känslor och känna empati. På så sätt kan barnets kognitiva kompetens utvecklas.</w:t>
      </w:r>
    </w:p>
    <w:p w:rsidR="00774CE9" w:rsidRPr="0007092F" w:rsidRDefault="00774CE9">
      <w:pPr>
        <w:pStyle w:val="Normaltindrag"/>
      </w:pPr>
      <w:r w:rsidRPr="0007092F">
        <w:t xml:space="preserve">Vi har ett stort ansvar för att ge barnen tillgång till kulturella upplevelser. Om förskolor får söka bidrag från staten för Skapande skola får fler barn tillgång till mer kultur. På det sättet kan ännu fler av våra unga leva upp och upptäcka sin egen förmåga. Regeringen bör därför utreda möjligheten </w:t>
      </w:r>
      <w:r w:rsidRPr="0007092F">
        <w:t>att utvidga satsningen.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092F">
        <w:trPr>
          <w:cantSplit/>
        </w:trPr>
        <w:tc>
          <w:tcPr>
            <w:tcW w:w="3046" w:type="dxa"/>
          </w:tcPr>
          <w:p w:rsidR="00774CE9" w:rsidRPr="0007092F" w:rsidRDefault="00774CE9">
            <w:pPr>
              <w:pStyle w:val="UnderskriftDatum"/>
              <w:spacing w:before="240"/>
            </w:pPr>
            <w:r w:rsidRPr="0007092F">
              <w:t>Stockholm den 21 september 2012</w:t>
            </w:r>
          </w:p>
        </w:tc>
        <w:tc>
          <w:tcPr>
            <w:tcW w:w="3047" w:type="dxa"/>
          </w:tcPr>
          <w:p w:rsidR="00774CE9" w:rsidRPr="0007092F" w:rsidRDefault="00774CE9">
            <w:pPr>
              <w:pStyle w:val="Underskrifter"/>
              <w:spacing w:before="240"/>
            </w:pPr>
          </w:p>
        </w:tc>
      </w:tr>
      <w:tr w:rsidR="00000000" w:rsidRPr="0007092F">
        <w:trPr>
          <w:cantSplit/>
        </w:trPr>
        <w:tc>
          <w:tcPr>
            <w:tcW w:w="3046" w:type="dxa"/>
          </w:tcPr>
          <w:p w:rsidR="00774CE9" w:rsidRPr="0007092F" w:rsidRDefault="00774CE9">
            <w:pPr>
              <w:pStyle w:val="Underskrifter"/>
            </w:pPr>
            <w:r w:rsidRPr="0007092F">
              <w:t>Annika Eclund (KD)</w:t>
            </w:r>
          </w:p>
        </w:tc>
        <w:tc>
          <w:tcPr>
            <w:tcW w:w="3046" w:type="dxa"/>
          </w:tcPr>
          <w:p w:rsidR="00774CE9" w:rsidRPr="0007092F" w:rsidRDefault="00774CE9">
            <w:pPr>
              <w:pStyle w:val="Underskrifter"/>
            </w:pPr>
          </w:p>
        </w:tc>
      </w:tr>
    </w:tbl>
    <w:p w:rsidR="00774CE9" w:rsidRPr="0007092F" w:rsidRDefault="00774CE9">
      <w:pPr>
        <w:pStyle w:val="Normaltindrag"/>
      </w:pPr>
    </w:p>
    <w:sectPr w:rsidR="00774CE9" w:rsidRPr="0007092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CE9" w:rsidRPr="0007092F" w:rsidRDefault="00774CE9">
      <w:r w:rsidRPr="0007092F">
        <w:separator/>
      </w:r>
    </w:p>
  </w:endnote>
  <w:endnote w:type="continuationSeparator" w:id="0">
    <w:p w:rsidR="00774CE9" w:rsidRPr="0007092F" w:rsidRDefault="00774CE9">
      <w:r w:rsidRPr="000709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g Nova Text Pro">
    <w:altName w:val="Berling Nova Text Pro"/>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CE9" w:rsidRPr="0007092F" w:rsidRDefault="0007092F">
    <w:pPr>
      <w:pStyle w:val="Sidfot"/>
    </w:pPr>
    <w:r w:rsidRPr="000709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861168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CE9" w:rsidRDefault="00774C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4CE9" w:rsidRDefault="00774C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CE9" w:rsidRPr="0007092F" w:rsidRDefault="0007092F">
    <w:pPr>
      <w:pStyle w:val="Sidfot"/>
    </w:pPr>
    <w:r w:rsidRPr="000709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40074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CE9" w:rsidRDefault="00774CE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4CE9" w:rsidRDefault="00774CE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CE9" w:rsidRPr="0007092F" w:rsidRDefault="0007092F">
    <w:pPr>
      <w:pStyle w:val="Sidfot"/>
    </w:pPr>
    <w:r w:rsidRPr="000709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6051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CE9" w:rsidRDefault="00774C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4CE9" w:rsidRDefault="00774C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CE9" w:rsidRPr="0007092F" w:rsidRDefault="00774CE9">
      <w:r w:rsidRPr="0007092F">
        <w:separator/>
      </w:r>
    </w:p>
  </w:footnote>
  <w:footnote w:type="continuationSeparator" w:id="0">
    <w:p w:rsidR="00774CE9" w:rsidRPr="0007092F" w:rsidRDefault="00774CE9">
      <w:r w:rsidRPr="000709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CE9" w:rsidRPr="0007092F" w:rsidRDefault="0007092F">
    <w:pPr>
      <w:pStyle w:val="Sidhuvud"/>
    </w:pPr>
    <w:r w:rsidRPr="000709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5060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CE9" w:rsidRDefault="00774CE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4CE9" w:rsidRDefault="00774CE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CE9" w:rsidRPr="0007092F" w:rsidRDefault="0007092F">
    <w:pPr>
      <w:pStyle w:val="Sidhuvud"/>
    </w:pPr>
    <w:r w:rsidRPr="000709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409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CE9" w:rsidRDefault="00774CE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4CE9" w:rsidRDefault="00774CE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CE9" w:rsidRPr="0007092F" w:rsidRDefault="00774CE9">
    <w:pPr>
      <w:pStyle w:val="FSHNormal"/>
      <w:tabs>
        <w:tab w:val="right" w:pos="5840"/>
      </w:tabs>
    </w:pPr>
    <w:r w:rsidRPr="0007092F">
      <w:br/>
    </w:r>
    <w:r w:rsidRPr="0007092F">
      <w:fldChar w:fldCharType="begin" w:fldLock="1"/>
    </w:r>
    <w:r w:rsidRPr="0007092F">
      <w:instrText xml:space="preserve"> DOCPROPERTY</w:instrText>
    </w:r>
    <w:r w:rsidRPr="0007092F">
      <w:rPr>
        <w:sz w:val="18"/>
      </w:rPr>
      <w:instrText xml:space="preserve"> "YearUser" *\charformat </w:instrText>
    </w:r>
    <w:r w:rsidRPr="0007092F">
      <w:fldChar w:fldCharType="separate"/>
    </w:r>
    <w:r w:rsidRPr="0007092F">
      <w:t>2012/13</w:t>
    </w:r>
    <w:r w:rsidRPr="0007092F">
      <w:fldChar w:fldCharType="end"/>
    </w:r>
    <w:r w:rsidRPr="0007092F">
      <w:t xml:space="preserve"> </w:t>
    </w:r>
    <w:r w:rsidRPr="0007092F">
      <w:tab/>
      <w:t xml:space="preserve">mnr: </w:t>
    </w:r>
    <w:r w:rsidRPr="0007092F">
      <w:fldChar w:fldCharType="begin" w:fldLock="1"/>
    </w:r>
    <w:r w:rsidRPr="0007092F">
      <w:instrText xml:space="preserve"> DOCPROPERTY</w:instrText>
    </w:r>
    <w:r w:rsidRPr="0007092F">
      <w:rPr>
        <w:sz w:val="18"/>
      </w:rPr>
      <w:instrText xml:space="preserve"> "Motionsnummer" *\charformat </w:instrText>
    </w:r>
    <w:r w:rsidRPr="0007092F">
      <w:fldChar w:fldCharType="separate"/>
    </w:r>
    <w:r w:rsidRPr="0007092F">
      <w:t>Kr203</w:t>
    </w:r>
    <w:r w:rsidRPr="0007092F">
      <w:fldChar w:fldCharType="end"/>
    </w:r>
    <w:r w:rsidRPr="0007092F">
      <w:br/>
    </w:r>
    <w:r w:rsidRPr="0007092F">
      <w:fldChar w:fldCharType="begin" w:fldLock="1"/>
    </w:r>
    <w:r w:rsidRPr="0007092F">
      <w:instrText xml:space="preserve"> DOCPROPERTY</w:instrText>
    </w:r>
    <w:r w:rsidRPr="0007092F">
      <w:rPr>
        <w:sz w:val="18"/>
      </w:rPr>
      <w:instrText xml:space="preserve"> "Samling" *\charformat </w:instrText>
    </w:r>
    <w:r w:rsidRPr="0007092F">
      <w:fldChar w:fldCharType="end"/>
    </w:r>
    <w:r w:rsidRPr="0007092F">
      <w:tab/>
      <w:t xml:space="preserve">pnr: </w:t>
    </w:r>
    <w:r w:rsidRPr="0007092F">
      <w:fldChar w:fldCharType="begin" w:fldLock="1"/>
    </w:r>
    <w:r w:rsidRPr="0007092F">
      <w:instrText xml:space="preserve"> DOCPROPERTY</w:instrText>
    </w:r>
    <w:r w:rsidRPr="0007092F">
      <w:rPr>
        <w:sz w:val="18"/>
      </w:rPr>
      <w:instrText xml:space="preserve"> "Partinummer" *\charformat </w:instrText>
    </w:r>
    <w:r w:rsidRPr="0007092F">
      <w:fldChar w:fldCharType="separate"/>
    </w:r>
    <w:r w:rsidRPr="0007092F">
      <w:t>KD561</w:t>
    </w:r>
    <w:r w:rsidRPr="0007092F">
      <w:fldChar w:fldCharType="end"/>
    </w:r>
  </w:p>
  <w:p w:rsidR="00774CE9" w:rsidRPr="0007092F" w:rsidRDefault="00774CE9">
    <w:pPr>
      <w:pStyle w:val="FSHRub1"/>
    </w:pPr>
    <w:r w:rsidRPr="0007092F">
      <w:t>Motion till riksdagen</w:t>
    </w:r>
    <w:r w:rsidRPr="0007092F">
      <w:br/>
    </w:r>
    <w:r w:rsidRPr="0007092F">
      <w:fldChar w:fldCharType="begin" w:fldLock="1"/>
    </w:r>
    <w:r w:rsidRPr="0007092F">
      <w:instrText xml:space="preserve"> DOCPROPERTY "YearUser" *\charformat </w:instrText>
    </w:r>
    <w:r w:rsidRPr="0007092F">
      <w:fldChar w:fldCharType="separate"/>
    </w:r>
    <w:r w:rsidRPr="0007092F">
      <w:t>2012/13</w:t>
    </w:r>
    <w:r w:rsidRPr="0007092F">
      <w:fldChar w:fldCharType="end"/>
    </w:r>
    <w:r w:rsidRPr="0007092F">
      <w:t>:</w:t>
    </w:r>
    <w:r w:rsidRPr="0007092F">
      <w:fldChar w:fldCharType="begin" w:fldLock="1"/>
    </w:r>
    <w:r w:rsidRPr="0007092F">
      <w:instrText xml:space="preserve"> DOCPROPERTY "Motionsnummer" *\charformat </w:instrText>
    </w:r>
    <w:r w:rsidRPr="0007092F">
      <w:fldChar w:fldCharType="separate"/>
    </w:r>
    <w:r w:rsidRPr="0007092F">
      <w:t>Kr203</w:t>
    </w:r>
    <w:r w:rsidRPr="0007092F">
      <w:fldChar w:fldCharType="end"/>
    </w:r>
  </w:p>
  <w:p w:rsidR="00774CE9" w:rsidRPr="0007092F" w:rsidRDefault="00774CE9">
    <w:pPr>
      <w:pStyle w:val="FSHNormalS5"/>
    </w:pPr>
    <w:r w:rsidRPr="0007092F">
      <w:fldChar w:fldCharType="begin" w:fldLock="1"/>
    </w:r>
    <w:r w:rsidRPr="0007092F">
      <w:instrText xml:space="preserve"> DOCPROPERTY "MotionarText" *\charformat </w:instrText>
    </w:r>
    <w:r w:rsidRPr="0007092F">
      <w:fldChar w:fldCharType="separate"/>
    </w:r>
    <w:r w:rsidRPr="0007092F">
      <w:t>av Annika Eclund (KD)</w:t>
    </w:r>
    <w:r w:rsidRPr="0007092F">
      <w:fldChar w:fldCharType="end"/>
    </w:r>
    <w:r w:rsidRPr="0007092F">
      <w:br/>
    </w:r>
    <w:r w:rsidRPr="0007092F">
      <w:fldChar w:fldCharType="begin" w:fldLock="1"/>
    </w:r>
    <w:r w:rsidRPr="0007092F">
      <w:instrText xml:space="preserve"> DOCPROPERTY "SvarFrasKort" *\charformat </w:instrText>
    </w:r>
    <w:r w:rsidRPr="0007092F">
      <w:fldChar w:fldCharType="end"/>
    </w:r>
  </w:p>
  <w:p w:rsidR="00774CE9" w:rsidRPr="0007092F" w:rsidRDefault="00774CE9">
    <w:pPr>
      <w:pStyle w:val="FSHTitel"/>
    </w:pPr>
    <w:r w:rsidRPr="0007092F">
      <w:fldChar w:fldCharType="begin" w:fldLock="1"/>
    </w:r>
    <w:r w:rsidRPr="0007092F">
      <w:instrText xml:space="preserve"> DOCPROPERTY</w:instrText>
    </w:r>
    <w:r w:rsidRPr="0007092F">
      <w:rPr>
        <w:sz w:val="18"/>
      </w:rPr>
      <w:instrText xml:space="preserve"> "RubrikSvar" *\charformat </w:instrText>
    </w:r>
    <w:r w:rsidRPr="0007092F">
      <w:fldChar w:fldCharType="separate"/>
    </w:r>
    <w:r w:rsidRPr="0007092F">
      <w:t>Skapande skola även i förskolan</w:t>
    </w:r>
    <w:r w:rsidRPr="0007092F">
      <w:fldChar w:fldCharType="end"/>
    </w:r>
  </w:p>
  <w:p w:rsidR="00774CE9" w:rsidRPr="0007092F" w:rsidRDefault="00774CE9">
    <w:pPr>
      <w:pStyle w:val="Normal00"/>
    </w:pPr>
  </w:p>
  <w:p w:rsidR="00774CE9" w:rsidRPr="0007092F" w:rsidRDefault="00774C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87489819">
    <w:abstractNumId w:val="10"/>
  </w:num>
  <w:num w:numId="2" w16cid:durableId="488404694">
    <w:abstractNumId w:val="11"/>
  </w:num>
  <w:num w:numId="3" w16cid:durableId="861935172">
    <w:abstractNumId w:val="13"/>
  </w:num>
  <w:num w:numId="4" w16cid:durableId="1940677468">
    <w:abstractNumId w:val="8"/>
  </w:num>
  <w:num w:numId="5" w16cid:durableId="310985905">
    <w:abstractNumId w:val="3"/>
  </w:num>
  <w:num w:numId="6" w16cid:durableId="1855919726">
    <w:abstractNumId w:val="2"/>
  </w:num>
  <w:num w:numId="7" w16cid:durableId="620764266">
    <w:abstractNumId w:val="1"/>
  </w:num>
  <w:num w:numId="8" w16cid:durableId="940340425">
    <w:abstractNumId w:val="0"/>
  </w:num>
  <w:num w:numId="9" w16cid:durableId="231818799">
    <w:abstractNumId w:val="9"/>
  </w:num>
  <w:num w:numId="10" w16cid:durableId="867454882">
    <w:abstractNumId w:val="7"/>
  </w:num>
  <w:num w:numId="11" w16cid:durableId="957875212">
    <w:abstractNumId w:val="6"/>
  </w:num>
  <w:num w:numId="12" w16cid:durableId="1799958166">
    <w:abstractNumId w:val="5"/>
  </w:num>
  <w:num w:numId="13" w16cid:durableId="2060668190">
    <w:abstractNumId w:val="4"/>
  </w:num>
  <w:num w:numId="14" w16cid:durableId="943728814">
    <w:abstractNumId w:val="15"/>
  </w:num>
  <w:num w:numId="15" w16cid:durableId="1693341141">
    <w:abstractNumId w:val="12"/>
  </w:num>
  <w:num w:numId="16" w16cid:durableId="272642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D2995E61-1934-47DF-9A4D-5317AD353C55}"/>
  </w:docVars>
  <w:rsids>
    <w:rsidRoot w:val="00622CEF"/>
    <w:rsid w:val="0007092F"/>
    <w:rsid w:val="00622CEF"/>
    <w:rsid w:val="00774C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BDC0EF-1593-4FBE-B71B-93AA980D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Berling Nova Text Pro" w:hAnsi="Berling Nova Text Pro" w:cs="Berling Nova Text Pro"/>
      <w:color w:val="000000"/>
      <w:sz w:val="24"/>
      <w:szCs w:val="24"/>
      <w:lang w:val="sv-SE" w:eastAsia="sv-SE"/>
    </w:rPr>
  </w:style>
  <w:style w:type="paragraph" w:customStyle="1" w:styleId="Pa2">
    <w:name w:val="Pa2"/>
    <w:basedOn w:val="Default"/>
    <w:next w:val="Default"/>
    <w:pPr>
      <w:spacing w:line="191" w:lineRule="atLeast"/>
    </w:pPr>
    <w:rPr>
      <w:rFonts w:cs="Times New Roman"/>
      <w:color w:val="auto"/>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1810</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KD561</vt:lpstr>
    </vt:vector>
  </TitlesOfParts>
  <Company>Riksdagen</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KD561</dc:title>
  <dc:subject>KD561</dc:subject>
  <dc:creator>Riksdagen</dc:creator>
  <cp:keywords>Riksdagen</cp:keywords>
  <dc:description>Större EAN, fria namnval (prtimotion etc), a4-funktionen, nya v-loggan, grönmarkering, basdialogen mm</dc:description>
  <cp:lastModifiedBy>Lars Brink</cp:lastModifiedBy>
  <cp:revision>2</cp:revision>
  <cp:lastPrinted>2012-10-10T07:21:00Z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Skapande skola även i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Skapande skola även i 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20122013000000750068000005610069</vt:lpwstr>
  </property>
  <property fmtid="{D5CDD505-2E9C-101B-9397-08002B2CF9AE}" pid="47" name="datum">
    <vt:lpwstr>120921</vt:lpwstr>
  </property>
  <property fmtid="{D5CDD505-2E9C-101B-9397-08002B2CF9AE}" pid="48" name="avsändar-e-post">
    <vt:lpwstr>david.winerdal@riksdagen.se</vt:lpwstr>
  </property>
  <property fmtid="{D5CDD505-2E9C-101B-9397-08002B2CF9AE}" pid="49" name="id">
    <vt:lpwstr>20122013000000750068000005610069</vt:lpwstr>
  </property>
  <property fmtid="{D5CDD505-2E9C-101B-9397-08002B2CF9AE}" pid="50" name="nummer">
    <vt:lpwstr>203</vt:lpwstr>
  </property>
  <property fmtid="{D5CDD505-2E9C-101B-9397-08002B2CF9AE}" pid="51" name="utskottsbeteckning">
    <vt:lpwstr>Kr</vt:lpwstr>
  </property>
  <property fmtid="{D5CDD505-2E9C-101B-9397-08002B2CF9AE}" pid="52" name="GlobalUID">
    <vt:lpwstr>{205D2C34-1176-4C23-B371-A2153F99A1E5}</vt:lpwstr>
  </property>
  <property fmtid="{D5CDD505-2E9C-101B-9397-08002B2CF9AE}" pid="53" name="Överföringar">
    <vt:i4>2</vt:i4>
  </property>
  <property fmtid="{D5CDD505-2E9C-101B-9397-08002B2CF9AE}" pid="54" name="Checksum">
    <vt:lpwstr>*0014453934416*</vt:lpwstr>
  </property>
  <property fmtid="{D5CDD505-2E9C-101B-9397-08002B2CF9AE}" pid="55" name="skuggnummer">
    <vt:lpwstr>102</vt:lpwstr>
  </property>
  <property fmtid="{D5CDD505-2E9C-101B-9397-08002B2CF9AE}" pid="56" name="urixVersion">
    <vt:lpwstr>4.5.0.25</vt:lpwstr>
  </property>
  <property fmtid="{D5CDD505-2E9C-101B-9397-08002B2CF9AE}" pid="57" name="urixOrigin">
    <vt:lpwstr>121010 10:21:59.693</vt:lpwstr>
  </property>
  <property fmtid="{D5CDD505-2E9C-101B-9397-08002B2CF9AE}" pid="58" name="urixGuid">
    <vt:lpwstr>{D40C27A6-BF6A-4598-992C-BA1C1F4B2E6D}</vt:lpwstr>
  </property>
</Properties>
</file>