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CAF2C7E9AC1446BB300F4CC6F632492"/>
        </w:placeholder>
        <w:text/>
      </w:sdtPr>
      <w:sdtEndPr/>
      <w:sdtContent>
        <w:p w:rsidRPr="009B062B" w:rsidR="00AF30DD" w:rsidP="00DA28CE" w:rsidRDefault="00AF30DD" w14:paraId="17D6F4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e2e52e8-d576-4271-8fb7-feaed0bd781f"/>
        <w:id w:val="361180804"/>
        <w:lock w:val="sdtLocked"/>
      </w:sdtPr>
      <w:sdtEndPr/>
      <w:sdtContent>
        <w:p w:rsidR="00576543" w:rsidRDefault="00507D3C" w14:paraId="17D6F4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investeringar i och underhåll av Sveriges järnvägsnät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C534D6CE4643989212EDAC1258C827"/>
        </w:placeholder>
        <w:text/>
      </w:sdtPr>
      <w:sdtEndPr/>
      <w:sdtContent>
        <w:p w:rsidRPr="009B062B" w:rsidR="006D79C9" w:rsidP="00333E95" w:rsidRDefault="006D79C9" w14:paraId="17D6F465" w14:textId="77777777">
          <w:pPr>
            <w:pStyle w:val="Rubrik1"/>
          </w:pPr>
          <w:r>
            <w:t>Motivering</w:t>
          </w:r>
        </w:p>
      </w:sdtContent>
    </w:sdt>
    <w:p w:rsidR="00CC459A" w:rsidP="00CC459A" w:rsidRDefault="00CC459A" w14:paraId="17D6F466" w14:textId="3CAE6F62">
      <w:pPr>
        <w:pStyle w:val="Normalutanindragellerluft"/>
      </w:pPr>
      <w:r>
        <w:t>Vi måste kunna resa klimatsmart och snabbt. Vi måste kunna lita på att vår export</w:t>
      </w:r>
      <w:r w:rsidR="006C7EC3">
        <w:softHyphen/>
      </w:r>
      <w:r>
        <w:t xml:space="preserve">industri kan transportera gods. Arbetsmarknadsregioner växer, vi pendlar mellan arbete, studier och bostad. Satsningar på ny infrastruktur i järnväg och järnvägsunderhåll är inte bara bra för klimatet – det är en avgörande faktor för att hela Sverige ska utvecklas. </w:t>
      </w:r>
    </w:p>
    <w:p w:rsidRPr="006A62BA" w:rsidR="00BB6339" w:rsidP="006A62BA" w:rsidRDefault="00CC459A" w14:paraId="17D6F467" w14:textId="2A50B9C5">
      <w:r w:rsidRPr="006A62BA">
        <w:t>Enskilda kommuners/regioners betalningsförmåga ska inte vara det som fastställer Sveriges infrastrukturella utveckling. Hela landet ska ha goda förutsättningar fö</w:t>
      </w:r>
      <w:r w:rsidR="00C26734">
        <w:t>r utveckling, även de kommuner</w:t>
      </w:r>
      <w:r w:rsidRPr="006A62BA">
        <w:t xml:space="preserve"> som inte är de allra rikaste idag. I stora delar av Sverige är väg i dag den enda möjligheten till transporter. Därför är investeringar i järnväg en viktig fråga för vår fram</w:t>
      </w:r>
      <w:r w:rsidRPr="006A62BA">
        <w:lastRenderedPageBreak/>
        <w:t>tida utveckling. Samhällsekonomisk nytta, det som skapar bättre förutsättningar för exportföretag och möjliggör större arbetsmarknadsregioner</w:t>
      </w:r>
      <w:r w:rsidR="00C26734">
        <w:t>,</w:t>
      </w:r>
      <w:r w:rsidRPr="006A62BA">
        <w:t xml:space="preserve"> är viktigt att ta i beaktande. Staten måste stärka sin roll och ha större kontroll över järnvägs</w:t>
      </w:r>
      <w:bookmarkStart w:name="_GoBack" w:id="1"/>
      <w:bookmarkEnd w:id="1"/>
      <w:r w:rsidRPr="006A62BA">
        <w:t>underhåll. Underhåll av våra järnvägar kräver en sammanhållen bild av behovet och en hög kunskap om hur man kan åtgärda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B695A7274F9E49E1AE5DD93C2D7FBAFE"/>
        </w:placeholder>
      </w:sdtPr>
      <w:sdtEndPr/>
      <w:sdtContent>
        <w:p w:rsidR="006A62BA" w:rsidP="006A62BA" w:rsidRDefault="006A62BA" w14:paraId="17D6F468" w14:textId="77777777"/>
        <w:p w:rsidRPr="008E0FE2" w:rsidR="004801AC" w:rsidP="006A62BA" w:rsidRDefault="006C7EC3" w14:paraId="17D6F46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</w:tr>
    </w:tbl>
    <w:p w:rsidR="00D92BCE" w:rsidRDefault="00D92BCE" w14:paraId="17D6F46D" w14:textId="77777777"/>
    <w:sectPr w:rsidR="00D92B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6F46F" w14:textId="77777777" w:rsidR="00CC459A" w:rsidRDefault="00CC459A" w:rsidP="000C1CAD">
      <w:pPr>
        <w:spacing w:line="240" w:lineRule="auto"/>
      </w:pPr>
      <w:r>
        <w:separator/>
      </w:r>
    </w:p>
  </w:endnote>
  <w:endnote w:type="continuationSeparator" w:id="0">
    <w:p w14:paraId="17D6F470" w14:textId="77777777" w:rsidR="00CC459A" w:rsidRDefault="00CC45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F4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F476" w14:textId="23C7A26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7E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6F46D" w14:textId="77777777" w:rsidR="00CC459A" w:rsidRDefault="00CC459A" w:rsidP="000C1CAD">
      <w:pPr>
        <w:spacing w:line="240" w:lineRule="auto"/>
      </w:pPr>
      <w:r>
        <w:separator/>
      </w:r>
    </w:p>
  </w:footnote>
  <w:footnote w:type="continuationSeparator" w:id="0">
    <w:p w14:paraId="17D6F46E" w14:textId="77777777" w:rsidR="00CC459A" w:rsidRDefault="00CC45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7D6F4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D6F480" wp14:anchorId="17D6F4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7EC3" w14:paraId="17D6F4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481F7C079B48ECB651BBBD953B70C1"/>
                              </w:placeholder>
                              <w:text/>
                            </w:sdtPr>
                            <w:sdtEndPr/>
                            <w:sdtContent>
                              <w:r w:rsidR="00CC459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F263C6A2DD46D4B31EF2FE0105A4B0"/>
                              </w:placeholder>
                              <w:text/>
                            </w:sdtPr>
                            <w:sdtEndPr/>
                            <w:sdtContent>
                              <w:r w:rsidR="00CC459A">
                                <w:t>2101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D6F4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7EC3" w14:paraId="17D6F4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481F7C079B48ECB651BBBD953B70C1"/>
                        </w:placeholder>
                        <w:text/>
                      </w:sdtPr>
                      <w:sdtEndPr/>
                      <w:sdtContent>
                        <w:r w:rsidR="00CC459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F263C6A2DD46D4B31EF2FE0105A4B0"/>
                        </w:placeholder>
                        <w:text/>
                      </w:sdtPr>
                      <w:sdtEndPr/>
                      <w:sdtContent>
                        <w:r w:rsidR="00CC459A">
                          <w:t>2101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D6F4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7D6F473" w14:textId="77777777">
    <w:pPr>
      <w:jc w:val="right"/>
    </w:pPr>
  </w:p>
  <w:p w:rsidR="00262EA3" w:rsidP="00776B74" w:rsidRDefault="00262EA3" w14:paraId="17D6F4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C7EC3" w14:paraId="17D6F4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D6F482" wp14:anchorId="17D6F4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7EC3" w14:paraId="17D6F4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459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459A">
          <w:t>2101</w:t>
        </w:r>
      </w:sdtContent>
    </w:sdt>
  </w:p>
  <w:p w:rsidRPr="008227B3" w:rsidR="00262EA3" w:rsidP="008227B3" w:rsidRDefault="006C7EC3" w14:paraId="17D6F47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7EC3" w14:paraId="17D6F47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:2108</w:t>
        </w:r>
      </w:sdtContent>
    </w:sdt>
  </w:p>
  <w:p w:rsidR="00262EA3" w:rsidP="00E03A3D" w:rsidRDefault="006C7EC3" w14:paraId="17D6F4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Malin Larsson och Ingemar Nilsson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459A" w14:paraId="17D6F47C" w14:textId="77777777">
        <w:pPr>
          <w:pStyle w:val="FSHRub2"/>
        </w:pPr>
        <w:r>
          <w:t>Statligt ansvar för utbyggnad och underhåll av Sveriges järnvägsnät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D6F47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C45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6AF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365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07D3C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54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2BA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C7EC3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7C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32B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734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59A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037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BCE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D6F462"/>
  <w15:chartTrackingRefBased/>
  <w15:docId w15:val="{54E5977D-BFD1-4DD7-9A35-D7C3CAD6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AF2C7E9AC1446BB300F4CC6F632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89FB1-ADE7-4A7E-AC1D-2A8E72DBCEEF}"/>
      </w:docPartPr>
      <w:docPartBody>
        <w:p w:rsidR="000A5003" w:rsidRDefault="000A5003">
          <w:pPr>
            <w:pStyle w:val="9CAF2C7E9AC1446BB300F4CC6F6324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C534D6CE4643989212EDAC1258C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DBF8D-E516-463D-9D09-18690C722C2D}"/>
      </w:docPartPr>
      <w:docPartBody>
        <w:p w:rsidR="000A5003" w:rsidRDefault="000A5003">
          <w:pPr>
            <w:pStyle w:val="DAC534D6CE4643989212EDAC1258C8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481F7C079B48ECB651BBBD953B7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F7B17-77E3-4FE4-BA73-DD7C03B02F1A}"/>
      </w:docPartPr>
      <w:docPartBody>
        <w:p w:rsidR="000A5003" w:rsidRDefault="000A5003">
          <w:pPr>
            <w:pStyle w:val="0D481F7C079B48ECB651BBBD953B7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F263C6A2DD46D4B31EF2FE0105A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0B1AB-9817-486C-8069-A9B71DAF319D}"/>
      </w:docPartPr>
      <w:docPartBody>
        <w:p w:rsidR="000A5003" w:rsidRDefault="000A5003">
          <w:pPr>
            <w:pStyle w:val="F4F263C6A2DD46D4B31EF2FE0105A4B0"/>
          </w:pPr>
          <w:r>
            <w:t xml:space="preserve"> </w:t>
          </w:r>
        </w:p>
      </w:docPartBody>
    </w:docPart>
    <w:docPart>
      <w:docPartPr>
        <w:name w:val="B695A7274F9E49E1AE5DD93C2D7FB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C5B0C-0DDB-4BF2-B0AC-6D4F8BCDBBAF}"/>
      </w:docPartPr>
      <w:docPartBody>
        <w:p w:rsidR="004E0325" w:rsidRDefault="004E03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03"/>
    <w:rsid w:val="000A5003"/>
    <w:rsid w:val="004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AF2C7E9AC1446BB300F4CC6F632492">
    <w:name w:val="9CAF2C7E9AC1446BB300F4CC6F632492"/>
  </w:style>
  <w:style w:type="paragraph" w:customStyle="1" w:styleId="9446F2AD14A943DC81182C716F3C4D67">
    <w:name w:val="9446F2AD14A943DC81182C716F3C4D6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9387A351E4F40D2A536AD47CB3986C3">
    <w:name w:val="19387A351E4F40D2A536AD47CB3986C3"/>
  </w:style>
  <w:style w:type="paragraph" w:customStyle="1" w:styleId="DAC534D6CE4643989212EDAC1258C827">
    <w:name w:val="DAC534D6CE4643989212EDAC1258C827"/>
  </w:style>
  <w:style w:type="paragraph" w:customStyle="1" w:styleId="A11EEF221F9F4FB5B7F2AAE45D940D31">
    <w:name w:val="A11EEF221F9F4FB5B7F2AAE45D940D31"/>
  </w:style>
  <w:style w:type="paragraph" w:customStyle="1" w:styleId="9010C0D0902345C4A13680255FDE8008">
    <w:name w:val="9010C0D0902345C4A13680255FDE8008"/>
  </w:style>
  <w:style w:type="paragraph" w:customStyle="1" w:styleId="0D481F7C079B48ECB651BBBD953B70C1">
    <w:name w:val="0D481F7C079B48ECB651BBBD953B70C1"/>
  </w:style>
  <w:style w:type="paragraph" w:customStyle="1" w:styleId="F4F263C6A2DD46D4B31EF2FE0105A4B0">
    <w:name w:val="F4F263C6A2DD46D4B31EF2FE0105A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C72D9-8626-4DB0-906D-0D4C4D0D3A1E}"/>
</file>

<file path=customXml/itemProps2.xml><?xml version="1.0" encoding="utf-8"?>
<ds:datastoreItem xmlns:ds="http://schemas.openxmlformats.org/officeDocument/2006/customXml" ds:itemID="{2C7AFDE0-814E-4645-B4BB-2C95D359AC4F}"/>
</file>

<file path=customXml/itemProps3.xml><?xml version="1.0" encoding="utf-8"?>
<ds:datastoreItem xmlns:ds="http://schemas.openxmlformats.org/officeDocument/2006/customXml" ds:itemID="{B2450E81-EDA0-42B4-A109-262C231EF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1188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S2101 Statligt ansvar för utbyggnad och underhåll av Sveriges järnvägsnät</vt:lpstr>
      <vt:lpstr>
      </vt:lpstr>
    </vt:vector>
  </TitlesOfParts>
  <Company>Sveriges riksdag</Company>
  <LinksUpToDate>false</LinksUpToDate>
  <CharactersWithSpaces>1378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