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A16222D6154FC0965E06417979A64B"/>
        </w:placeholder>
        <w:text/>
      </w:sdtPr>
      <w:sdtEndPr/>
      <w:sdtContent>
        <w:p w:rsidRPr="009B062B" w:rsidR="00AF30DD" w:rsidP="00DA28CE" w:rsidRDefault="00AF30DD" w14:paraId="588B543C" w14:textId="77777777">
          <w:pPr>
            <w:pStyle w:val="Rubrik1"/>
            <w:spacing w:after="300"/>
          </w:pPr>
          <w:r w:rsidRPr="009B062B">
            <w:t>Förslag till riksdagsbeslut</w:t>
          </w:r>
        </w:p>
      </w:sdtContent>
    </w:sdt>
    <w:sdt>
      <w:sdtPr>
        <w:alias w:val="Yrkande 1"/>
        <w:tag w:val="94ed024f-eb83-47b8-ad14-5e16a8733c8f"/>
        <w:id w:val="1855229885"/>
        <w:lock w:val="sdtLocked"/>
      </w:sdtPr>
      <w:sdtEndPr/>
      <w:sdtContent>
        <w:p w:rsidR="00795ADE" w:rsidRDefault="00C94A61" w14:paraId="588B543D" w14:textId="22EBDCEF">
          <w:pPr>
            <w:pStyle w:val="Frslagstext"/>
            <w:numPr>
              <w:ilvl w:val="0"/>
              <w:numId w:val="0"/>
            </w:numPr>
          </w:pPr>
          <w:r>
            <w:t xml:space="preserve">Riksdagen ställer sig bakom det som anförs i motionen om att avskaffa </w:t>
          </w:r>
          <w:r w:rsidR="007C185B">
            <w:t xml:space="preserve">kravet på </w:t>
          </w:r>
          <w:r>
            <w:t>certifierad kontrollansvarig vid privat byggnation av småhus</w:t>
          </w:r>
          <w:r w:rsidR="007C185B">
            <w:t xml:space="preserve"> enligt 10 kap. 9 § plan- och bygglagen</w:t>
          </w:r>
          <w:r>
            <w:t xml:space="preserve"> (2010:900) och </w:t>
          </w:r>
          <w:r w:rsidR="007C185B">
            <w:t xml:space="preserve">att </w:t>
          </w:r>
          <w:r>
            <w:t>återgå till det som gällde tidigare med en kvalitetsansvarig i</w:t>
          </w:r>
          <w:r w:rsidR="007C185B">
            <w:t xml:space="preserve"> </w:t>
          </w:r>
          <w:r>
            <w:t>stället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53F5F23745442AA8447FD27166B93C"/>
        </w:placeholder>
        <w:text/>
      </w:sdtPr>
      <w:sdtEndPr/>
      <w:sdtContent>
        <w:p w:rsidRPr="009B062B" w:rsidR="006D79C9" w:rsidP="00333E95" w:rsidRDefault="006D79C9" w14:paraId="588B543E" w14:textId="77777777">
          <w:pPr>
            <w:pStyle w:val="Rubrik1"/>
          </w:pPr>
          <w:r>
            <w:t>Motivering</w:t>
          </w:r>
        </w:p>
      </w:sdtContent>
    </w:sdt>
    <w:p w:rsidRPr="007F6B4C" w:rsidR="00E123B4" w:rsidP="00392841" w:rsidRDefault="00E123B4" w14:paraId="588B543F" w14:textId="149D5181">
      <w:pPr>
        <w:pStyle w:val="Normalutanindragellerluft"/>
      </w:pPr>
      <w:r w:rsidRPr="00D92CFE">
        <w:rPr>
          <w:rFonts w:eastAsia="Times New Roman"/>
          <w:lang w:eastAsia="sv-SE"/>
        </w:rPr>
        <w:t xml:space="preserve">Kontrollansvarig (KA) är ett begrepp som infördes i plan- </w:t>
      </w:r>
      <w:r w:rsidR="00673568">
        <w:rPr>
          <w:rFonts w:eastAsia="Times New Roman"/>
          <w:lang w:eastAsia="sv-SE"/>
        </w:rPr>
        <w:t>och</w:t>
      </w:r>
      <w:r w:rsidRPr="00D92CFE">
        <w:rPr>
          <w:rFonts w:eastAsia="Times New Roman"/>
          <w:lang w:eastAsia="sv-SE"/>
        </w:rPr>
        <w:t xml:space="preserve"> bygglagen 2011 och </w:t>
      </w:r>
      <w:r w:rsidR="00673568">
        <w:rPr>
          <w:rFonts w:eastAsia="Times New Roman"/>
          <w:lang w:eastAsia="sv-SE"/>
        </w:rPr>
        <w:t xml:space="preserve">som </w:t>
      </w:r>
      <w:r w:rsidRPr="00D92CFE">
        <w:rPr>
          <w:rFonts w:eastAsia="Times New Roman"/>
          <w:lang w:eastAsia="sv-SE"/>
        </w:rPr>
        <w:t xml:space="preserve">ersatte begreppet </w:t>
      </w:r>
      <w:r w:rsidRPr="00D92CFE">
        <w:rPr>
          <w:rFonts w:eastAsia="Times New Roman"/>
          <w:i/>
          <w:iCs/>
          <w:bdr w:val="none" w:color="auto" w:sz="0" w:space="0" w:frame="1"/>
          <w:lang w:eastAsia="sv-SE"/>
        </w:rPr>
        <w:t>kvalitetsansvarig</w:t>
      </w:r>
      <w:r w:rsidRPr="00D92CFE">
        <w:rPr>
          <w:rFonts w:eastAsia="Times New Roman"/>
          <w:lang w:eastAsia="sv-SE"/>
        </w:rPr>
        <w:t xml:space="preserve"> som fanns i den äldre plan- </w:t>
      </w:r>
      <w:r w:rsidR="00673568">
        <w:rPr>
          <w:rFonts w:eastAsia="Times New Roman"/>
          <w:lang w:eastAsia="sv-SE"/>
        </w:rPr>
        <w:t>och</w:t>
      </w:r>
      <w:r w:rsidRPr="00D92CFE">
        <w:rPr>
          <w:rFonts w:eastAsia="Times New Roman"/>
          <w:lang w:eastAsia="sv-SE"/>
        </w:rPr>
        <w:t xml:space="preserve"> bygglagen. Huvudregeln enligt </w:t>
      </w:r>
      <w:r w:rsidR="00673568">
        <w:rPr>
          <w:rFonts w:eastAsia="Times New Roman"/>
          <w:lang w:eastAsia="sv-SE"/>
        </w:rPr>
        <w:t>p</w:t>
      </w:r>
      <w:r w:rsidRPr="00D92CFE">
        <w:rPr>
          <w:rFonts w:eastAsia="Times New Roman"/>
          <w:lang w:eastAsia="sv-SE"/>
        </w:rPr>
        <w:t>lan</w:t>
      </w:r>
      <w:r w:rsidR="00673568">
        <w:rPr>
          <w:rFonts w:eastAsia="Times New Roman"/>
          <w:lang w:eastAsia="sv-SE"/>
        </w:rPr>
        <w:t>-</w:t>
      </w:r>
      <w:r w:rsidRPr="00D92CFE">
        <w:rPr>
          <w:rFonts w:eastAsia="Times New Roman"/>
          <w:lang w:eastAsia="sv-SE"/>
        </w:rPr>
        <w:t xml:space="preserve"> </w:t>
      </w:r>
      <w:r w:rsidR="00673568">
        <w:rPr>
          <w:rFonts w:eastAsia="Times New Roman"/>
          <w:lang w:eastAsia="sv-SE"/>
        </w:rPr>
        <w:t>och b</w:t>
      </w:r>
      <w:r w:rsidRPr="00D92CFE">
        <w:rPr>
          <w:rFonts w:eastAsia="Times New Roman"/>
          <w:lang w:eastAsia="sv-SE"/>
        </w:rPr>
        <w:t xml:space="preserve">ygglagen (PBL) är att det ska finnas en eller flera certifierade kontrollansvariga vid utföranden av åtgärder som kräver bygglov, rivningslov och/eller marklov. </w:t>
      </w:r>
      <w:r w:rsidRPr="00D92CFE">
        <w:t>Den kontrollansv</w:t>
      </w:r>
      <w:r>
        <w:t>arige ska medverka till att ett</w:t>
      </w:r>
      <w:r w:rsidRPr="00D92CFE">
        <w:t xml:space="preserve"> projekt uppfyller kraven i bygglagstiftningen. Den kontrollansvarige ska bland annat ta fram ett förslag till kontrollplan. Den kontrollansvarige ska också se till att kontrollplanen följs, vara med vid det tekniska samrådet, besiktningar och andra kontroller samt skriva ett utlåtande som ska vara underlag för byggnadsnämndens slutbesked. Den kontroll</w:t>
      </w:r>
      <w:r w:rsidR="00392841">
        <w:softHyphen/>
      </w:r>
      <w:bookmarkStart w:name="_GoBack" w:id="1"/>
      <w:bookmarkEnd w:id="1"/>
      <w:r w:rsidRPr="00D92CFE">
        <w:t>ansvarige måste ha en självständig ställning. Det betyder till exempel att han eller hon inte får vara nära släkt med den som utför åtgärden eller arbeta på samma företag. Certifieringar får endast utfärdas av certifieringsorgan, det vill säga företag som har ackrediterats för denna uppgift av myndigheten Swedac.</w:t>
      </w:r>
      <w:r w:rsidRPr="00D92CFE">
        <w:rPr>
          <w:rFonts w:eastAsia="Times New Roman"/>
          <w:lang w:eastAsia="sv-SE"/>
        </w:rPr>
        <w:t xml:space="preserve"> </w:t>
      </w:r>
      <w:r w:rsidRPr="00D92CFE">
        <w:t>Den nya lagen om en certifierad kontrollansvarig utan anknytning till byggherren har kommit att medföra ytterligare en administrativ kostnad för privatpersoner som väljer att bygga sitt småhus i</w:t>
      </w:r>
      <w:r w:rsidR="00673568">
        <w:t xml:space="preserve"> </w:t>
      </w:r>
      <w:r w:rsidRPr="00D92CFE">
        <w:t>ställe</w:t>
      </w:r>
      <w:r w:rsidR="00853BC6">
        <w:t>t för att köpa ett befintligt</w:t>
      </w:r>
      <w:r w:rsidRPr="00D92CFE">
        <w:t xml:space="preserve">. Privatpersonen (byggherren) måste till en ansenlig kostnad anlita en certifierad kontrollansvarig från något </w:t>
      </w:r>
      <w:proofErr w:type="gramStart"/>
      <w:r w:rsidRPr="00D92CFE">
        <w:t>privat företag</w:t>
      </w:r>
      <w:proofErr w:type="gramEnd"/>
      <w:r w:rsidRPr="00D92CFE">
        <w:t>.</w:t>
      </w:r>
    </w:p>
    <w:p w:rsidRPr="00D92CFE" w:rsidR="00E123B4" w:rsidP="00392841" w:rsidRDefault="00F11F15" w14:paraId="588B5440" w14:textId="0F6BAEF9">
      <w:r>
        <w:lastRenderedPageBreak/>
        <w:t>D</w:t>
      </w:r>
      <w:r w:rsidRPr="00D92CFE" w:rsidR="00E123B4">
        <w:t xml:space="preserve">e genomsnittliga kringkostnaderna, exklusive tomt, material och </w:t>
      </w:r>
      <w:r w:rsidR="006D711E">
        <w:t>schakt</w:t>
      </w:r>
      <w:r w:rsidR="00673568">
        <w:t>-</w:t>
      </w:r>
      <w:r w:rsidR="006D711E">
        <w:t>/</w:t>
      </w:r>
      <w:r w:rsidR="00FE5D65">
        <w:t>byggnadsarbeten, för en privat byggnation</w:t>
      </w:r>
      <w:r w:rsidRPr="00D92CFE" w:rsidR="00E123B4">
        <w:t xml:space="preserve"> av småhus i närhet av våra större städer </w:t>
      </w:r>
      <w:r>
        <w:t xml:space="preserve">är </w:t>
      </w:r>
      <w:r w:rsidRPr="00D92CFE" w:rsidR="00E123B4">
        <w:t>c</w:t>
      </w:r>
      <w:r w:rsidR="00673568">
        <w:t>irk</w:t>
      </w:r>
      <w:r w:rsidRPr="00D92CFE" w:rsidR="00E123B4">
        <w:t>a en halv miljon kronor.</w:t>
      </w:r>
    </w:p>
    <w:p w:rsidRPr="00D92CFE" w:rsidR="00E123B4" w:rsidP="00392841" w:rsidRDefault="00E123B4" w14:paraId="588B5441" w14:textId="3198D4A5">
      <w:r w:rsidRPr="00D92CFE">
        <w:t xml:space="preserve">Staten bör vara restriktiv med tvingande pålagor för enskilda avseende verksamheter av privat karaktär. Vi har byggnormer som byggherren måste förhålla sig till, </w:t>
      </w:r>
      <w:r w:rsidR="00673568">
        <w:t xml:space="preserve">och </w:t>
      </w:r>
      <w:r w:rsidRPr="00D92CFE">
        <w:t xml:space="preserve">vi har alla de bestämmelser och regler som stipuleras av kommunens byggnadsnämnd och det bygglov som getts. Det borde vara upp till den privata byggherren att själv redovisa för kommunens byggnadsnämnd hur detta </w:t>
      </w:r>
      <w:r w:rsidR="00673568">
        <w:t xml:space="preserve">har </w:t>
      </w:r>
      <w:r w:rsidRPr="00D92CFE">
        <w:t>uppfyllts.</w:t>
      </w:r>
    </w:p>
    <w:p w:rsidRPr="00D92CFE" w:rsidR="00E123B4" w:rsidP="00392841" w:rsidRDefault="00E123B4" w14:paraId="588B5442" w14:textId="4F227995">
      <w:pPr>
        <w:rPr>
          <w:rFonts w:eastAsia="Times New Roman"/>
          <w:lang w:eastAsia="sv-SE"/>
        </w:rPr>
      </w:pPr>
      <w:r w:rsidRPr="00D92CFE">
        <w:t xml:space="preserve">Med hänvisning till ovanstående bör </w:t>
      </w:r>
      <w:r w:rsidR="00673568">
        <w:t>p</w:t>
      </w:r>
      <w:r w:rsidRPr="00D92CFE">
        <w:t xml:space="preserve">lan- och bygglagen </w:t>
      </w:r>
      <w:r w:rsidR="00673568">
        <w:t>(</w:t>
      </w:r>
      <w:r w:rsidRPr="00D92CFE">
        <w:t>2010:900</w:t>
      </w:r>
      <w:r w:rsidR="00673568">
        <w:t>)</w:t>
      </w:r>
      <w:r w:rsidRPr="00D92CFE">
        <w:t xml:space="preserve"> i detta avseende (10 kap</w:t>
      </w:r>
      <w:r w:rsidR="00673568">
        <w:t>.</w:t>
      </w:r>
      <w:r w:rsidRPr="00D92CFE">
        <w:t xml:space="preserve"> 9 §) återgå till den form som gällde tidigare, det vill säga att byggherren </w:t>
      </w:r>
      <w:r>
        <w:t xml:space="preserve">vid privat byggnation av småhus </w:t>
      </w:r>
      <w:r w:rsidRPr="00D92CFE">
        <w:t>själv kan utse en kvalitetsansvarig för de uppgifter som nu åläggs en certifierad kontrollansvarig.</w:t>
      </w:r>
    </w:p>
    <w:sdt>
      <w:sdtPr>
        <w:rPr>
          <w:i/>
          <w:noProof/>
        </w:rPr>
        <w:alias w:val="CC_Underskrifter"/>
        <w:tag w:val="CC_Underskrifter"/>
        <w:id w:val="583496634"/>
        <w:lock w:val="sdtContentLocked"/>
        <w:placeholder>
          <w:docPart w:val="CA2ECA51ED644EBD934D01F217A2A53B"/>
        </w:placeholder>
      </w:sdtPr>
      <w:sdtEndPr>
        <w:rPr>
          <w:i w:val="0"/>
          <w:noProof w:val="0"/>
        </w:rPr>
      </w:sdtEndPr>
      <w:sdtContent>
        <w:p w:rsidR="00DD54CD" w:rsidP="00DD54CD" w:rsidRDefault="00DD54CD" w14:paraId="588B5444" w14:textId="77777777"/>
        <w:p w:rsidRPr="008E0FE2" w:rsidR="004801AC" w:rsidP="00DD54CD" w:rsidRDefault="00392841" w14:paraId="588B54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Strandman (SD)</w:t>
            </w:r>
          </w:p>
        </w:tc>
        <w:tc>
          <w:tcPr>
            <w:tcW w:w="50" w:type="pct"/>
            <w:vAlign w:val="bottom"/>
          </w:tcPr>
          <w:p>
            <w:pPr>
              <w:pStyle w:val="Underskrifter"/>
            </w:pPr>
            <w:r>
              <w:t> </w:t>
            </w:r>
          </w:p>
        </w:tc>
      </w:tr>
    </w:tbl>
    <w:p w:rsidR="003947C5" w:rsidRDefault="003947C5" w14:paraId="588B5449" w14:textId="77777777"/>
    <w:sectPr w:rsidR="003947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B544B" w14:textId="77777777" w:rsidR="00BD41FA" w:rsidRDefault="00BD41FA" w:rsidP="000C1CAD">
      <w:pPr>
        <w:spacing w:line="240" w:lineRule="auto"/>
      </w:pPr>
      <w:r>
        <w:separator/>
      </w:r>
    </w:p>
  </w:endnote>
  <w:endnote w:type="continuationSeparator" w:id="0">
    <w:p w14:paraId="588B544C" w14:textId="77777777" w:rsidR="00BD41FA" w:rsidRDefault="00BD4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4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4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54C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45A" w14:textId="77777777" w:rsidR="00262EA3" w:rsidRPr="00DD54CD" w:rsidRDefault="00262EA3" w:rsidP="00DD54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B5449" w14:textId="77777777" w:rsidR="00BD41FA" w:rsidRDefault="00BD41FA" w:rsidP="000C1CAD">
      <w:pPr>
        <w:spacing w:line="240" w:lineRule="auto"/>
      </w:pPr>
      <w:r>
        <w:separator/>
      </w:r>
    </w:p>
  </w:footnote>
  <w:footnote w:type="continuationSeparator" w:id="0">
    <w:p w14:paraId="588B544A" w14:textId="77777777" w:rsidR="00BD41FA" w:rsidRDefault="00BD41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8B54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8B545C" wp14:anchorId="588B5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2841" w14:paraId="588B545F" w14:textId="77777777">
                          <w:pPr>
                            <w:jc w:val="right"/>
                          </w:pPr>
                          <w:sdt>
                            <w:sdtPr>
                              <w:alias w:val="CC_Noformat_Partikod"/>
                              <w:tag w:val="CC_Noformat_Partikod"/>
                              <w:id w:val="-53464382"/>
                              <w:placeholder>
                                <w:docPart w:val="A536781234B54CF9AF61AC5316856F96"/>
                              </w:placeholder>
                              <w:text/>
                            </w:sdtPr>
                            <w:sdtEndPr/>
                            <w:sdtContent>
                              <w:r w:rsidR="00E123B4">
                                <w:t>SD</w:t>
                              </w:r>
                            </w:sdtContent>
                          </w:sdt>
                          <w:sdt>
                            <w:sdtPr>
                              <w:alias w:val="CC_Noformat_Partinummer"/>
                              <w:tag w:val="CC_Noformat_Partinummer"/>
                              <w:id w:val="-1709555926"/>
                              <w:placeholder>
                                <w:docPart w:val="9E8CDF74317642AE88EC5053990FEE98"/>
                              </w:placeholder>
                              <w:text/>
                            </w:sdtPr>
                            <w:sdtEndPr/>
                            <w:sdtContent>
                              <w:r w:rsidR="005D243A">
                                <w:t>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B54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2841" w14:paraId="588B545F" w14:textId="77777777">
                    <w:pPr>
                      <w:jc w:val="right"/>
                    </w:pPr>
                    <w:sdt>
                      <w:sdtPr>
                        <w:alias w:val="CC_Noformat_Partikod"/>
                        <w:tag w:val="CC_Noformat_Partikod"/>
                        <w:id w:val="-53464382"/>
                        <w:placeholder>
                          <w:docPart w:val="A536781234B54CF9AF61AC5316856F96"/>
                        </w:placeholder>
                        <w:text/>
                      </w:sdtPr>
                      <w:sdtEndPr/>
                      <w:sdtContent>
                        <w:r w:rsidR="00E123B4">
                          <w:t>SD</w:t>
                        </w:r>
                      </w:sdtContent>
                    </w:sdt>
                    <w:sdt>
                      <w:sdtPr>
                        <w:alias w:val="CC_Noformat_Partinummer"/>
                        <w:tag w:val="CC_Noformat_Partinummer"/>
                        <w:id w:val="-1709555926"/>
                        <w:placeholder>
                          <w:docPart w:val="9E8CDF74317642AE88EC5053990FEE98"/>
                        </w:placeholder>
                        <w:text/>
                      </w:sdtPr>
                      <w:sdtEndPr/>
                      <w:sdtContent>
                        <w:r w:rsidR="005D243A">
                          <w:t>273</w:t>
                        </w:r>
                      </w:sdtContent>
                    </w:sdt>
                  </w:p>
                </w:txbxContent>
              </v:textbox>
              <w10:wrap anchorx="page"/>
            </v:shape>
          </w:pict>
        </mc:Fallback>
      </mc:AlternateContent>
    </w:r>
  </w:p>
  <w:p w:rsidRPr="00293C4F" w:rsidR="00262EA3" w:rsidP="00776B74" w:rsidRDefault="00262EA3" w14:paraId="588B54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8B544F" w14:textId="77777777">
    <w:pPr>
      <w:jc w:val="right"/>
    </w:pPr>
  </w:p>
  <w:p w:rsidR="00262EA3" w:rsidP="00776B74" w:rsidRDefault="00262EA3" w14:paraId="588B54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2841" w14:paraId="588B54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8B545E" wp14:anchorId="588B54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2841" w14:paraId="588B54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23B4">
          <w:t>SD</w:t>
        </w:r>
      </w:sdtContent>
    </w:sdt>
    <w:sdt>
      <w:sdtPr>
        <w:alias w:val="CC_Noformat_Partinummer"/>
        <w:tag w:val="CC_Noformat_Partinummer"/>
        <w:id w:val="-2014525982"/>
        <w:text/>
      </w:sdtPr>
      <w:sdtEndPr/>
      <w:sdtContent>
        <w:r w:rsidR="005D243A">
          <w:t>273</w:t>
        </w:r>
      </w:sdtContent>
    </w:sdt>
  </w:p>
  <w:p w:rsidRPr="008227B3" w:rsidR="00262EA3" w:rsidP="008227B3" w:rsidRDefault="00392841" w14:paraId="588B54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2841" w14:paraId="588B54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:857</w:t>
        </w:r>
      </w:sdtContent>
    </w:sdt>
  </w:p>
  <w:p w:rsidR="00262EA3" w:rsidP="00E03A3D" w:rsidRDefault="00392841" w14:paraId="588B5457" w14:textId="77777777">
    <w:pPr>
      <w:pStyle w:val="Motionr"/>
    </w:pPr>
    <w:sdt>
      <w:sdtPr>
        <w:alias w:val="CC_Noformat_Avtext"/>
        <w:tag w:val="CC_Noformat_Avtext"/>
        <w:id w:val="-2020768203"/>
        <w:lock w:val="sdtContentLocked"/>
        <w15:appearance w15:val="hidden"/>
        <w:text/>
      </w:sdtPr>
      <w:sdtEndPr/>
      <w:sdtContent>
        <w:r>
          <w:t>av Mikael Strandman (SD)</w:t>
        </w:r>
      </w:sdtContent>
    </w:sdt>
  </w:p>
  <w:sdt>
    <w:sdtPr>
      <w:alias w:val="CC_Noformat_Rubtext"/>
      <w:tag w:val="CC_Noformat_Rubtext"/>
      <w:id w:val="-218060500"/>
      <w:lock w:val="sdtLocked"/>
      <w:text/>
    </w:sdtPr>
    <w:sdtEndPr/>
    <w:sdtContent>
      <w:p w:rsidR="00262EA3" w:rsidP="00283E0F" w:rsidRDefault="007C185B" w14:paraId="588B5458" w14:textId="222D00B3">
        <w:pPr>
          <w:pStyle w:val="FSHRub2"/>
        </w:pPr>
        <w:r>
          <w:t xml:space="preserve">Kravet på kontrollansvarig vid privat byggnation av småhus </w:t>
        </w:r>
      </w:p>
    </w:sdtContent>
  </w:sdt>
  <w:sdt>
    <w:sdtPr>
      <w:alias w:val="CC_Boilerplate_3"/>
      <w:tag w:val="CC_Boilerplate_3"/>
      <w:id w:val="1606463544"/>
      <w:lock w:val="sdtContentLocked"/>
      <w15:appearance w15:val="hidden"/>
      <w:text w:multiLine="1"/>
    </w:sdtPr>
    <w:sdtEndPr/>
    <w:sdtContent>
      <w:p w:rsidR="00262EA3" w:rsidP="00283E0F" w:rsidRDefault="00262EA3" w14:paraId="588B54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123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4E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3F0"/>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E4"/>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841"/>
    <w:rsid w:val="003934D0"/>
    <w:rsid w:val="00393526"/>
    <w:rsid w:val="00393D06"/>
    <w:rsid w:val="003947C5"/>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05"/>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4AC"/>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5F9F"/>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43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8D2"/>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56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11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ADE"/>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094"/>
    <w:rsid w:val="007B7537"/>
    <w:rsid w:val="007B7F1B"/>
    <w:rsid w:val="007B7FF9"/>
    <w:rsid w:val="007C08AD"/>
    <w:rsid w:val="007C0B1C"/>
    <w:rsid w:val="007C1609"/>
    <w:rsid w:val="007C185B"/>
    <w:rsid w:val="007C1B4A"/>
    <w:rsid w:val="007C369A"/>
    <w:rsid w:val="007C369C"/>
    <w:rsid w:val="007C3E7E"/>
    <w:rsid w:val="007C548E"/>
    <w:rsid w:val="007C5B5C"/>
    <w:rsid w:val="007C5B92"/>
    <w:rsid w:val="007C5E76"/>
    <w:rsid w:val="007C5E86"/>
    <w:rsid w:val="007C6310"/>
    <w:rsid w:val="007C780D"/>
    <w:rsid w:val="007C7B47"/>
    <w:rsid w:val="007D0104"/>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B4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BC6"/>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7E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5B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1FA"/>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61"/>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02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4CD"/>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B4"/>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4A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F1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D6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8B543B"/>
  <w15:chartTrackingRefBased/>
  <w15:docId w15:val="{A0A9A0B5-65B0-4F4D-A220-7CF11362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A16222D6154FC0965E06417979A64B"/>
        <w:category>
          <w:name w:val="Allmänt"/>
          <w:gallery w:val="placeholder"/>
        </w:category>
        <w:types>
          <w:type w:val="bbPlcHdr"/>
        </w:types>
        <w:behaviors>
          <w:behavior w:val="content"/>
        </w:behaviors>
        <w:guid w:val="{7F84652B-794D-4CD3-9DB8-9BB102A7ECF8}"/>
      </w:docPartPr>
      <w:docPartBody>
        <w:p w:rsidR="003E47D2" w:rsidRDefault="00EE4D66">
          <w:pPr>
            <w:pStyle w:val="19A16222D6154FC0965E06417979A64B"/>
          </w:pPr>
          <w:r w:rsidRPr="005A0A93">
            <w:rPr>
              <w:rStyle w:val="Platshllartext"/>
            </w:rPr>
            <w:t>Förslag till riksdagsbeslut</w:t>
          </w:r>
        </w:p>
      </w:docPartBody>
    </w:docPart>
    <w:docPart>
      <w:docPartPr>
        <w:name w:val="0053F5F23745442AA8447FD27166B93C"/>
        <w:category>
          <w:name w:val="Allmänt"/>
          <w:gallery w:val="placeholder"/>
        </w:category>
        <w:types>
          <w:type w:val="bbPlcHdr"/>
        </w:types>
        <w:behaviors>
          <w:behavior w:val="content"/>
        </w:behaviors>
        <w:guid w:val="{C9B320AE-C812-4DE1-9954-B5DEF53CC4FC}"/>
      </w:docPartPr>
      <w:docPartBody>
        <w:p w:rsidR="003E47D2" w:rsidRDefault="00EE4D66">
          <w:pPr>
            <w:pStyle w:val="0053F5F23745442AA8447FD27166B93C"/>
          </w:pPr>
          <w:r w:rsidRPr="005A0A93">
            <w:rPr>
              <w:rStyle w:val="Platshllartext"/>
            </w:rPr>
            <w:t>Motivering</w:t>
          </w:r>
        </w:p>
      </w:docPartBody>
    </w:docPart>
    <w:docPart>
      <w:docPartPr>
        <w:name w:val="A536781234B54CF9AF61AC5316856F96"/>
        <w:category>
          <w:name w:val="Allmänt"/>
          <w:gallery w:val="placeholder"/>
        </w:category>
        <w:types>
          <w:type w:val="bbPlcHdr"/>
        </w:types>
        <w:behaviors>
          <w:behavior w:val="content"/>
        </w:behaviors>
        <w:guid w:val="{023EDF74-6339-4E46-AD63-BB370781688C}"/>
      </w:docPartPr>
      <w:docPartBody>
        <w:p w:rsidR="003E47D2" w:rsidRDefault="00EE4D66">
          <w:pPr>
            <w:pStyle w:val="A536781234B54CF9AF61AC5316856F96"/>
          </w:pPr>
          <w:r>
            <w:rPr>
              <w:rStyle w:val="Platshllartext"/>
            </w:rPr>
            <w:t xml:space="preserve"> </w:t>
          </w:r>
        </w:p>
      </w:docPartBody>
    </w:docPart>
    <w:docPart>
      <w:docPartPr>
        <w:name w:val="9E8CDF74317642AE88EC5053990FEE98"/>
        <w:category>
          <w:name w:val="Allmänt"/>
          <w:gallery w:val="placeholder"/>
        </w:category>
        <w:types>
          <w:type w:val="bbPlcHdr"/>
        </w:types>
        <w:behaviors>
          <w:behavior w:val="content"/>
        </w:behaviors>
        <w:guid w:val="{ED6A6DFE-2569-49F4-A094-0DB7125ACF3A}"/>
      </w:docPartPr>
      <w:docPartBody>
        <w:p w:rsidR="003E47D2" w:rsidRDefault="00EE4D66">
          <w:pPr>
            <w:pStyle w:val="9E8CDF74317642AE88EC5053990FEE98"/>
          </w:pPr>
          <w:r>
            <w:t xml:space="preserve"> </w:t>
          </w:r>
        </w:p>
      </w:docPartBody>
    </w:docPart>
    <w:docPart>
      <w:docPartPr>
        <w:name w:val="CA2ECA51ED644EBD934D01F217A2A53B"/>
        <w:category>
          <w:name w:val="Allmänt"/>
          <w:gallery w:val="placeholder"/>
        </w:category>
        <w:types>
          <w:type w:val="bbPlcHdr"/>
        </w:types>
        <w:behaviors>
          <w:behavior w:val="content"/>
        </w:behaviors>
        <w:guid w:val="{BC438F09-0EEA-41A0-86E0-0A1B504928B1}"/>
      </w:docPartPr>
      <w:docPartBody>
        <w:p w:rsidR="0094336D" w:rsidRDefault="00943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66"/>
    <w:rsid w:val="00332647"/>
    <w:rsid w:val="003E47D2"/>
    <w:rsid w:val="004642A2"/>
    <w:rsid w:val="004E661A"/>
    <w:rsid w:val="0094336D"/>
    <w:rsid w:val="00E53BDC"/>
    <w:rsid w:val="00EE0D09"/>
    <w:rsid w:val="00EE4D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A16222D6154FC0965E06417979A64B">
    <w:name w:val="19A16222D6154FC0965E06417979A64B"/>
  </w:style>
  <w:style w:type="paragraph" w:customStyle="1" w:styleId="342068BF80E0489092D949FC571E4441">
    <w:name w:val="342068BF80E0489092D949FC571E44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AA785D363E45EB9E044EDD02154153">
    <w:name w:val="6FAA785D363E45EB9E044EDD02154153"/>
  </w:style>
  <w:style w:type="paragraph" w:customStyle="1" w:styleId="0053F5F23745442AA8447FD27166B93C">
    <w:name w:val="0053F5F23745442AA8447FD27166B93C"/>
  </w:style>
  <w:style w:type="paragraph" w:customStyle="1" w:styleId="E083F88FF7F94FE2A70CA484FEDCD41F">
    <w:name w:val="E083F88FF7F94FE2A70CA484FEDCD41F"/>
  </w:style>
  <w:style w:type="paragraph" w:customStyle="1" w:styleId="D5EB04E083D946B4AEF71AE83F524C2E">
    <w:name w:val="D5EB04E083D946B4AEF71AE83F524C2E"/>
  </w:style>
  <w:style w:type="paragraph" w:customStyle="1" w:styleId="A536781234B54CF9AF61AC5316856F96">
    <w:name w:val="A536781234B54CF9AF61AC5316856F96"/>
  </w:style>
  <w:style w:type="paragraph" w:customStyle="1" w:styleId="9E8CDF74317642AE88EC5053990FEE98">
    <w:name w:val="9E8CDF74317642AE88EC5053990FE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6DBD2-2180-4B04-8457-AAFA8B814318}"/>
</file>

<file path=customXml/itemProps2.xml><?xml version="1.0" encoding="utf-8"?>
<ds:datastoreItem xmlns:ds="http://schemas.openxmlformats.org/officeDocument/2006/customXml" ds:itemID="{F3BDFE62-CA6D-40B1-9BE2-9A30A43C3FB6}"/>
</file>

<file path=customXml/itemProps3.xml><?xml version="1.0" encoding="utf-8"?>
<ds:datastoreItem xmlns:ds="http://schemas.openxmlformats.org/officeDocument/2006/customXml" ds:itemID="{83764835-C04D-4FF5-970F-7800E4F826B1}"/>
</file>

<file path=docProps/app.xml><?xml version="1.0" encoding="utf-8"?>
<Properties xmlns="http://schemas.openxmlformats.org/officeDocument/2006/extended-properties" xmlns:vt="http://schemas.openxmlformats.org/officeDocument/2006/docPropsVTypes">
  <Template>Normal</Template>
  <TotalTime>11</TotalTime>
  <Pages>2</Pages>
  <Words>391</Words>
  <Characters>2303</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SD273 Avskaffa lagen om kontrollansvarig vid privat byggnation av småhus</vt:lpstr>
      <vt:lpstr>
      </vt:lpstr>
    </vt:vector>
  </TitlesOfParts>
  <Company>Sveriges riksdag</Company>
  <LinksUpToDate>false</LinksUpToDate>
  <CharactersWithSpaces>2685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