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3BEF689464A4858B3DE2975353B6913"/>
        </w:placeholder>
        <w15:appearance w15:val="hidden"/>
        <w:text/>
      </w:sdtPr>
      <w:sdtEndPr/>
      <w:sdtContent>
        <w:p w:rsidRPr="009B062B" w:rsidR="00AF30DD" w:rsidP="009B062B" w:rsidRDefault="00AF30DD" w14:paraId="24F88FB0" w14:textId="77777777">
          <w:pPr>
            <w:pStyle w:val="RubrikFrslagTIllRiksdagsbeslut"/>
          </w:pPr>
          <w:r w:rsidRPr="009B062B">
            <w:t>Förslag till riksdagsbeslut</w:t>
          </w:r>
        </w:p>
      </w:sdtContent>
    </w:sdt>
    <w:sdt>
      <w:sdtPr>
        <w:alias w:val="Yrkande 1"/>
        <w:tag w:val="1594fd34-6b4f-436b-95a6-5830de23c3ac"/>
        <w:id w:val="1397165785"/>
        <w:lock w:val="sdtLocked"/>
      </w:sdtPr>
      <w:sdtEndPr/>
      <w:sdtContent>
        <w:p w:rsidR="00C76AB5" w:rsidRDefault="00070ACB" w14:paraId="6EAD1DCA" w14:textId="77777777">
          <w:pPr>
            <w:pStyle w:val="Frslagstext"/>
            <w:numPr>
              <w:ilvl w:val="0"/>
              <w:numId w:val="0"/>
            </w:numPr>
          </w:pPr>
          <w:r>
            <w:t>Riksdagen ställer sig bakom det som anförs i motionen om att bidra till ökad inhemsk ekologisk hälsobefrämjande jordbruksproduktion och tillkännager detta för regeringen.</w:t>
          </w:r>
        </w:p>
      </w:sdtContent>
    </w:sdt>
    <w:p w:rsidRPr="009B062B" w:rsidR="00AF30DD" w:rsidP="009B062B" w:rsidRDefault="000156D9" w14:paraId="025CB9D6" w14:textId="77777777">
      <w:pPr>
        <w:pStyle w:val="Rubrik1"/>
      </w:pPr>
      <w:bookmarkStart w:name="MotionsStart" w:id="0"/>
      <w:bookmarkEnd w:id="0"/>
      <w:r w:rsidRPr="009B062B">
        <w:t>Motivering</w:t>
      </w:r>
    </w:p>
    <w:p w:rsidR="00FC2072" w:rsidP="00FC2072" w:rsidRDefault="00FC2072" w14:paraId="3A51E623" w14:textId="38E77A2C">
      <w:pPr>
        <w:pStyle w:val="Normalutanindragellerluft"/>
      </w:pPr>
      <w:r>
        <w:t xml:space="preserve">Sverige är idag beroende av andra länders jordbruksproduktion och är således inte i närheten av att vara självförsörjande. Tvärt emot detta är det högst viktigt att jordbruksproduktionen ökar inom Sverige så att vi kan bli självförsörjande på livsmedel. Det är även viktigt </w:t>
      </w:r>
      <w:r w:rsidR="00C04341">
        <w:t xml:space="preserve">att </w:t>
      </w:r>
      <w:r>
        <w:t>övergå till ekologisk odling. I det en utfasning av GM</w:t>
      </w:r>
      <w:r w:rsidR="00C04341">
        <w:t>O-grödor i Sverige, konstgödsel</w:t>
      </w:r>
      <w:r>
        <w:t xml:space="preserve"> och giftbesprutning av åkrar och ängar. </w:t>
      </w:r>
    </w:p>
    <w:p w:rsidR="00093F48" w:rsidP="00C04341" w:rsidRDefault="00FC2072" w14:paraId="72F6AAAD" w14:textId="2346AB53">
      <w:r w:rsidRPr="00C04341">
        <w:t>Växelbruk är en agrikulturell metod som innebär att man skiftar grödorna på ett fält eller att man låter det ligga i träda under vissa år. Växtföljden används dels för att inte utarma jorden, dels för att undvika att växtbundna skadedjur och sjukdomar får fäste. Vi behöver fasa in mer av den typen av jordbruksmetoder som ger en mer hälsosam skörd.</w:t>
      </w:r>
    </w:p>
    <w:bookmarkStart w:name="_GoBack" w:id="1"/>
    <w:bookmarkEnd w:id="1"/>
    <w:p w:rsidRPr="00C04341" w:rsidR="00C04341" w:rsidP="00C04341" w:rsidRDefault="00C04341" w14:paraId="6927519D" w14:textId="77777777"/>
    <w:sdt>
      <w:sdtPr>
        <w:alias w:val="CC_Underskrifter"/>
        <w:tag w:val="CC_Underskrifter"/>
        <w:id w:val="583496634"/>
        <w:lock w:val="sdtContentLocked"/>
        <w:placeholder>
          <w:docPart w:val="E09D23ED770145D69C5828A7B802A0D3"/>
        </w:placeholder>
        <w15:appearance w15:val="hidden"/>
      </w:sdtPr>
      <w:sdtEndPr>
        <w:rPr>
          <w:i/>
          <w:noProof/>
        </w:rPr>
      </w:sdtEndPr>
      <w:sdtContent>
        <w:p w:rsidR="00AD28F9" w:rsidP="00FC2072" w:rsidRDefault="00C04341" w14:paraId="7BFE97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Hagwall (SD)</w:t>
            </w:r>
          </w:p>
        </w:tc>
        <w:tc>
          <w:tcPr>
            <w:tcW w:w="50" w:type="pct"/>
            <w:vAlign w:val="bottom"/>
          </w:tcPr>
          <w:p>
            <w:pPr>
              <w:pStyle w:val="Underskrifter"/>
            </w:pPr>
            <w:r>
              <w:t> </w:t>
            </w:r>
          </w:p>
        </w:tc>
      </w:tr>
    </w:tbl>
    <w:p w:rsidR="004801AC" w:rsidP="007E0C6D" w:rsidRDefault="004801AC" w14:paraId="1FAC5E5D"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DA49B" w14:textId="77777777" w:rsidR="00FC2072" w:rsidRDefault="00FC2072" w:rsidP="000C1CAD">
      <w:pPr>
        <w:spacing w:line="240" w:lineRule="auto"/>
      </w:pPr>
      <w:r>
        <w:separator/>
      </w:r>
    </w:p>
  </w:endnote>
  <w:endnote w:type="continuationSeparator" w:id="0">
    <w:p w14:paraId="29303DC5" w14:textId="77777777" w:rsidR="00FC2072" w:rsidRDefault="00FC20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1695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E5EE2" w14:textId="0428869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434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C2121" w14:textId="77777777" w:rsidR="00FC2072" w:rsidRDefault="00FC2072" w:rsidP="000C1CAD">
      <w:pPr>
        <w:spacing w:line="240" w:lineRule="auto"/>
      </w:pPr>
      <w:r>
        <w:separator/>
      </w:r>
    </w:p>
  </w:footnote>
  <w:footnote w:type="continuationSeparator" w:id="0">
    <w:p w14:paraId="1A69D4EF" w14:textId="77777777" w:rsidR="00FC2072" w:rsidRDefault="00FC20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83969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449B29" wp14:anchorId="499835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04341" w14:paraId="36015454" w14:textId="77777777">
                          <w:pPr>
                            <w:jc w:val="right"/>
                          </w:pPr>
                          <w:sdt>
                            <w:sdtPr>
                              <w:alias w:val="CC_Noformat_Partikod"/>
                              <w:tag w:val="CC_Noformat_Partikod"/>
                              <w:id w:val="-53464382"/>
                              <w:placeholder>
                                <w:docPart w:val="79D809FB920C4402AB29C07EDA08594E"/>
                              </w:placeholder>
                              <w:text/>
                            </w:sdtPr>
                            <w:sdtEndPr/>
                            <w:sdtContent>
                              <w:r w:rsidR="00FC2072">
                                <w:t>SD</w:t>
                              </w:r>
                            </w:sdtContent>
                          </w:sdt>
                          <w:sdt>
                            <w:sdtPr>
                              <w:alias w:val="CC_Noformat_Partinummer"/>
                              <w:tag w:val="CC_Noformat_Partinummer"/>
                              <w:id w:val="-1709555926"/>
                              <w:placeholder>
                                <w:docPart w:val="2FE6E8D73D3244E69AA51C6E3D26E47F"/>
                              </w:placeholder>
                              <w:text/>
                            </w:sdtPr>
                            <w:sdtEndPr/>
                            <w:sdtContent>
                              <w:r w:rsidR="00FC2072">
                                <w:t>239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9835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04341" w14:paraId="36015454" w14:textId="77777777">
                    <w:pPr>
                      <w:jc w:val="right"/>
                    </w:pPr>
                    <w:sdt>
                      <w:sdtPr>
                        <w:alias w:val="CC_Noformat_Partikod"/>
                        <w:tag w:val="CC_Noformat_Partikod"/>
                        <w:id w:val="-53464382"/>
                        <w:placeholder>
                          <w:docPart w:val="79D809FB920C4402AB29C07EDA08594E"/>
                        </w:placeholder>
                        <w:text/>
                      </w:sdtPr>
                      <w:sdtEndPr/>
                      <w:sdtContent>
                        <w:r w:rsidR="00FC2072">
                          <w:t>SD</w:t>
                        </w:r>
                      </w:sdtContent>
                    </w:sdt>
                    <w:sdt>
                      <w:sdtPr>
                        <w:alias w:val="CC_Noformat_Partinummer"/>
                        <w:tag w:val="CC_Noformat_Partinummer"/>
                        <w:id w:val="-1709555926"/>
                        <w:placeholder>
                          <w:docPart w:val="2FE6E8D73D3244E69AA51C6E3D26E47F"/>
                        </w:placeholder>
                        <w:text/>
                      </w:sdtPr>
                      <w:sdtEndPr/>
                      <w:sdtContent>
                        <w:r w:rsidR="00FC2072">
                          <w:t>239</w:t>
                        </w:r>
                      </w:sdtContent>
                    </w:sdt>
                  </w:p>
                </w:txbxContent>
              </v:textbox>
              <w10:wrap anchorx="page"/>
            </v:shape>
          </w:pict>
        </mc:Fallback>
      </mc:AlternateContent>
    </w:r>
  </w:p>
  <w:p w:rsidRPr="00293C4F" w:rsidR="007A5507" w:rsidP="00776B74" w:rsidRDefault="007A5507" w14:paraId="0D9E0C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04341" w14:paraId="7797E453" w14:textId="77777777">
    <w:pPr>
      <w:jc w:val="right"/>
    </w:pPr>
    <w:sdt>
      <w:sdtPr>
        <w:alias w:val="CC_Noformat_Partikod"/>
        <w:tag w:val="CC_Noformat_Partikod"/>
        <w:id w:val="559911109"/>
        <w:text/>
      </w:sdtPr>
      <w:sdtEndPr/>
      <w:sdtContent>
        <w:r w:rsidR="00FC2072">
          <w:t>SD</w:t>
        </w:r>
      </w:sdtContent>
    </w:sdt>
    <w:sdt>
      <w:sdtPr>
        <w:alias w:val="CC_Noformat_Partinummer"/>
        <w:tag w:val="CC_Noformat_Partinummer"/>
        <w:id w:val="1197820850"/>
        <w:text/>
      </w:sdtPr>
      <w:sdtEndPr/>
      <w:sdtContent>
        <w:r w:rsidR="00FC2072">
          <w:t>239</w:t>
        </w:r>
      </w:sdtContent>
    </w:sdt>
  </w:p>
  <w:p w:rsidR="007A5507" w:rsidP="00776B74" w:rsidRDefault="007A5507" w14:paraId="191F4C6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04341" w14:paraId="149CF3C6" w14:textId="77777777">
    <w:pPr>
      <w:jc w:val="right"/>
    </w:pPr>
    <w:sdt>
      <w:sdtPr>
        <w:alias w:val="CC_Noformat_Partikod"/>
        <w:tag w:val="CC_Noformat_Partikod"/>
        <w:id w:val="1471015553"/>
        <w:text/>
      </w:sdtPr>
      <w:sdtEndPr/>
      <w:sdtContent>
        <w:r w:rsidR="00FC2072">
          <w:t>SD</w:t>
        </w:r>
      </w:sdtContent>
    </w:sdt>
    <w:sdt>
      <w:sdtPr>
        <w:alias w:val="CC_Noformat_Partinummer"/>
        <w:tag w:val="CC_Noformat_Partinummer"/>
        <w:id w:val="-2014525982"/>
        <w:text/>
      </w:sdtPr>
      <w:sdtEndPr/>
      <w:sdtContent>
        <w:r w:rsidR="00FC2072">
          <w:t>239</w:t>
        </w:r>
      </w:sdtContent>
    </w:sdt>
  </w:p>
  <w:p w:rsidR="007A5507" w:rsidP="00A314CF" w:rsidRDefault="00C04341" w14:paraId="214A4D2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04341" w14:paraId="08E2AFC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04341" w14:paraId="7B7D0E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:686</w:t>
        </w:r>
      </w:sdtContent>
    </w:sdt>
  </w:p>
  <w:p w:rsidR="007A5507" w:rsidP="00E03A3D" w:rsidRDefault="00C04341" w14:paraId="07987B41" w14:textId="77777777">
    <w:pPr>
      <w:pStyle w:val="Motionr"/>
    </w:pPr>
    <w:sdt>
      <w:sdtPr>
        <w:alias w:val="CC_Noformat_Avtext"/>
        <w:tag w:val="CC_Noformat_Avtext"/>
        <w:id w:val="-2020768203"/>
        <w:lock w:val="sdtContentLocked"/>
        <w15:appearance w15:val="hidden"/>
        <w:text/>
      </w:sdtPr>
      <w:sdtEndPr/>
      <w:sdtContent>
        <w:r>
          <w:t>av Anna Hagwall (SD)</w:t>
        </w:r>
      </w:sdtContent>
    </w:sdt>
  </w:p>
  <w:sdt>
    <w:sdtPr>
      <w:alias w:val="CC_Noformat_Rubtext"/>
      <w:tag w:val="CC_Noformat_Rubtext"/>
      <w:id w:val="-218060500"/>
      <w:lock w:val="sdtLocked"/>
      <w15:appearance w15:val="hidden"/>
      <w:text/>
    </w:sdtPr>
    <w:sdtEndPr/>
    <w:sdtContent>
      <w:p w:rsidR="007A5507" w:rsidP="00283E0F" w:rsidRDefault="00FC2072" w14:paraId="7FBD2388" w14:textId="77777777">
        <w:pPr>
          <w:pStyle w:val="FSHRub2"/>
        </w:pPr>
        <w:r>
          <w:t>Öka inhemsk ekologisk hälsobefrämjande jordbruksproduktion</w:t>
        </w:r>
      </w:p>
    </w:sdtContent>
  </w:sdt>
  <w:sdt>
    <w:sdtPr>
      <w:alias w:val="CC_Boilerplate_3"/>
      <w:tag w:val="CC_Boilerplate_3"/>
      <w:id w:val="1606463544"/>
      <w:lock w:val="sdtContentLocked"/>
      <w15:appearance w15:val="hidden"/>
      <w:text w:multiLine="1"/>
    </w:sdtPr>
    <w:sdtEndPr/>
    <w:sdtContent>
      <w:p w:rsidR="007A5507" w:rsidP="00283E0F" w:rsidRDefault="007A5507" w14:paraId="16091E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C207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3AF5"/>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0ACB"/>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498A"/>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4E83"/>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4341"/>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6AB5"/>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2072"/>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C78199"/>
  <w15:chartTrackingRefBased/>
  <w15:docId w15:val="{9D37E956-57CF-4464-B626-E2FB88BD6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3BEF689464A4858B3DE2975353B6913"/>
        <w:category>
          <w:name w:val="Allmänt"/>
          <w:gallery w:val="placeholder"/>
        </w:category>
        <w:types>
          <w:type w:val="bbPlcHdr"/>
        </w:types>
        <w:behaviors>
          <w:behavior w:val="content"/>
        </w:behaviors>
        <w:guid w:val="{298FCF35-E592-4DD3-B75C-5925F47762D3}"/>
      </w:docPartPr>
      <w:docPartBody>
        <w:p w:rsidR="00164325" w:rsidRDefault="00164325">
          <w:pPr>
            <w:pStyle w:val="E3BEF689464A4858B3DE2975353B6913"/>
          </w:pPr>
          <w:r w:rsidRPr="009A726D">
            <w:rPr>
              <w:rStyle w:val="Platshllartext"/>
            </w:rPr>
            <w:t>Klicka här för att ange text.</w:t>
          </w:r>
        </w:p>
      </w:docPartBody>
    </w:docPart>
    <w:docPart>
      <w:docPartPr>
        <w:name w:val="E09D23ED770145D69C5828A7B802A0D3"/>
        <w:category>
          <w:name w:val="Allmänt"/>
          <w:gallery w:val="placeholder"/>
        </w:category>
        <w:types>
          <w:type w:val="bbPlcHdr"/>
        </w:types>
        <w:behaviors>
          <w:behavior w:val="content"/>
        </w:behaviors>
        <w:guid w:val="{E1BF721D-8DD0-44FE-87F8-4F43D9419EE6}"/>
      </w:docPartPr>
      <w:docPartBody>
        <w:p w:rsidR="00164325" w:rsidRDefault="00164325">
          <w:pPr>
            <w:pStyle w:val="E09D23ED770145D69C5828A7B802A0D3"/>
          </w:pPr>
          <w:r w:rsidRPr="002551EA">
            <w:rPr>
              <w:rStyle w:val="Platshllartext"/>
              <w:color w:val="808080" w:themeColor="background1" w:themeShade="80"/>
            </w:rPr>
            <w:t>[Motionärernas namn]</w:t>
          </w:r>
        </w:p>
      </w:docPartBody>
    </w:docPart>
    <w:docPart>
      <w:docPartPr>
        <w:name w:val="79D809FB920C4402AB29C07EDA08594E"/>
        <w:category>
          <w:name w:val="Allmänt"/>
          <w:gallery w:val="placeholder"/>
        </w:category>
        <w:types>
          <w:type w:val="bbPlcHdr"/>
        </w:types>
        <w:behaviors>
          <w:behavior w:val="content"/>
        </w:behaviors>
        <w:guid w:val="{EA25D70D-5903-49D6-A59A-DFA3FEE92444}"/>
      </w:docPartPr>
      <w:docPartBody>
        <w:p w:rsidR="00164325" w:rsidRDefault="00164325">
          <w:pPr>
            <w:pStyle w:val="79D809FB920C4402AB29C07EDA08594E"/>
          </w:pPr>
          <w:r>
            <w:rPr>
              <w:rStyle w:val="Platshllartext"/>
            </w:rPr>
            <w:t xml:space="preserve"> </w:t>
          </w:r>
        </w:p>
      </w:docPartBody>
    </w:docPart>
    <w:docPart>
      <w:docPartPr>
        <w:name w:val="2FE6E8D73D3244E69AA51C6E3D26E47F"/>
        <w:category>
          <w:name w:val="Allmänt"/>
          <w:gallery w:val="placeholder"/>
        </w:category>
        <w:types>
          <w:type w:val="bbPlcHdr"/>
        </w:types>
        <w:behaviors>
          <w:behavior w:val="content"/>
        </w:behaviors>
        <w:guid w:val="{2F5E443E-146E-4802-886B-881752B3F2E1}"/>
      </w:docPartPr>
      <w:docPartBody>
        <w:p w:rsidR="00164325" w:rsidRDefault="00164325">
          <w:pPr>
            <w:pStyle w:val="2FE6E8D73D3244E69AA51C6E3D26E47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325"/>
    <w:rsid w:val="001643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BEF689464A4858B3DE2975353B6913">
    <w:name w:val="E3BEF689464A4858B3DE2975353B6913"/>
  </w:style>
  <w:style w:type="paragraph" w:customStyle="1" w:styleId="C6DB912BB8A84F63BD725608D7D78C28">
    <w:name w:val="C6DB912BB8A84F63BD725608D7D78C28"/>
  </w:style>
  <w:style w:type="paragraph" w:customStyle="1" w:styleId="DCEDE312076F48F78992C678239E9544">
    <w:name w:val="DCEDE312076F48F78992C678239E9544"/>
  </w:style>
  <w:style w:type="paragraph" w:customStyle="1" w:styleId="E09D23ED770145D69C5828A7B802A0D3">
    <w:name w:val="E09D23ED770145D69C5828A7B802A0D3"/>
  </w:style>
  <w:style w:type="paragraph" w:customStyle="1" w:styleId="79D809FB920C4402AB29C07EDA08594E">
    <w:name w:val="79D809FB920C4402AB29C07EDA08594E"/>
  </w:style>
  <w:style w:type="paragraph" w:customStyle="1" w:styleId="2FE6E8D73D3244E69AA51C6E3D26E47F">
    <w:name w:val="2FE6E8D73D3244E69AA51C6E3D26E4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C084ED-B14F-44DD-8C21-0315F9C01FB2}"/>
</file>

<file path=customXml/itemProps2.xml><?xml version="1.0" encoding="utf-8"?>
<ds:datastoreItem xmlns:ds="http://schemas.openxmlformats.org/officeDocument/2006/customXml" ds:itemID="{90C08027-5678-46CD-B375-66973002A38C}"/>
</file>

<file path=customXml/itemProps3.xml><?xml version="1.0" encoding="utf-8"?>
<ds:datastoreItem xmlns:ds="http://schemas.openxmlformats.org/officeDocument/2006/customXml" ds:itemID="{869BC149-ECAF-4AC0-A5F5-875B25B5C616}"/>
</file>

<file path=docProps/app.xml><?xml version="1.0" encoding="utf-8"?>
<Properties xmlns="http://schemas.openxmlformats.org/officeDocument/2006/extended-properties" xmlns:vt="http://schemas.openxmlformats.org/officeDocument/2006/docPropsVTypes">
  <Template>Normal</Template>
  <TotalTime>6</TotalTime>
  <Pages>1</Pages>
  <Words>154</Words>
  <Characters>844</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