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BC3" w:rsidRPr="001B2784" w:rsidRDefault="005E4BC3" w:rsidP="005E4BC3">
      <w:pPr>
        <w:pStyle w:val="Hemstlrubrik"/>
      </w:pPr>
      <w:r w:rsidRPr="001B2784">
        <w:t>Förslag till riksdagsbeslut</w:t>
      </w:r>
    </w:p>
    <w:p w:rsidR="007834A4" w:rsidRPr="001B2784" w:rsidRDefault="007834A4">
      <w:pPr>
        <w:pStyle w:val="Hemstlatt"/>
        <w:numPr>
          <w:ilvl w:val="0"/>
          <w:numId w:val="0"/>
        </w:numPr>
      </w:pPr>
      <w:r w:rsidRPr="001B2784">
        <w:t xml:space="preserve">Riksdagen tillkännager för regeringen som sin mening vad i motionen anförs om </w:t>
      </w:r>
      <w:r w:rsidR="005A6F75" w:rsidRPr="001B2784">
        <w:t>effektskatten på kärnkraft</w:t>
      </w:r>
      <w:r w:rsidRPr="001B2784">
        <w:t>.</w:t>
      </w:r>
    </w:p>
    <w:p w:rsidR="006F5F8B" w:rsidRPr="001B2784" w:rsidRDefault="005E4BC3" w:rsidP="006F5F8B">
      <w:pPr>
        <w:pStyle w:val="Rubrik1"/>
      </w:pPr>
      <w:r w:rsidRPr="001B2784">
        <w:t>Motivering</w:t>
      </w:r>
      <w:r w:rsidR="006F5F8B" w:rsidRPr="001B2784">
        <w:t xml:space="preserve"> </w:t>
      </w:r>
    </w:p>
    <w:p w:rsidR="005E4BC3" w:rsidRPr="001B2784" w:rsidRDefault="005E4BC3" w:rsidP="005E4BC3">
      <w:pPr>
        <w:rPr>
          <w:szCs w:val="22"/>
        </w:rPr>
      </w:pPr>
      <w:r w:rsidRPr="001B2784">
        <w:rPr>
          <w:szCs w:val="22"/>
        </w:rPr>
        <w:t xml:space="preserve">Trots att allianspartierna principiellt sett är mot produktionsskatter föreslås i budgeten för 2007 ingen avveckling av effektskatten på kärnkraft. </w:t>
      </w:r>
    </w:p>
    <w:p w:rsidR="005E4BC3" w:rsidRPr="001B2784" w:rsidRDefault="005E4BC3" w:rsidP="00C30FC9">
      <w:pPr>
        <w:pStyle w:val="Normaltindrag"/>
      </w:pPr>
      <w:r w:rsidRPr="001B2784">
        <w:t>Effektskatten på kärnkraft är en absurd form av produktionsskatt, som b</w:t>
      </w:r>
      <w:r w:rsidRPr="001B2784">
        <w:t>e</w:t>
      </w:r>
      <w:r w:rsidRPr="001B2784">
        <w:t>talas på kärnkraften oavsett om reaktorn producerar el eller inte. Den är en klar konkurrensnackdel för elproduktion producerad i Sverige och bidrar till att upprätthålla höga elpriser.</w:t>
      </w:r>
    </w:p>
    <w:p w:rsidR="005E4BC3" w:rsidRPr="001B2784" w:rsidRDefault="005E4BC3" w:rsidP="00EE4A58">
      <w:pPr>
        <w:pStyle w:val="Normaltindrag"/>
      </w:pPr>
      <w:r w:rsidRPr="001B2784">
        <w:t>Idag betalas ca 3,5 miljarder om året i effektskatt, motsvarande ca 5 öre per kWh. Inget annat elproduktionsslag är belagt med en sådan straffskatt.</w:t>
      </w:r>
    </w:p>
    <w:p w:rsidR="005E4BC3" w:rsidRPr="001B2784" w:rsidRDefault="005E4BC3" w:rsidP="00EE4A58">
      <w:pPr>
        <w:pStyle w:val="Normaltindrag"/>
      </w:pPr>
      <w:r w:rsidRPr="001B2784">
        <w:t>Med den nivå effektskatten har idag påverkar den investeringsviljan och möjligheten att öka effektuttaget i svenska reaktorer. Detta beroende på såväl skattens faktiska nivå som på den oförutsägbarhet i de långsiktiga förutsät</w:t>
      </w:r>
      <w:r w:rsidRPr="001B2784">
        <w:t>t</w:t>
      </w:r>
      <w:r w:rsidRPr="001B2784">
        <w:t>ningarna som skapas av detta godtyckliga skatteuttag. Uteblivna investeringar översätts snabbt i högre elpriser. Detta försämrar kraftigt konkurrensförmågan för den energiintensiva industrin i Sverige.</w:t>
      </w:r>
    </w:p>
    <w:p w:rsidR="005E4BC3" w:rsidRPr="001B2784" w:rsidRDefault="005E4BC3" w:rsidP="00EE4A58">
      <w:pPr>
        <w:pStyle w:val="Normaltindrag"/>
      </w:pPr>
      <w:r w:rsidRPr="001B2784">
        <w:t>När klimatförändringarna och koldioxidutsläppen är de allt överskuggande miljöproblemen bör man ej öka dessa problem genom att medvetet minska förutsättningarna för mesta möjliga effektuttag ur befintliga kärnkraftsreakt</w:t>
      </w:r>
      <w:r w:rsidRPr="001B2784">
        <w:t>o</w:t>
      </w:r>
      <w:r w:rsidRPr="001B2784">
        <w:t>rer. Ökad elproduktion från kärnkraft innebär minskad elproduktion med kolkraft.</w:t>
      </w:r>
    </w:p>
    <w:p w:rsidR="005E4BC3" w:rsidRPr="001B2784" w:rsidRDefault="005E4BC3" w:rsidP="00EE4A58">
      <w:pPr>
        <w:pStyle w:val="Normaltindrag"/>
      </w:pPr>
      <w:r w:rsidRPr="001B2784">
        <w:t>Kärnkraften är tillsammans med vattenkraften det enda storskaliga elpr</w:t>
      </w:r>
      <w:r w:rsidRPr="001B2784">
        <w:t>o</w:t>
      </w:r>
      <w:r w:rsidRPr="001B2784">
        <w:t xml:space="preserve">duktionsalternativet som inte bidrar till koncentrationen av växthusgaser i atmosfären. </w:t>
      </w:r>
      <w:r w:rsidR="00B820F9" w:rsidRPr="001B2784">
        <w:t>Effektskatten har en hämmande effekt på produktionen av kär</w:t>
      </w:r>
      <w:r w:rsidR="00B820F9" w:rsidRPr="001B2784">
        <w:t>n</w:t>
      </w:r>
      <w:r w:rsidR="00B820F9" w:rsidRPr="001B2784">
        <w:t xml:space="preserve">kraft. </w:t>
      </w:r>
      <w:r w:rsidRPr="001B2784">
        <w:t>Detta bör ges regeringen till känna.</w:t>
      </w:r>
    </w:p>
    <w:p w:rsidR="005E4BC3" w:rsidRPr="001B2784" w:rsidRDefault="005E4BC3" w:rsidP="00EE4A58">
      <w:pPr>
        <w:pStyle w:val="Normaltindrag"/>
      </w:pPr>
      <w:r w:rsidRPr="001B2784">
        <w:lastRenderedPageBreak/>
        <w:t>Den 1 juli avskaffades den så kalla</w:t>
      </w:r>
      <w:r w:rsidR="00EE4A58" w:rsidRPr="001B2784">
        <w:t>de tankeförbudsparagrafen, det vill säga</w:t>
      </w:r>
      <w:r w:rsidRPr="001B2784">
        <w:t xml:space="preserve"> förbudet mot att forska kring kärnkraft. Detta ger nu nya möjligheter att se på kärnkraftens framtid. I vår omvärld pågår en omfattande planering för u</w:t>
      </w:r>
      <w:r w:rsidRPr="001B2784">
        <w:t>t</w:t>
      </w:r>
      <w:r w:rsidRPr="001B2784">
        <w:t>byggnad</w:t>
      </w:r>
      <w:r w:rsidR="006F5F8B" w:rsidRPr="001B2784">
        <w:t>en</w:t>
      </w:r>
      <w:r w:rsidRPr="001B2784">
        <w:t xml:space="preserve"> av kärnkraft. I Finland byggs just nu en ny reaktor, den femte, och beslut om en s</w:t>
      </w:r>
      <w:r w:rsidR="00B820F9" w:rsidRPr="001B2784">
        <w:t xml:space="preserve">jätte reaktor är på gång. </w:t>
      </w:r>
      <w:r w:rsidRPr="001B2784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2784">
        <w:trPr>
          <w:cantSplit/>
        </w:trPr>
        <w:tc>
          <w:tcPr>
            <w:tcW w:w="3046" w:type="dxa"/>
          </w:tcPr>
          <w:p w:rsidR="007834A4" w:rsidRPr="001B2784" w:rsidRDefault="007834A4">
            <w:pPr>
              <w:pStyle w:val="UnderskriftDatum"/>
              <w:spacing w:before="240"/>
            </w:pPr>
            <w:r w:rsidRPr="001B2784">
              <w:t>Stockholm den 27 oktober 2006</w:t>
            </w:r>
          </w:p>
        </w:tc>
        <w:tc>
          <w:tcPr>
            <w:tcW w:w="3047" w:type="dxa"/>
          </w:tcPr>
          <w:p w:rsidR="007834A4" w:rsidRPr="001B2784" w:rsidRDefault="007834A4">
            <w:pPr>
              <w:pStyle w:val="Underskrifter"/>
              <w:spacing w:before="240"/>
            </w:pPr>
          </w:p>
        </w:tc>
      </w:tr>
      <w:tr w:rsidR="00000000" w:rsidRPr="001B2784">
        <w:trPr>
          <w:cantSplit/>
        </w:trPr>
        <w:tc>
          <w:tcPr>
            <w:tcW w:w="3046" w:type="dxa"/>
          </w:tcPr>
          <w:p w:rsidR="007834A4" w:rsidRPr="001B2784" w:rsidRDefault="007834A4">
            <w:pPr>
              <w:pStyle w:val="Underskrifter"/>
            </w:pPr>
            <w:r w:rsidRPr="001B2784">
              <w:t>Yvonne Andersson (kd)</w:t>
            </w:r>
          </w:p>
        </w:tc>
        <w:tc>
          <w:tcPr>
            <w:tcW w:w="3046" w:type="dxa"/>
          </w:tcPr>
          <w:p w:rsidR="007834A4" w:rsidRPr="001B2784" w:rsidRDefault="007834A4">
            <w:pPr>
              <w:pStyle w:val="Underskrifter"/>
            </w:pPr>
          </w:p>
        </w:tc>
      </w:tr>
    </w:tbl>
    <w:p w:rsidR="005E4BC3" w:rsidRPr="001B2784" w:rsidRDefault="005E4BC3" w:rsidP="00EE4A58">
      <w:pPr>
        <w:pStyle w:val="Normaltindrag"/>
      </w:pPr>
    </w:p>
    <w:sectPr w:rsidR="005E4BC3" w:rsidRPr="001B2784" w:rsidSect="00EE4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4A4" w:rsidRPr="001B2784" w:rsidRDefault="007834A4">
      <w:r w:rsidRPr="001B2784">
        <w:separator/>
      </w:r>
    </w:p>
  </w:endnote>
  <w:endnote w:type="continuationSeparator" w:id="0">
    <w:p w:rsidR="007834A4" w:rsidRPr="001B2784" w:rsidRDefault="007834A4">
      <w:r w:rsidRPr="001B27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926" w:rsidRPr="001B2784" w:rsidRDefault="001B2784" w:rsidP="00EE4A58">
    <w:pPr>
      <w:pStyle w:val="Sidfot"/>
    </w:pPr>
    <w:r w:rsidRPr="001B27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037444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A58" w:rsidRDefault="007834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E4A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4A58" w:rsidRDefault="007834A4">
                    <w:pPr>
                      <w:pStyle w:val="NormalS5sidnrV"/>
                    </w:pPr>
                    <w:r>
                      <w:fldChar w:fldCharType="begin"/>
                    </w:r>
                    <w:r w:rsidR="00EE4A5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926" w:rsidRPr="001B2784" w:rsidRDefault="001B2784" w:rsidP="00EE4A58">
    <w:pPr>
      <w:pStyle w:val="Sidfot"/>
    </w:pPr>
    <w:r w:rsidRPr="001B27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43203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A58" w:rsidRDefault="007834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E4A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E4A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4A58" w:rsidRDefault="007834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E4A58">
                      <w:instrText xml:space="preserve"> PAGE *\charformat</w:instrText>
                    </w:r>
                    <w:r>
                      <w:fldChar w:fldCharType="separate"/>
                    </w:r>
                    <w:r w:rsidR="00EE4A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926" w:rsidRPr="001B2784" w:rsidRDefault="001B2784" w:rsidP="00EE4A58">
    <w:pPr>
      <w:pStyle w:val="Sidfot"/>
    </w:pPr>
    <w:r w:rsidRPr="001B27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459671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A58" w:rsidRDefault="007834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E4A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4A58" w:rsidRDefault="007834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E4A5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4A4" w:rsidRPr="001B2784" w:rsidRDefault="007834A4">
      <w:r w:rsidRPr="001B2784">
        <w:separator/>
      </w:r>
    </w:p>
  </w:footnote>
  <w:footnote w:type="continuationSeparator" w:id="0">
    <w:p w:rsidR="007834A4" w:rsidRPr="001B2784" w:rsidRDefault="007834A4">
      <w:r w:rsidRPr="001B27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926" w:rsidRPr="001B2784" w:rsidRDefault="001B2784" w:rsidP="00EE4A58">
    <w:pPr>
      <w:pStyle w:val="Sidhuvud"/>
    </w:pPr>
    <w:r w:rsidRPr="001B27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4008979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A58" w:rsidRDefault="007834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E4A5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30FC9">
                            <w:t>2006/07</w:t>
                          </w:r>
                          <w:r>
                            <w:fldChar w:fldCharType="end"/>
                          </w:r>
                          <w:r w:rsidR="00EE4A58">
                            <w:t>:</w:t>
                          </w:r>
                          <w:r>
                            <w:fldChar w:fldCharType="begin"/>
                          </w:r>
                          <w:r w:rsidR="00EE4A5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30FC9">
                            <w:t>Sk283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4A58" w:rsidRDefault="007834A4">
                    <w:pPr>
                      <w:pStyle w:val="KantRubrikS5V"/>
                    </w:pPr>
                    <w:r>
                      <w:fldChar w:fldCharType="begin"/>
                    </w:r>
                    <w:r w:rsidR="00EE4A5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30FC9">
                      <w:t>2006/07</w:t>
                    </w:r>
                    <w:r>
                      <w:fldChar w:fldCharType="end"/>
                    </w:r>
                    <w:r w:rsidR="00EE4A58">
                      <w:t>:</w:t>
                    </w:r>
                    <w:r>
                      <w:fldChar w:fldCharType="begin"/>
                    </w:r>
                    <w:r w:rsidR="00EE4A5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30FC9">
                      <w:t>Sk283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926" w:rsidRPr="001B2784" w:rsidRDefault="001B2784" w:rsidP="00EE4A58">
    <w:pPr>
      <w:pStyle w:val="Sidhuvud"/>
    </w:pPr>
    <w:r w:rsidRPr="001B27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413944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A58" w:rsidRDefault="007834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E4A5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30FC9">
                            <w:t>2006/07</w:t>
                          </w:r>
                          <w:r>
                            <w:fldChar w:fldCharType="end"/>
                          </w:r>
                          <w:r w:rsidR="00EE4A58">
                            <w:t>:</w:t>
                          </w:r>
                          <w:r>
                            <w:fldChar w:fldCharType="begin"/>
                          </w:r>
                          <w:r w:rsidR="00EE4A5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30FC9">
                            <w:t>Sk283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4A58" w:rsidRDefault="007834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E4A5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30FC9">
                      <w:t>2006/07</w:t>
                    </w:r>
                    <w:r>
                      <w:fldChar w:fldCharType="end"/>
                    </w:r>
                    <w:r w:rsidR="00EE4A58">
                      <w:t>:</w:t>
                    </w:r>
                    <w:r>
                      <w:fldChar w:fldCharType="begin"/>
                    </w:r>
                    <w:r w:rsidR="00EE4A5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30FC9">
                      <w:t>Sk283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4A4" w:rsidRPr="001B2784" w:rsidRDefault="007834A4">
    <w:pPr>
      <w:pStyle w:val="FSHNormal"/>
      <w:tabs>
        <w:tab w:val="right" w:pos="5840"/>
      </w:tabs>
    </w:pPr>
    <w:r w:rsidRPr="001B2784">
      <w:br/>
    </w:r>
    <w:r w:rsidRPr="001B2784">
      <w:fldChar w:fldCharType="begin" w:fldLock="1"/>
    </w:r>
    <w:r w:rsidRPr="001B2784">
      <w:instrText xml:space="preserve"> DOCPROPERTY</w:instrText>
    </w:r>
    <w:r w:rsidRPr="001B2784">
      <w:rPr>
        <w:sz w:val="18"/>
      </w:rPr>
      <w:instrText xml:space="preserve"> "YearUser" *\charformat </w:instrText>
    </w:r>
    <w:r w:rsidRPr="001B2784">
      <w:fldChar w:fldCharType="separate"/>
    </w:r>
    <w:r w:rsidRPr="001B2784">
      <w:t>2006/07</w:t>
    </w:r>
    <w:r w:rsidRPr="001B2784">
      <w:fldChar w:fldCharType="end"/>
    </w:r>
    <w:r w:rsidRPr="001B2784">
      <w:t xml:space="preserve"> </w:t>
    </w:r>
    <w:r w:rsidRPr="001B2784">
      <w:tab/>
      <w:t xml:space="preserve">mnr: </w:t>
    </w:r>
    <w:r w:rsidRPr="001B2784">
      <w:fldChar w:fldCharType="begin" w:fldLock="1"/>
    </w:r>
    <w:r w:rsidRPr="001B2784">
      <w:instrText xml:space="preserve"> DOCPROPERTY</w:instrText>
    </w:r>
    <w:r w:rsidRPr="001B2784">
      <w:rPr>
        <w:sz w:val="18"/>
      </w:rPr>
      <w:instrText xml:space="preserve"> "Motionsnummer" *\charformat </w:instrText>
    </w:r>
    <w:r w:rsidRPr="001B2784">
      <w:fldChar w:fldCharType="separate"/>
    </w:r>
    <w:r w:rsidRPr="001B2784">
      <w:t>Sk283</w:t>
    </w:r>
    <w:r w:rsidRPr="001B2784">
      <w:fldChar w:fldCharType="end"/>
    </w:r>
    <w:r w:rsidRPr="001B2784">
      <w:br/>
    </w:r>
    <w:r w:rsidRPr="001B2784">
      <w:fldChar w:fldCharType="begin" w:fldLock="1"/>
    </w:r>
    <w:r w:rsidRPr="001B2784">
      <w:instrText xml:space="preserve"> DOCPROPERTY</w:instrText>
    </w:r>
    <w:r w:rsidRPr="001B2784">
      <w:rPr>
        <w:sz w:val="18"/>
      </w:rPr>
      <w:instrText xml:space="preserve"> "Samling" *\charformat </w:instrText>
    </w:r>
    <w:r w:rsidRPr="001B2784">
      <w:fldChar w:fldCharType="end"/>
    </w:r>
    <w:r w:rsidRPr="001B2784">
      <w:tab/>
      <w:t xml:space="preserve">pnr: </w:t>
    </w:r>
    <w:r w:rsidRPr="001B2784">
      <w:fldChar w:fldCharType="begin" w:fldLock="1"/>
    </w:r>
    <w:r w:rsidRPr="001B2784">
      <w:instrText xml:space="preserve"> DOCPROPERTY</w:instrText>
    </w:r>
    <w:r w:rsidRPr="001B2784">
      <w:rPr>
        <w:sz w:val="18"/>
      </w:rPr>
      <w:instrText xml:space="preserve"> "Partinummer" *\charformat </w:instrText>
    </w:r>
    <w:r w:rsidRPr="001B2784">
      <w:fldChar w:fldCharType="separate"/>
    </w:r>
    <w:r w:rsidRPr="001B2784">
      <w:t>kd544</w:t>
    </w:r>
    <w:r w:rsidRPr="001B2784">
      <w:fldChar w:fldCharType="end"/>
    </w:r>
  </w:p>
  <w:p w:rsidR="007834A4" w:rsidRPr="001B2784" w:rsidRDefault="007834A4">
    <w:pPr>
      <w:pStyle w:val="FSHRub1"/>
    </w:pPr>
    <w:r w:rsidRPr="001B2784">
      <w:t>Motion till riksdagen</w:t>
    </w:r>
    <w:r w:rsidRPr="001B2784">
      <w:br/>
    </w:r>
    <w:r w:rsidRPr="001B2784">
      <w:fldChar w:fldCharType="begin" w:fldLock="1"/>
    </w:r>
    <w:r w:rsidRPr="001B2784">
      <w:instrText xml:space="preserve"> DOCPROPERTY "YearUser" *\charformat </w:instrText>
    </w:r>
    <w:r w:rsidRPr="001B2784">
      <w:fldChar w:fldCharType="separate"/>
    </w:r>
    <w:r w:rsidRPr="001B2784">
      <w:t>2006/07</w:t>
    </w:r>
    <w:r w:rsidRPr="001B2784">
      <w:fldChar w:fldCharType="end"/>
    </w:r>
    <w:r w:rsidRPr="001B2784">
      <w:t>:</w:t>
    </w:r>
    <w:r w:rsidRPr="001B2784">
      <w:fldChar w:fldCharType="begin" w:fldLock="1"/>
    </w:r>
    <w:r w:rsidRPr="001B2784">
      <w:instrText xml:space="preserve"> DOCPROPERTY "Motionsnummer" *\charformat </w:instrText>
    </w:r>
    <w:r w:rsidRPr="001B2784">
      <w:fldChar w:fldCharType="separate"/>
    </w:r>
    <w:r w:rsidRPr="001B2784">
      <w:t>Sk283</w:t>
    </w:r>
    <w:r w:rsidRPr="001B2784">
      <w:fldChar w:fldCharType="end"/>
    </w:r>
  </w:p>
  <w:p w:rsidR="007834A4" w:rsidRPr="001B2784" w:rsidRDefault="007834A4">
    <w:pPr>
      <w:pStyle w:val="FSHNormalS5"/>
    </w:pPr>
    <w:r w:rsidRPr="001B2784">
      <w:fldChar w:fldCharType="begin" w:fldLock="1"/>
    </w:r>
    <w:r w:rsidRPr="001B2784">
      <w:instrText xml:space="preserve"> DOCPROPERTY "MotionarText" *\charformat </w:instrText>
    </w:r>
    <w:r w:rsidRPr="001B2784">
      <w:fldChar w:fldCharType="separate"/>
    </w:r>
    <w:r w:rsidRPr="001B2784">
      <w:t>av Yvonne Andersson (kd)</w:t>
    </w:r>
    <w:r w:rsidRPr="001B2784">
      <w:fldChar w:fldCharType="end"/>
    </w:r>
    <w:r w:rsidRPr="001B2784">
      <w:br/>
    </w:r>
    <w:r w:rsidRPr="001B2784">
      <w:fldChar w:fldCharType="begin" w:fldLock="1"/>
    </w:r>
    <w:r w:rsidRPr="001B2784">
      <w:instrText xml:space="preserve"> DOCPROPERTY "SvarFrasKort" *\charformat </w:instrText>
    </w:r>
    <w:r w:rsidRPr="001B2784">
      <w:fldChar w:fldCharType="end"/>
    </w:r>
  </w:p>
  <w:p w:rsidR="007834A4" w:rsidRPr="001B2784" w:rsidRDefault="007834A4">
    <w:pPr>
      <w:pStyle w:val="FSHTitel"/>
    </w:pPr>
    <w:r w:rsidRPr="001B2784">
      <w:fldChar w:fldCharType="begin" w:fldLock="1"/>
    </w:r>
    <w:r w:rsidRPr="001B2784">
      <w:instrText xml:space="preserve"> DOCPROPERTY</w:instrText>
    </w:r>
    <w:r w:rsidRPr="001B2784">
      <w:rPr>
        <w:sz w:val="18"/>
      </w:rPr>
      <w:instrText xml:space="preserve"> "RubrikSvar" *\charformat </w:instrText>
    </w:r>
    <w:r w:rsidRPr="001B2784">
      <w:fldChar w:fldCharType="separate"/>
    </w:r>
    <w:r w:rsidRPr="001B2784">
      <w:t>Effektskatten på kärnkraft</w:t>
    </w:r>
    <w:r w:rsidRPr="001B2784">
      <w:fldChar w:fldCharType="end"/>
    </w:r>
  </w:p>
  <w:p w:rsidR="007834A4" w:rsidRPr="001B2784" w:rsidRDefault="007834A4">
    <w:pPr>
      <w:pStyle w:val="Normal00"/>
    </w:pPr>
  </w:p>
  <w:p w:rsidR="00EE4A58" w:rsidRPr="001B2784" w:rsidRDefault="00EE4A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D32F5F"/>
    <w:multiLevelType w:val="hybridMultilevel"/>
    <w:tmpl w:val="10A84F06"/>
    <w:lvl w:ilvl="0" w:tplc="3778664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587266">
    <w:abstractNumId w:val="14"/>
  </w:num>
  <w:num w:numId="2" w16cid:durableId="691339655">
    <w:abstractNumId w:val="10"/>
  </w:num>
  <w:num w:numId="3" w16cid:durableId="1231574152">
    <w:abstractNumId w:val="11"/>
  </w:num>
  <w:num w:numId="4" w16cid:durableId="793641710">
    <w:abstractNumId w:val="13"/>
  </w:num>
  <w:num w:numId="5" w16cid:durableId="382338293">
    <w:abstractNumId w:val="8"/>
  </w:num>
  <w:num w:numId="6" w16cid:durableId="1769617177">
    <w:abstractNumId w:val="3"/>
  </w:num>
  <w:num w:numId="7" w16cid:durableId="1949507917">
    <w:abstractNumId w:val="2"/>
  </w:num>
  <w:num w:numId="8" w16cid:durableId="808982173">
    <w:abstractNumId w:val="1"/>
  </w:num>
  <w:num w:numId="9" w16cid:durableId="912398408">
    <w:abstractNumId w:val="0"/>
  </w:num>
  <w:num w:numId="10" w16cid:durableId="643656854">
    <w:abstractNumId w:val="9"/>
  </w:num>
  <w:num w:numId="11" w16cid:durableId="180243067">
    <w:abstractNumId w:val="7"/>
  </w:num>
  <w:num w:numId="12" w16cid:durableId="429396511">
    <w:abstractNumId w:val="6"/>
  </w:num>
  <w:num w:numId="13" w16cid:durableId="1629436540">
    <w:abstractNumId w:val="5"/>
  </w:num>
  <w:num w:numId="14" w16cid:durableId="1687440332">
    <w:abstractNumId w:val="4"/>
  </w:num>
  <w:num w:numId="15" w16cid:durableId="3193834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A066DAED-97D6-488F-BBF6-2A057F85E055}"/>
  </w:docVars>
  <w:rsids>
    <w:rsidRoot w:val="001B278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2784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3787"/>
    <w:rsid w:val="003B418B"/>
    <w:rsid w:val="003F100A"/>
    <w:rsid w:val="003F24E5"/>
    <w:rsid w:val="00445271"/>
    <w:rsid w:val="00447A04"/>
    <w:rsid w:val="004527C3"/>
    <w:rsid w:val="004548CC"/>
    <w:rsid w:val="0045556F"/>
    <w:rsid w:val="00487F7A"/>
    <w:rsid w:val="004971B2"/>
    <w:rsid w:val="004A0504"/>
    <w:rsid w:val="004B5278"/>
    <w:rsid w:val="004E38D9"/>
    <w:rsid w:val="004F1926"/>
    <w:rsid w:val="005000F2"/>
    <w:rsid w:val="00531020"/>
    <w:rsid w:val="00545150"/>
    <w:rsid w:val="00545421"/>
    <w:rsid w:val="0055072A"/>
    <w:rsid w:val="005525A5"/>
    <w:rsid w:val="005544CE"/>
    <w:rsid w:val="005A6F75"/>
    <w:rsid w:val="005B145B"/>
    <w:rsid w:val="005D3F50"/>
    <w:rsid w:val="005E4BC3"/>
    <w:rsid w:val="00601C6D"/>
    <w:rsid w:val="00603CD4"/>
    <w:rsid w:val="006346C1"/>
    <w:rsid w:val="00653DD0"/>
    <w:rsid w:val="006B6262"/>
    <w:rsid w:val="006F5F8B"/>
    <w:rsid w:val="00727C6F"/>
    <w:rsid w:val="00740D6D"/>
    <w:rsid w:val="00743F76"/>
    <w:rsid w:val="00770030"/>
    <w:rsid w:val="00774959"/>
    <w:rsid w:val="007834A4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20F9"/>
    <w:rsid w:val="00BA4894"/>
    <w:rsid w:val="00BA6BE0"/>
    <w:rsid w:val="00BB2E1F"/>
    <w:rsid w:val="00BB6D75"/>
    <w:rsid w:val="00BD43A8"/>
    <w:rsid w:val="00C1285C"/>
    <w:rsid w:val="00C27B7D"/>
    <w:rsid w:val="00C30FC9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1353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5847"/>
    <w:rsid w:val="00EC007B"/>
    <w:rsid w:val="00EE4A58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1D12D2-E409-4C98-9B6A-6DE46DB7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E4A5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Rubrik1Char">
    <w:name w:val="Rubrik 1 Char"/>
    <w:basedOn w:val="Standardstycketeckensnitt"/>
    <w:link w:val="Rubrik1"/>
    <w:rsid w:val="005E4BC3"/>
    <w:rPr>
      <w:sz w:val="32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1841</Characters>
  <Application>Microsoft Office Word</Application>
  <DocSecurity>4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2007-01-04T09:32:00Z</cp:lastPrinted>
  <dcterms:created xsi:type="dcterms:W3CDTF">2025-12-17T01:23:00Z</dcterms:created>
  <dcterms:modified xsi:type="dcterms:W3CDTF">2025-12-17T01:23:00Z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Effektskatten på kärnkraft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Effektskatten på kärnkraft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Andersson (kd)</vt:lpwstr>
  </property>
  <property fmtid="{D5CDD505-2E9C-101B-9397-08002B2CF9AE}" pid="26" name="MotionarLista">
    <vt:lpwstr>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li1031aa</vt:lpwstr>
  </property>
  <property fmtid="{D5CDD505-2E9C-101B-9397-08002B2CF9AE}" pid="46" name="MotionID">
    <vt:lpwstr>20062007000001070100000005440069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20062007000001070100000005440069</vt:lpwstr>
  </property>
  <property fmtid="{D5CDD505-2E9C-101B-9397-08002B2CF9AE}" pid="50" name="nummer">
    <vt:lpwstr>283</vt:lpwstr>
  </property>
  <property fmtid="{D5CDD505-2E9C-101B-9397-08002B2CF9AE}" pid="51" name="utskottsbeteckning">
    <vt:lpwstr>Sk</vt:lpwstr>
  </property>
  <property fmtid="{D5CDD505-2E9C-101B-9397-08002B2CF9AE}" pid="52" name="GlobalUID">
    <vt:lpwstr>{F0EAADA8-FCD1-42ED-AD53-239F1FBD1DDD}</vt:lpwstr>
  </property>
  <property fmtid="{D5CDD505-2E9C-101B-9397-08002B2CF9AE}" pid="53" name="Överföringar">
    <vt:i4>0</vt:i4>
  </property>
  <property fmtid="{D5CDD505-2E9C-101B-9397-08002B2CF9AE}" pid="54" name="Checksum">
    <vt:lpwstr>*1008119808721*</vt:lpwstr>
  </property>
  <property fmtid="{D5CDD505-2E9C-101B-9397-08002B2CF9AE}" pid="55" name="skuggnummer">
    <vt:lpwstr>1268</vt:lpwstr>
  </property>
  <property fmtid="{D5CDD505-2E9C-101B-9397-08002B2CF9AE}" pid="56" name="urixVersion">
    <vt:lpwstr>3.1.4.4</vt:lpwstr>
  </property>
  <property fmtid="{D5CDD505-2E9C-101B-9397-08002B2CF9AE}" pid="57" name="urixOrigin">
    <vt:lpwstr>070215 16:33:59.045</vt:lpwstr>
  </property>
  <property fmtid="{D5CDD505-2E9C-101B-9397-08002B2CF9AE}" pid="58" name="urixGuid">
    <vt:lpwstr>{C8FD4035-DDEC-41C1-85FD-551E39F314A4}</vt:lpwstr>
  </property>
</Properties>
</file>