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1C3A91" w14:textId="77777777">
        <w:tc>
          <w:tcPr>
            <w:tcW w:w="2268" w:type="dxa"/>
          </w:tcPr>
          <w:p w14:paraId="166DB7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15EC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C32AE9" w14:textId="77777777">
        <w:tc>
          <w:tcPr>
            <w:tcW w:w="2268" w:type="dxa"/>
          </w:tcPr>
          <w:p w14:paraId="03FF70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96E4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AA0A94A" w14:textId="77777777">
        <w:tc>
          <w:tcPr>
            <w:tcW w:w="3402" w:type="dxa"/>
            <w:gridSpan w:val="2"/>
          </w:tcPr>
          <w:p w14:paraId="5651FA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0F28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A064065" w14:textId="77777777">
        <w:tc>
          <w:tcPr>
            <w:tcW w:w="2268" w:type="dxa"/>
          </w:tcPr>
          <w:p w14:paraId="408B5C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64405F" w14:textId="6B232F66" w:rsidR="006E4E11" w:rsidRPr="00ED583F" w:rsidRDefault="00707BE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9308B">
              <w:rPr>
                <w:sz w:val="20"/>
              </w:rPr>
              <w:t>S2015/07501/FST</w:t>
            </w:r>
          </w:p>
        </w:tc>
      </w:tr>
      <w:tr w:rsidR="006E4E11" w14:paraId="59996FF2" w14:textId="77777777">
        <w:tc>
          <w:tcPr>
            <w:tcW w:w="2268" w:type="dxa"/>
          </w:tcPr>
          <w:p w14:paraId="6CE152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1D9993" w14:textId="2805739D" w:rsidR="006E4E11" w:rsidRDefault="006E4E11" w:rsidP="00EA3117">
            <w:pPr>
              <w:framePr w:w="5035" w:h="1644" w:wrap="notBeside" w:vAnchor="page" w:hAnchor="page" w:x="6573" w:y="721"/>
            </w:pPr>
            <w:bookmarkStart w:id="0" w:name="_GoBack"/>
            <w:bookmarkEnd w:id="0"/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C56ABD" w14:textId="77777777">
        <w:trPr>
          <w:trHeight w:val="284"/>
        </w:trPr>
        <w:tc>
          <w:tcPr>
            <w:tcW w:w="4911" w:type="dxa"/>
          </w:tcPr>
          <w:p w14:paraId="6E68850E" w14:textId="77777777" w:rsidR="006E4E11" w:rsidRDefault="00707B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F2CFE31" w14:textId="77777777">
        <w:trPr>
          <w:trHeight w:val="284"/>
        </w:trPr>
        <w:tc>
          <w:tcPr>
            <w:tcW w:w="4911" w:type="dxa"/>
          </w:tcPr>
          <w:p w14:paraId="429CA9DB" w14:textId="77777777" w:rsidR="006E4E11" w:rsidRDefault="00707B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12953788" w14:textId="77777777">
        <w:trPr>
          <w:trHeight w:val="284"/>
        </w:trPr>
        <w:tc>
          <w:tcPr>
            <w:tcW w:w="4911" w:type="dxa"/>
          </w:tcPr>
          <w:p w14:paraId="4C206A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CB4D4F" w14:textId="77777777">
        <w:trPr>
          <w:trHeight w:val="284"/>
        </w:trPr>
        <w:tc>
          <w:tcPr>
            <w:tcW w:w="4911" w:type="dxa"/>
          </w:tcPr>
          <w:p w14:paraId="01801C53" w14:textId="053BE887" w:rsidR="00457A88" w:rsidRDefault="00457A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8A17A5" w14:textId="77777777">
        <w:trPr>
          <w:trHeight w:val="284"/>
        </w:trPr>
        <w:tc>
          <w:tcPr>
            <w:tcW w:w="4911" w:type="dxa"/>
          </w:tcPr>
          <w:p w14:paraId="3CD8282D" w14:textId="77777777" w:rsidR="00457A88" w:rsidRDefault="00457A8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801B06" w14:textId="77777777">
        <w:trPr>
          <w:trHeight w:val="284"/>
        </w:trPr>
        <w:tc>
          <w:tcPr>
            <w:tcW w:w="4911" w:type="dxa"/>
          </w:tcPr>
          <w:p w14:paraId="0BB9F1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6BFDD3" w14:textId="77777777">
        <w:trPr>
          <w:trHeight w:val="284"/>
        </w:trPr>
        <w:tc>
          <w:tcPr>
            <w:tcW w:w="4911" w:type="dxa"/>
          </w:tcPr>
          <w:p w14:paraId="0899A5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299B53" w14:textId="77777777">
        <w:trPr>
          <w:trHeight w:val="284"/>
        </w:trPr>
        <w:tc>
          <w:tcPr>
            <w:tcW w:w="4911" w:type="dxa"/>
          </w:tcPr>
          <w:p w14:paraId="0EF536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632DA9" w14:textId="77777777">
        <w:trPr>
          <w:trHeight w:val="284"/>
        </w:trPr>
        <w:tc>
          <w:tcPr>
            <w:tcW w:w="4911" w:type="dxa"/>
          </w:tcPr>
          <w:p w14:paraId="0738A0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DB7DEA" w14:textId="77777777" w:rsidR="006E4E11" w:rsidRDefault="00707BE5">
      <w:pPr>
        <w:framePr w:w="4400" w:h="2523" w:wrap="notBeside" w:vAnchor="page" w:hAnchor="page" w:x="6453" w:y="2445"/>
        <w:ind w:left="142"/>
      </w:pPr>
      <w:r>
        <w:t>Till riksdagen</w:t>
      </w:r>
    </w:p>
    <w:p w14:paraId="6C7A6BD2" w14:textId="77777777" w:rsidR="006E4E11" w:rsidRDefault="00707BE5" w:rsidP="00707BE5">
      <w:pPr>
        <w:pStyle w:val="RKrubrik"/>
        <w:pBdr>
          <w:bottom w:val="single" w:sz="4" w:space="1" w:color="auto"/>
        </w:pBdr>
        <w:spacing w:before="0" w:after="0"/>
      </w:pPr>
      <w:r>
        <w:t>Svar på fråga 2015/16:349 av Sofia Fölster (M) Prostitution på HVB-hem</w:t>
      </w:r>
    </w:p>
    <w:p w14:paraId="2F87541F" w14:textId="77777777" w:rsidR="006E4E11" w:rsidRDefault="006E4E11">
      <w:pPr>
        <w:pStyle w:val="RKnormal"/>
      </w:pPr>
    </w:p>
    <w:p w14:paraId="75B2F443" w14:textId="77777777" w:rsidR="006E4E11" w:rsidRDefault="00707BE5">
      <w:pPr>
        <w:pStyle w:val="RKnormal"/>
      </w:pPr>
      <w:r>
        <w:t>Sofia Fölster har frågat mig om jag tänker ta några initiativ med anledning av de uppgifter som har kommit fram i SVT:s Uppdrag Granskning om prostitution på HVB.</w:t>
      </w:r>
    </w:p>
    <w:p w14:paraId="6D51A7B9" w14:textId="77777777" w:rsidR="002648C2" w:rsidRDefault="002648C2">
      <w:pPr>
        <w:pStyle w:val="RKnormal"/>
      </w:pPr>
    </w:p>
    <w:p w14:paraId="709C47EF" w14:textId="2DB7D167" w:rsidR="007B048F" w:rsidRDefault="00F46777">
      <w:pPr>
        <w:pStyle w:val="RKnormal"/>
      </w:pPr>
      <w:r>
        <w:t>Män som köp</w:t>
      </w:r>
      <w:r w:rsidR="002D207E">
        <w:t xml:space="preserve">er sexuella tjänster </w:t>
      </w:r>
      <w:r>
        <w:t xml:space="preserve">begår brott. </w:t>
      </w:r>
      <w:r w:rsidR="002D207E">
        <w:t xml:space="preserve">I detta fall är det dessutom män som utnyttjar barn. </w:t>
      </w:r>
      <w:r>
        <w:t xml:space="preserve">Mäns fysiska, sexuella och psykiska våld mot </w:t>
      </w:r>
      <w:r w:rsidR="007B048F">
        <w:t xml:space="preserve">flickor är inte bara brottsligt utan </w:t>
      </w:r>
      <w:r w:rsidR="00DE0D47">
        <w:t>också ett</w:t>
      </w:r>
      <w:r w:rsidR="007B048F">
        <w:t xml:space="preserve"> allvarligt hinder för flickors och kvinnors fulla åtnjutande av mänskliga rättigheter. Att förebygga och motverka </w:t>
      </w:r>
      <w:r w:rsidR="00DE0D47">
        <w:t>sexual</w:t>
      </w:r>
      <w:r w:rsidR="007B048F">
        <w:t xml:space="preserve">brott och våld har hög prioritet i regeringens jämställdhetsarbete. </w:t>
      </w:r>
      <w:r w:rsidR="00F06CA5">
        <w:t>F</w:t>
      </w:r>
      <w:r w:rsidR="007B048F">
        <w:t xml:space="preserve">okus </w:t>
      </w:r>
      <w:r w:rsidR="00F06CA5">
        <w:t xml:space="preserve">behöver </w:t>
      </w:r>
      <w:r w:rsidR="002D207E">
        <w:t xml:space="preserve">riktas </w:t>
      </w:r>
      <w:r w:rsidR="00F06CA5">
        <w:t>mot sexköparna</w:t>
      </w:r>
      <w:r w:rsidR="007B048F">
        <w:t>.</w:t>
      </w:r>
      <w:r w:rsidR="00DE0D47">
        <w:t xml:space="preserve"> </w:t>
      </w:r>
      <w:r w:rsidR="007605BE">
        <w:t>Insatser för att förebygga sexuella övergrepp är också viktigt</w:t>
      </w:r>
      <w:r w:rsidR="00DE0D47">
        <w:t>.</w:t>
      </w:r>
    </w:p>
    <w:p w14:paraId="36809309" w14:textId="77777777" w:rsidR="00DE0D47" w:rsidRDefault="00DE0D47">
      <w:pPr>
        <w:pStyle w:val="RKnormal"/>
      </w:pPr>
    </w:p>
    <w:p w14:paraId="7D9599CE" w14:textId="77777777" w:rsidR="00F83769" w:rsidRDefault="00737BB0">
      <w:pPr>
        <w:pStyle w:val="RKnormal"/>
      </w:pPr>
      <w:r>
        <w:t xml:space="preserve">Regeringens mål är att </w:t>
      </w:r>
      <w:r w:rsidR="008071A3">
        <w:t xml:space="preserve">Sverige ska vara </w:t>
      </w:r>
      <w:r>
        <w:t>ett av de bästa länderna att v</w:t>
      </w:r>
      <w:r w:rsidR="004B02C8">
        <w:t>ä</w:t>
      </w:r>
      <w:r>
        <w:t xml:space="preserve">xa upp i </w:t>
      </w:r>
      <w:r w:rsidR="008071A3">
        <w:t xml:space="preserve">vilket </w:t>
      </w:r>
      <w:r>
        <w:t>är utgångspunkt</w:t>
      </w:r>
      <w:r w:rsidR="008071A3">
        <w:t>en</w:t>
      </w:r>
      <w:r>
        <w:t xml:space="preserve"> för den sociala barn- och ungdomsvården.</w:t>
      </w:r>
      <w:r w:rsidR="004B02C8">
        <w:t xml:space="preserve"> </w:t>
      </w:r>
      <w:r w:rsidR="006942A8">
        <w:t xml:space="preserve">Det gäller alla barn och unga som växer upp i Sverige. Oavsett om </w:t>
      </w:r>
      <w:r w:rsidR="008071A3">
        <w:t>man en del av tiden bor</w:t>
      </w:r>
      <w:r w:rsidR="006942A8">
        <w:t xml:space="preserve"> på en institution eller om </w:t>
      </w:r>
      <w:r w:rsidR="008071A3">
        <w:t>man bor</w:t>
      </w:r>
      <w:r w:rsidR="006942A8">
        <w:t xml:space="preserve"> i en familj. </w:t>
      </w:r>
      <w:r w:rsidR="008071A3">
        <w:t>Samhället har ett extra stort ansvar för flickor och pojkar som växer upp i samhällets vård. Arbetet med flickor och pojkar som fa</w:t>
      </w:r>
      <w:r w:rsidR="002412DA">
        <w:t>r illa är ett av socialtjänstens</w:t>
      </w:r>
      <w:r w:rsidR="003550B2">
        <w:t xml:space="preserve"> svåraste uppdrag.</w:t>
      </w:r>
      <w:r w:rsidR="002D207E">
        <w:t xml:space="preserve"> Att skydda flickor och pojkar mot sexuella övergrepp är självklart en del av detta arbete.</w:t>
      </w:r>
    </w:p>
    <w:p w14:paraId="6F3A765C" w14:textId="77777777" w:rsidR="002412DA" w:rsidRDefault="002412DA">
      <w:pPr>
        <w:pStyle w:val="RKnormal"/>
      </w:pPr>
    </w:p>
    <w:p w14:paraId="30DB914C" w14:textId="77777777" w:rsidR="002648C2" w:rsidRDefault="002648C2" w:rsidP="002648C2">
      <w:pPr>
        <w:pStyle w:val="RKnormal"/>
      </w:pPr>
      <w:r>
        <w:t xml:space="preserve">Det är kommunernas och socialnämndens ansvar att de insatser som </w:t>
      </w:r>
      <w:proofErr w:type="gramStart"/>
      <w:r>
        <w:t>nämnden beslutar om är av god kvalitet och att de följs upp.</w:t>
      </w:r>
      <w:proofErr w:type="gramEnd"/>
      <w:r>
        <w:t xml:space="preserve"> </w:t>
      </w:r>
      <w:r w:rsidR="007B048F">
        <w:t>Att dessa flickor och pojkar får den</w:t>
      </w:r>
      <w:r w:rsidR="002D207E">
        <w:t xml:space="preserve"> hjälp och </w:t>
      </w:r>
      <w:r w:rsidR="007B048F">
        <w:t>det stöd som de behöver.</w:t>
      </w:r>
      <w:r w:rsidR="002412DA" w:rsidRPr="002412DA">
        <w:t xml:space="preserve"> </w:t>
      </w:r>
      <w:r w:rsidR="002412DA">
        <w:t>Det</w:t>
      </w:r>
      <w:r w:rsidR="002D207E">
        <w:t xml:space="preserve"> handlar</w:t>
      </w:r>
      <w:r w:rsidR="002412DA">
        <w:t xml:space="preserve"> om att gör</w:t>
      </w:r>
      <w:r w:rsidR="00F06CA5">
        <w:t xml:space="preserve">a kvalificerade bedömningar, </w:t>
      </w:r>
      <w:r w:rsidR="002412DA">
        <w:t>fatta svåra beslut och att följa upp de beslut som fattas. A</w:t>
      </w:r>
      <w:r>
        <w:t xml:space="preserve">nsvaret </w:t>
      </w:r>
      <w:r w:rsidR="002412DA">
        <w:t xml:space="preserve">vilar </w:t>
      </w:r>
      <w:r>
        <w:t>på huvudmännen och personalen som ska se till att barnen får en trygg och säker vård, och att barnen känner sig delaktiga i hur deras vård och be</w:t>
      </w:r>
      <w:r w:rsidR="007E3175">
        <w:t>han</w:t>
      </w:r>
      <w:r w:rsidR="00DE0D47">
        <w:t>dling planeras och genomförs. I detta ingår också</w:t>
      </w:r>
      <w:r w:rsidR="007E3175">
        <w:t xml:space="preserve"> att de </w:t>
      </w:r>
      <w:r w:rsidR="00EB6B47">
        <w:t>flickor och pojkar</w:t>
      </w:r>
      <w:r w:rsidR="00620147">
        <w:t xml:space="preserve"> </w:t>
      </w:r>
      <w:r w:rsidR="007E3175">
        <w:t>vars placering inte fungerar</w:t>
      </w:r>
      <w:r w:rsidR="00DE0D47">
        <w:t>,</w:t>
      </w:r>
      <w:r w:rsidR="00726948">
        <w:t xml:space="preserve"> får en ny placering som motsvarar </w:t>
      </w:r>
      <w:r w:rsidR="00DE0D47">
        <w:t>dera</w:t>
      </w:r>
      <w:r w:rsidR="00620147">
        <w:t>s behov och förutsättningar.</w:t>
      </w:r>
    </w:p>
    <w:p w14:paraId="7261DD68" w14:textId="77777777" w:rsidR="002648C2" w:rsidRDefault="002648C2">
      <w:pPr>
        <w:pStyle w:val="RKnormal"/>
      </w:pPr>
    </w:p>
    <w:p w14:paraId="2F77E5F4" w14:textId="0427AAF2" w:rsidR="002648C2" w:rsidRDefault="002648C2" w:rsidP="00D207B8">
      <w:r>
        <w:lastRenderedPageBreak/>
        <w:t xml:space="preserve">Inspektionen för vård och omsorg (IVO) har tillsyn över HVB och inspekterar verksamheterna regelbundet. </w:t>
      </w:r>
      <w:r w:rsidR="00D207B8">
        <w:t>Syftet med</w:t>
      </w:r>
      <w:r w:rsidR="002412DA">
        <w:t xml:space="preserve"> tillsynen är att granska att</w:t>
      </w:r>
      <w:r w:rsidR="00D207B8">
        <w:t xml:space="preserve"> barn och unga som är placerade på HVB får vård och omsorg som är säker, har god kvalitet och att verksamheten bedrivs i enlighet med lagar och andra föreskrifter. </w:t>
      </w:r>
      <w:r>
        <w:t xml:space="preserve">Det är också </w:t>
      </w:r>
      <w:r w:rsidR="00D207B8">
        <w:t>myndighetens</w:t>
      </w:r>
      <w:r>
        <w:t xml:space="preserve"> </w:t>
      </w:r>
      <w:r w:rsidR="00D207B8">
        <w:t>ansvar</w:t>
      </w:r>
      <w:r>
        <w:t xml:space="preserve"> att </w:t>
      </w:r>
      <w:r w:rsidR="00A656E8">
        <w:t xml:space="preserve">kontrollera att </w:t>
      </w:r>
      <w:r w:rsidR="00D207B8">
        <w:t>brister och missförhållanden i en verksamhet avhjälps. Till sitt förfogande</w:t>
      </w:r>
      <w:r w:rsidR="00726948">
        <w:t xml:space="preserve"> </w:t>
      </w:r>
      <w:r w:rsidR="00D207B8">
        <w:t xml:space="preserve">har myndigheten möjlighet att förelägga verksamheten och återkalla tillståndet. </w:t>
      </w:r>
    </w:p>
    <w:p w14:paraId="25BD8F31" w14:textId="77777777" w:rsidR="002648C2" w:rsidRDefault="002648C2">
      <w:pPr>
        <w:pStyle w:val="RKnormal"/>
      </w:pPr>
    </w:p>
    <w:p w14:paraId="742B2490" w14:textId="71FAEFE3" w:rsidR="003B626E" w:rsidRDefault="003550B2">
      <w:pPr>
        <w:pStyle w:val="RKnormal"/>
      </w:pPr>
      <w:r>
        <w:t>Re</w:t>
      </w:r>
      <w:r w:rsidR="00EB6B47">
        <w:t xml:space="preserve">geringen arbetar aktivt </w:t>
      </w:r>
      <w:r w:rsidR="00DE0D47">
        <w:t>med j</w:t>
      </w:r>
      <w:r w:rsidR="00EB6B47">
        <w:t>ämställdhet</w:t>
      </w:r>
      <w:r w:rsidR="002D207E">
        <w:t>spolitiken</w:t>
      </w:r>
      <w:r w:rsidR="00EB6B47">
        <w:t xml:space="preserve"> och </w:t>
      </w:r>
      <w:r w:rsidR="007B1414">
        <w:t xml:space="preserve">med att förbättra situationen för utsatta barn. </w:t>
      </w:r>
      <w:r w:rsidR="00F06CA5">
        <w:t xml:space="preserve">Bland annat föreslår regeringen </w:t>
      </w:r>
      <w:r w:rsidR="00EB6B47">
        <w:t xml:space="preserve">i budgetpropositionen för 2016 </w:t>
      </w:r>
      <w:r>
        <w:t xml:space="preserve">att 250 miljoner kronor </w:t>
      </w:r>
      <w:r w:rsidR="0016748A">
        <w:t xml:space="preserve">avsätts </w:t>
      </w:r>
      <w:r>
        <w:t xml:space="preserve">under </w:t>
      </w:r>
      <w:r w:rsidR="00F83769">
        <w:t xml:space="preserve">2016-2019 för att förbättra socialtjänstens förutsättningar i den </w:t>
      </w:r>
      <w:r>
        <w:t>social</w:t>
      </w:r>
      <w:r w:rsidR="0016748A">
        <w:t>a</w:t>
      </w:r>
      <w:r>
        <w:t xml:space="preserve"> barn- och ungdomsvården. </w:t>
      </w:r>
      <w:r w:rsidR="002D207E">
        <w:t>Regering</w:t>
      </w:r>
      <w:r w:rsidR="004F470C">
        <w:t>en</w:t>
      </w:r>
      <w:r w:rsidR="002D207E">
        <w:t xml:space="preserve"> har för en dryg månad sedan träffat en</w:t>
      </w:r>
      <w:r w:rsidR="0016748A">
        <w:t xml:space="preserve"> överenskommelse med SKL för åren 2015-2016 om att stärka jämst</w:t>
      </w:r>
      <w:r w:rsidR="00A656E8">
        <w:t>älldhetsarbetets inriktning mot</w:t>
      </w:r>
      <w:r w:rsidR="0016748A">
        <w:t xml:space="preserve"> män, pojkar och maskulinitets</w:t>
      </w:r>
      <w:r w:rsidR="007B1414">
        <w:t>-</w:t>
      </w:r>
      <w:r w:rsidR="0016748A">
        <w:t xml:space="preserve">frågor. </w:t>
      </w:r>
      <w:r w:rsidR="00070787">
        <w:t>Regeringen har också beslutat att ge Linköpings universitet i uppdrag att skapa ett nytt nationellt kunskapscentrum för våld och andra övergrepp mot barn, Barnfrid.</w:t>
      </w:r>
      <w:r w:rsidR="002E4B01">
        <w:t xml:space="preserve"> </w:t>
      </w:r>
      <w:r w:rsidR="0016748A">
        <w:t>Ett arbete pågår</w:t>
      </w:r>
      <w:r w:rsidR="002E4B01">
        <w:t xml:space="preserve"> </w:t>
      </w:r>
      <w:r w:rsidR="007E3175">
        <w:t xml:space="preserve">också </w:t>
      </w:r>
      <w:r w:rsidR="002E4B01">
        <w:t>med att uppdatera</w:t>
      </w:r>
      <w:r w:rsidR="00070787">
        <w:t xml:space="preserve"> handlingsplan</w:t>
      </w:r>
      <w:r w:rsidR="002D207E">
        <w:t>en</w:t>
      </w:r>
      <w:r w:rsidR="00070787">
        <w:t xml:space="preserve"> för skydd av barn mot människohandel, expolatering och sexuella övergrepp för perioden 2016-2018.</w:t>
      </w:r>
      <w:r w:rsidR="00D207B8">
        <w:t xml:space="preserve"> </w:t>
      </w:r>
    </w:p>
    <w:p w14:paraId="36269961" w14:textId="77777777" w:rsidR="003550B2" w:rsidRDefault="003550B2">
      <w:pPr>
        <w:pStyle w:val="RKnormal"/>
      </w:pPr>
    </w:p>
    <w:p w14:paraId="01D6FBD4" w14:textId="77777777" w:rsidR="00BC679B" w:rsidRDefault="00BC679B" w:rsidP="00BC679B">
      <w:pPr>
        <w:pStyle w:val="RKnormal"/>
      </w:pPr>
      <w:r>
        <w:t>Regeringen följer noga utvecklingen på område</w:t>
      </w:r>
      <w:r w:rsidR="00EB6B47">
        <w:t>na</w:t>
      </w:r>
      <w:r w:rsidR="003550B2">
        <w:t>.</w:t>
      </w:r>
    </w:p>
    <w:p w14:paraId="2F87A279" w14:textId="77777777" w:rsidR="00BC679B" w:rsidRDefault="00BC679B" w:rsidP="002648C2"/>
    <w:p w14:paraId="0170C71E" w14:textId="77777777" w:rsidR="00707BE5" w:rsidRDefault="00707BE5" w:rsidP="002648C2">
      <w:r>
        <w:t xml:space="preserve">Stockholm den </w:t>
      </w:r>
      <w:r w:rsidR="002648C2">
        <w:t>2 december 2015</w:t>
      </w:r>
    </w:p>
    <w:p w14:paraId="5E937521" w14:textId="77777777" w:rsidR="00707BE5" w:rsidRDefault="00707BE5">
      <w:pPr>
        <w:pStyle w:val="RKnormal"/>
      </w:pPr>
    </w:p>
    <w:p w14:paraId="5A016BC6" w14:textId="77777777" w:rsidR="003550B2" w:rsidRDefault="003550B2">
      <w:pPr>
        <w:pStyle w:val="RKnormal"/>
      </w:pPr>
    </w:p>
    <w:p w14:paraId="039068BE" w14:textId="77777777" w:rsidR="00707BE5" w:rsidRDefault="00707BE5">
      <w:pPr>
        <w:pStyle w:val="RKnormal"/>
      </w:pPr>
    </w:p>
    <w:p w14:paraId="560F0462" w14:textId="77777777" w:rsidR="00707BE5" w:rsidRDefault="00707BE5">
      <w:pPr>
        <w:pStyle w:val="RKnormal"/>
      </w:pPr>
      <w:r>
        <w:t>Åsa Regnér</w:t>
      </w:r>
    </w:p>
    <w:sectPr w:rsidR="00707BE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1B7BF" w14:textId="77777777" w:rsidR="00707BE5" w:rsidRDefault="00707BE5">
      <w:r>
        <w:separator/>
      </w:r>
    </w:p>
  </w:endnote>
  <w:endnote w:type="continuationSeparator" w:id="0">
    <w:p w14:paraId="5DDF597E" w14:textId="77777777" w:rsidR="00707BE5" w:rsidRDefault="0070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808C2" w14:textId="77777777" w:rsidR="00707BE5" w:rsidRDefault="00707BE5">
      <w:r>
        <w:separator/>
      </w:r>
    </w:p>
  </w:footnote>
  <w:footnote w:type="continuationSeparator" w:id="0">
    <w:p w14:paraId="742E6D15" w14:textId="77777777" w:rsidR="00707BE5" w:rsidRDefault="00707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DE3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9308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CB2A51" w14:textId="77777777">
      <w:trPr>
        <w:cantSplit/>
      </w:trPr>
      <w:tc>
        <w:tcPr>
          <w:tcW w:w="3119" w:type="dxa"/>
        </w:tcPr>
        <w:p w14:paraId="45C70B8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12C14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8D2B83" w14:textId="77777777" w:rsidR="00E80146" w:rsidRDefault="00E80146">
          <w:pPr>
            <w:pStyle w:val="Sidhuvud"/>
            <w:ind w:right="360"/>
          </w:pPr>
        </w:p>
      </w:tc>
    </w:tr>
  </w:tbl>
  <w:p w14:paraId="412331D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662D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48C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C38422" w14:textId="77777777">
      <w:trPr>
        <w:cantSplit/>
      </w:trPr>
      <w:tc>
        <w:tcPr>
          <w:tcW w:w="3119" w:type="dxa"/>
        </w:tcPr>
        <w:p w14:paraId="2BFA83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98BA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2D8E94" w14:textId="77777777" w:rsidR="00E80146" w:rsidRDefault="00E80146">
          <w:pPr>
            <w:pStyle w:val="Sidhuvud"/>
            <w:ind w:right="360"/>
          </w:pPr>
        </w:p>
      </w:tc>
    </w:tr>
  </w:tbl>
  <w:p w14:paraId="1FB0C0F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6E2AF" w14:textId="77777777" w:rsidR="00707BE5" w:rsidRDefault="00FF47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AFB871F" wp14:editId="5E7B7C3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34D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BBD56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F607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93B02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5328"/>
    <w:multiLevelType w:val="hybridMultilevel"/>
    <w:tmpl w:val="49604140"/>
    <w:lvl w:ilvl="0" w:tplc="E1C61D70">
      <w:start w:val="1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E5"/>
    <w:rsid w:val="00013238"/>
    <w:rsid w:val="00070787"/>
    <w:rsid w:val="00150384"/>
    <w:rsid w:val="00160901"/>
    <w:rsid w:val="0016748A"/>
    <w:rsid w:val="001805B7"/>
    <w:rsid w:val="002412DA"/>
    <w:rsid w:val="002648C2"/>
    <w:rsid w:val="002D207E"/>
    <w:rsid w:val="002E4B01"/>
    <w:rsid w:val="003550B2"/>
    <w:rsid w:val="00367B1C"/>
    <w:rsid w:val="003B5BFF"/>
    <w:rsid w:val="003B626E"/>
    <w:rsid w:val="00457A88"/>
    <w:rsid w:val="004A328D"/>
    <w:rsid w:val="004B02C8"/>
    <w:rsid w:val="004F470C"/>
    <w:rsid w:val="0058762B"/>
    <w:rsid w:val="00620147"/>
    <w:rsid w:val="006942A8"/>
    <w:rsid w:val="006E4E11"/>
    <w:rsid w:val="00707BE5"/>
    <w:rsid w:val="0071253C"/>
    <w:rsid w:val="007242A3"/>
    <w:rsid w:val="00726948"/>
    <w:rsid w:val="00737BB0"/>
    <w:rsid w:val="007605BE"/>
    <w:rsid w:val="007A6855"/>
    <w:rsid w:val="007B048F"/>
    <w:rsid w:val="007B1414"/>
    <w:rsid w:val="007E3175"/>
    <w:rsid w:val="008071A3"/>
    <w:rsid w:val="0092027A"/>
    <w:rsid w:val="00955E31"/>
    <w:rsid w:val="00992E72"/>
    <w:rsid w:val="00A11C8E"/>
    <w:rsid w:val="00A30B97"/>
    <w:rsid w:val="00A656E8"/>
    <w:rsid w:val="00AF26D1"/>
    <w:rsid w:val="00B4333B"/>
    <w:rsid w:val="00BC679B"/>
    <w:rsid w:val="00D133D7"/>
    <w:rsid w:val="00D207B8"/>
    <w:rsid w:val="00D94437"/>
    <w:rsid w:val="00DE0D47"/>
    <w:rsid w:val="00E80146"/>
    <w:rsid w:val="00E904D0"/>
    <w:rsid w:val="00E9308B"/>
    <w:rsid w:val="00EA3117"/>
    <w:rsid w:val="00EB6B47"/>
    <w:rsid w:val="00EC25F9"/>
    <w:rsid w:val="00ED583F"/>
    <w:rsid w:val="00F06CA5"/>
    <w:rsid w:val="00F46777"/>
    <w:rsid w:val="00F83769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CA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57A8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B5B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5BFF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2648C2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457A8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3B5B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5BFF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2648C2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e7cf85b1-cde6-47c9-8e20-151f0b89db65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 xsi:nil="true"/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733ZMRXPH4YP-1-1091</_dlc_DocId>
    <_dlc_DocIdUrl xmlns="3b94f4d3-d06f-4ff5-abc4-8f1951ab5992">
      <Url>http://rkdhs-s/enhet/fst/_layouts/DocIdRedir.aspx?ID=733ZMRXPH4YP-1-1091</Url>
      <Description>733ZMRXPH4YP-1-1091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5DB6F-88F1-47FB-94FA-8EB7B7810065}"/>
</file>

<file path=customXml/itemProps2.xml><?xml version="1.0" encoding="utf-8"?>
<ds:datastoreItem xmlns:ds="http://schemas.openxmlformats.org/officeDocument/2006/customXml" ds:itemID="{2F9DB0C8-4ED9-4F85-801B-1534E8F210C8}"/>
</file>

<file path=customXml/itemProps3.xml><?xml version="1.0" encoding="utf-8"?>
<ds:datastoreItem xmlns:ds="http://schemas.openxmlformats.org/officeDocument/2006/customXml" ds:itemID="{8AC55B30-BFB7-4A8B-92B3-2AA9BE7DE583}"/>
</file>

<file path=customXml/itemProps4.xml><?xml version="1.0" encoding="utf-8"?>
<ds:datastoreItem xmlns:ds="http://schemas.openxmlformats.org/officeDocument/2006/customXml" ds:itemID="{2F9DB0C8-4ED9-4F85-801B-1534E8F210C8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b94f4d3-d06f-4ff5-abc4-8f1951ab5992"/>
    <ds:schemaRef ds:uri="0daf4a37-414d-4054-8e3b-443c9c0927ca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5070503-D4A5-44C7-A919-B084269DE15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AC55B30-BFB7-4A8B-92B3-2AA9BE7DE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Malmqvist</dc:creator>
  <cp:lastModifiedBy>Marie Lundqvist</cp:lastModifiedBy>
  <cp:revision>2</cp:revision>
  <cp:lastPrinted>2015-11-30T09:32:00Z</cp:lastPrinted>
  <dcterms:created xsi:type="dcterms:W3CDTF">2015-12-02T08:01:00Z</dcterms:created>
  <dcterms:modified xsi:type="dcterms:W3CDTF">2015-12-02T08:01:00Z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af6a57d8-bc00-4257-a488-d145803463c5</vt:lpwstr>
  </property>
</Properties>
</file>