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86B3B3F3D0A546A8BC4D12C1B0E067CB"/>
        </w:placeholder>
        <w:text/>
      </w:sdtPr>
      <w:sdtEndPr/>
      <w:sdtContent>
        <w:p xmlns:w14="http://schemas.microsoft.com/office/word/2010/wordml" w:rsidRPr="009B062B" w:rsidR="00AF30DD" w:rsidP="008635CD" w:rsidRDefault="00AF30DD" w14:paraId="432A8D0F" w14:textId="77777777">
          <w:pPr>
            <w:pStyle w:val="Rubrik1"/>
            <w:spacing w:after="300"/>
          </w:pPr>
          <w:r w:rsidRPr="009B062B">
            <w:t>Förslag till riksdagsbeslut</w:t>
          </w:r>
        </w:p>
      </w:sdtContent>
    </w:sdt>
    <w:sdt>
      <w:sdtPr>
        <w:alias w:val="Yrkande 1"/>
        <w:tag w:val="2d026093-d2bb-4352-9b1e-4db949fc29b6"/>
        <w:id w:val="-1687738892"/>
        <w:lock w:val="sdtLocked"/>
      </w:sdtPr>
      <w:sdtEndPr/>
      <w:sdtContent>
        <w:p xmlns:w14="http://schemas.microsoft.com/office/word/2010/wordml" w:rsidR="00333EEA" w:rsidRDefault="0099360D" w14:paraId="432A8D10" w14:textId="35CAF6EC">
          <w:pPr>
            <w:pStyle w:val="Frslagstext"/>
            <w:numPr>
              <w:ilvl w:val="0"/>
              <w:numId w:val="0"/>
            </w:numPr>
          </w:pPr>
          <w:r>
            <w:t>Riksdagen ställer sig bakom det som anförs i motionen om att man innan man avsätter skog till reservat måste ta fram totalkostnaden där hela inköpsbeloppet och skötsel- och åtgärdsplanen finns med och totalkostnaden finns redovisad för de närmaste 20 åren,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242C71D7DB4B4F807391DDDF998A44"/>
        </w:placeholder>
        <w:text/>
      </w:sdtPr>
      <w:sdtEndPr/>
      <w:sdtContent>
        <w:p xmlns:w14="http://schemas.microsoft.com/office/word/2010/wordml" w:rsidRPr="009B062B" w:rsidR="006D79C9" w:rsidP="00333E95" w:rsidRDefault="006D79C9" w14:paraId="432A8D11" w14:textId="77777777">
          <w:pPr>
            <w:pStyle w:val="Rubrik1"/>
          </w:pPr>
          <w:r>
            <w:t>Motivering</w:t>
          </w:r>
        </w:p>
      </w:sdtContent>
    </w:sdt>
    <w:p xmlns:w14="http://schemas.microsoft.com/office/word/2010/wordml" w:rsidR="00163D49" w:rsidP="00163D49" w:rsidRDefault="00163D49" w14:paraId="432A8D12" w14:textId="43FCED8F">
      <w:pPr>
        <w:pStyle w:val="Normalutanindragellerluft"/>
      </w:pPr>
      <w:r>
        <w:t>Det finns över 50 naturreservat i Västra Götaland och det kostar att sköta om dem och underhålla allt runt reservaten. Denna kostnad planerar man dåligt för</w:t>
      </w:r>
      <w:r w:rsidR="00C962FF">
        <w:t>,</w:t>
      </w:r>
      <w:r>
        <w:t xml:space="preserve"> vilket har gjort att många reservat idag inte sköts enligt vad som var meningen och planerat.</w:t>
      </w:r>
    </w:p>
    <w:p xmlns:w14="http://schemas.microsoft.com/office/word/2010/wordml" w:rsidRPr="00163D49" w:rsidR="00163D49" w:rsidP="00163D49" w:rsidRDefault="00163D49" w14:paraId="432A8D13" w14:textId="385518F8">
      <w:r w:rsidRPr="00163D49">
        <w:t>Om samhället ska ha reservat så måste de skötas</w:t>
      </w:r>
      <w:r w:rsidR="00C962FF">
        <w:t>,</w:t>
      </w:r>
      <w:r w:rsidRPr="00163D49">
        <w:t xml:space="preserve"> inte minst för att de inte ska bli förstörda eller bli yngelrum för granbarkborrar som sedan sprids till grannfastigheter. </w:t>
      </w:r>
    </w:p>
    <w:p xmlns:w14="http://schemas.microsoft.com/office/word/2010/wordml" w:rsidR="00163D49" w:rsidP="00163D49" w:rsidRDefault="00163D49" w14:paraId="432A8D14" w14:textId="47EEE3F0">
      <w:r w:rsidRPr="00163D49">
        <w:t xml:space="preserve">Det är viktigt att </w:t>
      </w:r>
      <w:r w:rsidR="00C962FF">
        <w:t xml:space="preserve">man </w:t>
      </w:r>
      <w:r w:rsidRPr="00163D49">
        <w:t>innan man inrättar nya reservat verkligen tar fram både skötsel-</w:t>
      </w:r>
      <w:r w:rsidR="00C962FF">
        <w:t xml:space="preserve"> </w:t>
      </w:r>
      <w:r w:rsidRPr="00163D49">
        <w:t>och åtgärdsplaner för reservatet och att man där också redogör tydligt för vad reservatet totalt kommer att kosta samhället de närmaste 20 åren. Både själva inköps</w:t>
      </w:r>
      <w:r w:rsidR="00627B6D">
        <w:softHyphen/>
      </w:r>
      <w:r w:rsidRPr="00163D49">
        <w:t>kostnaden för reservatet och vad skötseln och underhåll kommer att kosta måste redo</w:t>
      </w:r>
      <w:r w:rsidR="00627B6D">
        <w:softHyphen/>
      </w:r>
      <w:bookmarkStart w:name="_GoBack" w:id="1"/>
      <w:bookmarkEnd w:id="1"/>
      <w:r w:rsidRPr="00163D49">
        <w:t>visas. Detta för att förtydliga för beslutsfattare vad den verkliga kostnaden kommer att bli för reservatet så att den kostnaden kan finnas med vid bedömningen om samhället verkligen har råd att köpa och sköta reservatet.</w:t>
      </w:r>
    </w:p>
    <w:sdt>
      <w:sdtPr>
        <w:rPr>
          <w:i/>
          <w:noProof/>
        </w:rPr>
        <w:alias w:val="CC_Underskrifter"/>
        <w:tag w:val="CC_Underskrifter"/>
        <w:id w:val="583496634"/>
        <w:lock w:val="sdtContentLocked"/>
        <w:placeholder>
          <w:docPart w:val="6A14397694FF439788C2FF5155DCEA28"/>
        </w:placeholder>
      </w:sdtPr>
      <w:sdtEndPr>
        <w:rPr>
          <w:i w:val="0"/>
          <w:noProof w:val="0"/>
        </w:rPr>
      </w:sdtEndPr>
      <w:sdtContent>
        <w:p xmlns:w14="http://schemas.microsoft.com/office/word/2010/wordml" w:rsidR="00670D88" w:rsidP="00670D88" w:rsidRDefault="00670D88" w14:paraId="432A8D15" w14:textId="77777777"/>
        <w:p xmlns:w14="http://schemas.microsoft.com/office/word/2010/wordml" w:rsidRPr="008E0FE2" w:rsidR="004801AC" w:rsidP="00670D88" w:rsidRDefault="00912E4B" w14:paraId="432A8D16" w14:textId="77777777"/>
      </w:sdtContent>
    </w:sdt>
    <w:tbl>
      <w:tblPr>
        <w:tblW w:w="5000" w:type="pct"/>
        <w:tblLook w:val="04a0"/>
        <w:tblCaption w:val="underskrifter"/>
      </w:tblPr>
      <w:tblGrid>
        <w:gridCol w:w="4252"/>
        <w:gridCol w:w="4252"/>
      </w:tblGrid>
      <w:tr xmlns:w14="http://schemas.microsoft.com/office/word/2010/wordml" w:rsidR="00E04628" w14:paraId="2EC4EE4C" w14:textId="77777777">
        <w:trPr>
          <w:cantSplit/>
        </w:trPr>
        <w:tc>
          <w:tcPr>
            <w:tcW w:w="50" w:type="pct"/>
            <w:vAlign w:val="bottom"/>
          </w:tcPr>
          <w:p w:rsidR="00E04628" w:rsidRDefault="00C962FF" w14:paraId="26F3DF95" w14:textId="77777777">
            <w:pPr>
              <w:pStyle w:val="Underskrifter"/>
            </w:pPr>
            <w:r>
              <w:t>Sten Bergheden (M)</w:t>
            </w:r>
          </w:p>
        </w:tc>
        <w:tc>
          <w:tcPr>
            <w:tcW w:w="50" w:type="pct"/>
            <w:vAlign w:val="bottom"/>
          </w:tcPr>
          <w:p w:rsidR="00E04628" w:rsidRDefault="00C962FF" w14:paraId="26F3DF95" w14:textId="77777777">
            <w:pPr>
              <w:pStyle w:val="Underskrifter"/>
            </w:pPr>
            <w:r>
              <w:t/>
            </w:r>
          </w:p>
        </w:tc>
      </w:tr>
    </w:tbl>
    <w:p xmlns:w14="http://schemas.microsoft.com/office/word/2010/wordml" w:rsidR="00263D47" w:rsidRDefault="00263D47" w14:paraId="432A8D1A" w14:textId="77777777"/>
    <w:sectPr w:rsidR="00263D4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A8D1C" w14:textId="77777777" w:rsidR="00647CE9" w:rsidRDefault="00647CE9" w:rsidP="000C1CAD">
      <w:pPr>
        <w:spacing w:line="240" w:lineRule="auto"/>
      </w:pPr>
      <w:r>
        <w:separator/>
      </w:r>
    </w:p>
  </w:endnote>
  <w:endnote w:type="continuationSeparator" w:id="0">
    <w:p w14:paraId="432A8D1D" w14:textId="77777777" w:rsidR="00647CE9" w:rsidRDefault="00647C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A8D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A8D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FDE1C" w14:textId="77777777" w:rsidR="003E324D" w:rsidRDefault="003E32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A8D1A" w14:textId="77777777" w:rsidR="00647CE9" w:rsidRDefault="00647CE9" w:rsidP="000C1CAD">
      <w:pPr>
        <w:spacing w:line="240" w:lineRule="auto"/>
      </w:pPr>
      <w:r>
        <w:separator/>
      </w:r>
    </w:p>
  </w:footnote>
  <w:footnote w:type="continuationSeparator" w:id="0">
    <w:p w14:paraId="432A8D1B" w14:textId="77777777" w:rsidR="00647CE9" w:rsidRDefault="00647C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2A8D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2A8D2D" wp14:anchorId="432A8D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2E4B" w14:paraId="432A8D30" w14:textId="77777777">
                          <w:pPr>
                            <w:jc w:val="right"/>
                          </w:pPr>
                          <w:sdt>
                            <w:sdtPr>
                              <w:alias w:val="CC_Noformat_Partikod"/>
                              <w:tag w:val="CC_Noformat_Partikod"/>
                              <w:id w:val="-53464382"/>
                              <w:placeholder>
                                <w:docPart w:val="607F724D97C8471098BA08EF4ECBDA1D"/>
                              </w:placeholder>
                              <w:text/>
                            </w:sdtPr>
                            <w:sdtEndPr/>
                            <w:sdtContent>
                              <w:r w:rsidR="00163D49">
                                <w:t>M</w:t>
                              </w:r>
                            </w:sdtContent>
                          </w:sdt>
                          <w:sdt>
                            <w:sdtPr>
                              <w:alias w:val="CC_Noformat_Partinummer"/>
                              <w:tag w:val="CC_Noformat_Partinummer"/>
                              <w:id w:val="-1709555926"/>
                              <w:placeholder>
                                <w:docPart w:val="BB49788DF012434FA80EFA8AB1277C54"/>
                              </w:placeholder>
                              <w:text/>
                            </w:sdtPr>
                            <w:sdtEndPr/>
                            <w:sdtContent>
                              <w:r w:rsidR="00163D49">
                                <w:t>1643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2A8D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2E4B" w14:paraId="432A8D30" w14:textId="77777777">
                    <w:pPr>
                      <w:jc w:val="right"/>
                    </w:pPr>
                    <w:sdt>
                      <w:sdtPr>
                        <w:alias w:val="CC_Noformat_Partikod"/>
                        <w:tag w:val="CC_Noformat_Partikod"/>
                        <w:id w:val="-53464382"/>
                        <w:placeholder>
                          <w:docPart w:val="607F724D97C8471098BA08EF4ECBDA1D"/>
                        </w:placeholder>
                        <w:text/>
                      </w:sdtPr>
                      <w:sdtEndPr/>
                      <w:sdtContent>
                        <w:r w:rsidR="00163D49">
                          <w:t>M</w:t>
                        </w:r>
                      </w:sdtContent>
                    </w:sdt>
                    <w:sdt>
                      <w:sdtPr>
                        <w:alias w:val="CC_Noformat_Partinummer"/>
                        <w:tag w:val="CC_Noformat_Partinummer"/>
                        <w:id w:val="-1709555926"/>
                        <w:placeholder>
                          <w:docPart w:val="BB49788DF012434FA80EFA8AB1277C54"/>
                        </w:placeholder>
                        <w:text/>
                      </w:sdtPr>
                      <w:sdtEndPr/>
                      <w:sdtContent>
                        <w:r w:rsidR="00163D49">
                          <w:t>1643</w:t>
                        </w:r>
                      </w:sdtContent>
                    </w:sdt>
                  </w:p>
                </w:txbxContent>
              </v:textbox>
              <w10:wrap anchorx="page"/>
            </v:shape>
          </w:pict>
        </mc:Fallback>
      </mc:AlternateContent>
    </w:r>
  </w:p>
  <w:p w:rsidRPr="00293C4F" w:rsidR="00262EA3" w:rsidP="00776B74" w:rsidRDefault="00262EA3" w14:paraId="432A8D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2A8D20" w14:textId="77777777">
    <w:pPr>
      <w:jc w:val="right"/>
    </w:pPr>
  </w:p>
  <w:p w:rsidR="00262EA3" w:rsidP="00776B74" w:rsidRDefault="00262EA3" w14:paraId="432A8D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2E4B" w14:paraId="432A8D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2A8D2F" wp14:anchorId="432A8D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2E4B" w14:paraId="432A8D25" w14:textId="77777777">
    <w:pPr>
      <w:pStyle w:val="FSHNormal"/>
      <w:spacing w:before="40"/>
    </w:pPr>
    <w:sdt>
      <w:sdtPr>
        <w:alias w:val="CC_Noformat_Motionstyp"/>
        <w:tag w:val="CC_Noformat_Motionstyp"/>
        <w:id w:val="1162973129"/>
        <w:lock w:val="sdtContentLocked"/>
        <w15:appearance w15:val="hidden"/>
        <w:text/>
      </w:sdtPr>
      <w:sdtEndPr/>
      <w:sdtContent>
        <w:r w:rsidR="003E324D">
          <w:t>Enskild motion</w:t>
        </w:r>
      </w:sdtContent>
    </w:sdt>
    <w:r w:rsidR="00821B36">
      <w:t xml:space="preserve"> </w:t>
    </w:r>
    <w:sdt>
      <w:sdtPr>
        <w:alias w:val="CC_Noformat_Partikod"/>
        <w:tag w:val="CC_Noformat_Partikod"/>
        <w:id w:val="1471015553"/>
        <w:text/>
      </w:sdtPr>
      <w:sdtEndPr/>
      <w:sdtContent>
        <w:r w:rsidR="00163D49">
          <w:t>M</w:t>
        </w:r>
      </w:sdtContent>
    </w:sdt>
    <w:sdt>
      <w:sdtPr>
        <w:alias w:val="CC_Noformat_Partinummer"/>
        <w:tag w:val="CC_Noformat_Partinummer"/>
        <w:id w:val="-2014525982"/>
        <w:text/>
      </w:sdtPr>
      <w:sdtEndPr/>
      <w:sdtContent>
        <w:r w:rsidR="00163D49">
          <w:t>1643</w:t>
        </w:r>
      </w:sdtContent>
    </w:sdt>
  </w:p>
  <w:p w:rsidRPr="008227B3" w:rsidR="00262EA3" w:rsidP="008227B3" w:rsidRDefault="00912E4B" w14:paraId="432A8D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2E4B" w14:paraId="432A8D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324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324D">
          <w:t>:2733</w:t>
        </w:r>
      </w:sdtContent>
    </w:sdt>
  </w:p>
  <w:p w:rsidR="00262EA3" w:rsidP="00E03A3D" w:rsidRDefault="00912E4B" w14:paraId="432A8D28" w14:textId="77777777">
    <w:pPr>
      <w:pStyle w:val="Motionr"/>
    </w:pPr>
    <w:sdt>
      <w:sdtPr>
        <w:alias w:val="CC_Noformat_Avtext"/>
        <w:tag w:val="CC_Noformat_Avtext"/>
        <w:id w:val="-2020768203"/>
        <w:lock w:val="sdtContentLocked"/>
        <w15:appearance w15:val="hidden"/>
        <w:text/>
      </w:sdtPr>
      <w:sdtEndPr/>
      <w:sdtContent>
        <w:r w:rsidR="003E324D">
          <w:t>av Sten Bergheden (M)</w:t>
        </w:r>
      </w:sdtContent>
    </w:sdt>
  </w:p>
  <w:sdt>
    <w:sdtPr>
      <w:alias w:val="CC_Noformat_Rubtext"/>
      <w:tag w:val="CC_Noformat_Rubtext"/>
      <w:id w:val="-218060500"/>
      <w:lock w:val="sdtLocked"/>
      <w:text/>
    </w:sdtPr>
    <w:sdtEndPr/>
    <w:sdtContent>
      <w:p w:rsidR="00262EA3" w:rsidP="00283E0F" w:rsidRDefault="003E324D" w14:paraId="432A8D29" w14:textId="22A60B2E">
        <w:pPr>
          <w:pStyle w:val="FSHRub2"/>
        </w:pPr>
        <w:r>
          <w:t>Redovisning av totalkostnaden för naturreservat</w:t>
        </w:r>
      </w:p>
    </w:sdtContent>
  </w:sdt>
  <w:sdt>
    <w:sdtPr>
      <w:alias w:val="CC_Boilerplate_3"/>
      <w:tag w:val="CC_Boilerplate_3"/>
      <w:id w:val="1606463544"/>
      <w:lock w:val="sdtContentLocked"/>
      <w15:appearance w15:val="hidden"/>
      <w:text w:multiLine="1"/>
    </w:sdtPr>
    <w:sdtEndPr/>
    <w:sdtContent>
      <w:p w:rsidR="00262EA3" w:rsidP="00283E0F" w:rsidRDefault="00262EA3" w14:paraId="432A8D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63D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D49"/>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D47"/>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3EEA"/>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24D"/>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B6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CE9"/>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D88"/>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5CD"/>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E4B"/>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60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FF"/>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628"/>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9D"/>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2A8D0E"/>
  <w15:chartTrackingRefBased/>
  <w15:docId w15:val="{4608E345-05BA-46E0-AD50-09F82B66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B3B3F3D0A546A8BC4D12C1B0E067CB"/>
        <w:category>
          <w:name w:val="Allmänt"/>
          <w:gallery w:val="placeholder"/>
        </w:category>
        <w:types>
          <w:type w:val="bbPlcHdr"/>
        </w:types>
        <w:behaviors>
          <w:behavior w:val="content"/>
        </w:behaviors>
        <w:guid w:val="{E1E84B4F-F33B-498B-B13C-E7BE2471221F}"/>
      </w:docPartPr>
      <w:docPartBody>
        <w:p w:rsidR="006A382A" w:rsidRDefault="005962BA">
          <w:pPr>
            <w:pStyle w:val="86B3B3F3D0A546A8BC4D12C1B0E067CB"/>
          </w:pPr>
          <w:r w:rsidRPr="005A0A93">
            <w:rPr>
              <w:rStyle w:val="Platshllartext"/>
            </w:rPr>
            <w:t>Förslag till riksdagsbeslut</w:t>
          </w:r>
        </w:p>
      </w:docPartBody>
    </w:docPart>
    <w:docPart>
      <w:docPartPr>
        <w:name w:val="99242C71D7DB4B4F807391DDDF998A44"/>
        <w:category>
          <w:name w:val="Allmänt"/>
          <w:gallery w:val="placeholder"/>
        </w:category>
        <w:types>
          <w:type w:val="bbPlcHdr"/>
        </w:types>
        <w:behaviors>
          <w:behavior w:val="content"/>
        </w:behaviors>
        <w:guid w:val="{AB4FB9FD-9C2E-41E9-8375-20EFC160FE39}"/>
      </w:docPartPr>
      <w:docPartBody>
        <w:p w:rsidR="006A382A" w:rsidRDefault="005962BA">
          <w:pPr>
            <w:pStyle w:val="99242C71D7DB4B4F807391DDDF998A44"/>
          </w:pPr>
          <w:r w:rsidRPr="005A0A93">
            <w:rPr>
              <w:rStyle w:val="Platshllartext"/>
            </w:rPr>
            <w:t>Motivering</w:t>
          </w:r>
        </w:p>
      </w:docPartBody>
    </w:docPart>
    <w:docPart>
      <w:docPartPr>
        <w:name w:val="607F724D97C8471098BA08EF4ECBDA1D"/>
        <w:category>
          <w:name w:val="Allmänt"/>
          <w:gallery w:val="placeholder"/>
        </w:category>
        <w:types>
          <w:type w:val="bbPlcHdr"/>
        </w:types>
        <w:behaviors>
          <w:behavior w:val="content"/>
        </w:behaviors>
        <w:guid w:val="{43EBDB51-A459-456C-AD94-A8DB59876A45}"/>
      </w:docPartPr>
      <w:docPartBody>
        <w:p w:rsidR="006A382A" w:rsidRDefault="005962BA">
          <w:pPr>
            <w:pStyle w:val="607F724D97C8471098BA08EF4ECBDA1D"/>
          </w:pPr>
          <w:r>
            <w:rPr>
              <w:rStyle w:val="Platshllartext"/>
            </w:rPr>
            <w:t xml:space="preserve"> </w:t>
          </w:r>
        </w:p>
      </w:docPartBody>
    </w:docPart>
    <w:docPart>
      <w:docPartPr>
        <w:name w:val="BB49788DF012434FA80EFA8AB1277C54"/>
        <w:category>
          <w:name w:val="Allmänt"/>
          <w:gallery w:val="placeholder"/>
        </w:category>
        <w:types>
          <w:type w:val="bbPlcHdr"/>
        </w:types>
        <w:behaviors>
          <w:behavior w:val="content"/>
        </w:behaviors>
        <w:guid w:val="{201EAC99-82E5-4CB8-81EA-EAAC8A6023D5}"/>
      </w:docPartPr>
      <w:docPartBody>
        <w:p w:rsidR="006A382A" w:rsidRDefault="005962BA">
          <w:pPr>
            <w:pStyle w:val="BB49788DF012434FA80EFA8AB1277C54"/>
          </w:pPr>
          <w:r>
            <w:t xml:space="preserve"> </w:t>
          </w:r>
        </w:p>
      </w:docPartBody>
    </w:docPart>
    <w:docPart>
      <w:docPartPr>
        <w:name w:val="6A14397694FF439788C2FF5155DCEA28"/>
        <w:category>
          <w:name w:val="Allmänt"/>
          <w:gallery w:val="placeholder"/>
        </w:category>
        <w:types>
          <w:type w:val="bbPlcHdr"/>
        </w:types>
        <w:behaviors>
          <w:behavior w:val="content"/>
        </w:behaviors>
        <w:guid w:val="{70E3D990-2957-4334-A33C-4F9D42975E8B}"/>
      </w:docPartPr>
      <w:docPartBody>
        <w:p w:rsidR="00A175AF" w:rsidRDefault="00A175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2BA"/>
    <w:rsid w:val="005962BA"/>
    <w:rsid w:val="006A382A"/>
    <w:rsid w:val="00A175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B3B3F3D0A546A8BC4D12C1B0E067CB">
    <w:name w:val="86B3B3F3D0A546A8BC4D12C1B0E067CB"/>
  </w:style>
  <w:style w:type="paragraph" w:customStyle="1" w:styleId="99242C71D7DB4B4F807391DDDF998A44">
    <w:name w:val="99242C71D7DB4B4F807391DDDF998A44"/>
  </w:style>
  <w:style w:type="paragraph" w:customStyle="1" w:styleId="607F724D97C8471098BA08EF4ECBDA1D">
    <w:name w:val="607F724D97C8471098BA08EF4ECBDA1D"/>
  </w:style>
  <w:style w:type="paragraph" w:customStyle="1" w:styleId="BB49788DF012434FA80EFA8AB1277C54">
    <w:name w:val="BB49788DF012434FA80EFA8AB1277C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4C5197-B6DE-4541-949E-EB052AD25B67}"/>
</file>

<file path=customXml/itemProps2.xml><?xml version="1.0" encoding="utf-8"?>
<ds:datastoreItem xmlns:ds="http://schemas.openxmlformats.org/officeDocument/2006/customXml" ds:itemID="{B450DF62-EFC6-4121-95CA-D1A2EBED8351}"/>
</file>

<file path=customXml/itemProps3.xml><?xml version="1.0" encoding="utf-8"?>
<ds:datastoreItem xmlns:ds="http://schemas.openxmlformats.org/officeDocument/2006/customXml" ds:itemID="{97ED4864-AFB8-4CC4-B7EF-F15C58DB1024}"/>
</file>

<file path=docProps/app.xml><?xml version="1.0" encoding="utf-8"?>
<Properties xmlns="http://schemas.openxmlformats.org/officeDocument/2006/extended-properties" xmlns:vt="http://schemas.openxmlformats.org/officeDocument/2006/docPropsVTypes">
  <Template>Normal</Template>
  <TotalTime>7</TotalTime>
  <Pages>1</Pages>
  <Words>212</Words>
  <Characters>1148</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