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A69D1F8C6F94A89B2EAB17852BE0BA4"/>
        </w:placeholder>
        <w:text/>
      </w:sdtPr>
      <w:sdtEndPr/>
      <w:sdtContent>
        <w:p w:rsidRPr="009B062B" w:rsidR="00AF30DD" w:rsidP="00DA28CE" w:rsidRDefault="00AF30DD" w14:paraId="45C2718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59f0cc3-ab86-4bee-b170-983f249bd3ff"/>
        <w:id w:val="544331727"/>
        <w:lock w:val="sdtLocked"/>
      </w:sdtPr>
      <w:sdtEndPr/>
      <w:sdtContent>
        <w:p w:rsidR="007D186C" w:rsidRDefault="002752E2" w14:paraId="45C2718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Sveriges sportskyttar och jägare med sin kompetens kan bidra till totalförsvaret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C3EAAAB7F134CEE8A13867A18C60DCE"/>
        </w:placeholder>
        <w:text/>
      </w:sdtPr>
      <w:sdtEndPr/>
      <w:sdtContent>
        <w:p w:rsidRPr="009B062B" w:rsidR="006D79C9" w:rsidP="00333E95" w:rsidRDefault="006D79C9" w14:paraId="45C2718F" w14:textId="77777777">
          <w:pPr>
            <w:pStyle w:val="Rubrik1"/>
          </w:pPr>
          <w:r>
            <w:t>Motivering</w:t>
          </w:r>
        </w:p>
      </w:sdtContent>
    </w:sdt>
    <w:p w:rsidRPr="00F54529" w:rsidR="00AB062F" w:rsidP="00F54529" w:rsidRDefault="00AB062F" w14:paraId="45C27190" w14:textId="26C64FCF">
      <w:pPr>
        <w:pStyle w:val="Normalutanindragellerluft"/>
      </w:pPr>
      <w:r w:rsidRPr="00F54529">
        <w:t>Sverige har ett försämrat säkerhetspolitiskt läge och behöver stärka såväl försvarsvilja</w:t>
      </w:r>
      <w:r w:rsidRPr="00F54529" w:rsidR="0027476E">
        <w:t>n</w:t>
      </w:r>
      <w:r w:rsidRPr="00F54529">
        <w:t xml:space="preserve"> som folkförankring</w:t>
      </w:r>
      <w:r w:rsidRPr="00F54529" w:rsidR="0027476E">
        <w:t>en</w:t>
      </w:r>
      <w:r w:rsidRPr="00F54529">
        <w:t>.</w:t>
      </w:r>
    </w:p>
    <w:p w:rsidRPr="00F54529" w:rsidR="00AB062F" w:rsidP="00F54529" w:rsidRDefault="00AB062F" w14:paraId="45C27191" w14:textId="68408FF3">
      <w:r w:rsidRPr="00F54529">
        <w:t>Frivilliga försvarsorganisationer utgör en viktig resurs för den samlade krisbered</w:t>
      </w:r>
      <w:r w:rsidR="00F54529">
        <w:softHyphen/>
      </w:r>
      <w:bookmarkStart w:name="_GoBack" w:id="1"/>
      <w:bookmarkEnd w:id="1"/>
      <w:r w:rsidRPr="00F54529">
        <w:t>skapen och försvarsförmågan och om fler ideella krafter involveras i hela landet kan förmågan stärkas ytterligare.</w:t>
      </w:r>
    </w:p>
    <w:p w:rsidRPr="00F54529" w:rsidR="00AB062F" w:rsidP="00F54529" w:rsidRDefault="00AB062F" w14:paraId="45C27192" w14:textId="703A54F7">
      <w:r w:rsidRPr="00F54529">
        <w:t>Med god lokalkännedom, engagemang och organiseringsförmåga finns möjligheten att utveckl</w:t>
      </w:r>
      <w:r w:rsidRPr="00F54529" w:rsidR="0027476E">
        <w:t>a ett närmare samarbete mellan F</w:t>
      </w:r>
      <w:r w:rsidRPr="00F54529">
        <w:t>örsvarsmakten, sportskyttar och jägare.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0B12443DC0641FABB604E0BB8FE8D24"/>
        </w:placeholder>
      </w:sdtPr>
      <w:sdtEndPr/>
      <w:sdtContent>
        <w:p w:rsidR="009B2C8E" w:rsidP="009B2C8E" w:rsidRDefault="009B2C8E" w14:paraId="45C27194" w14:textId="77777777"/>
        <w:p w:rsidRPr="008E0FE2" w:rsidR="004801AC" w:rsidP="009B2C8E" w:rsidRDefault="00F54529" w14:paraId="45C2719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Daniel Bäckström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Åsling (C)</w:t>
            </w:r>
          </w:p>
        </w:tc>
      </w:tr>
    </w:tbl>
    <w:p w:rsidR="00287380" w:rsidRDefault="00287380" w14:paraId="45C27199" w14:textId="77777777"/>
    <w:sectPr w:rsidR="0028738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2719B" w14:textId="77777777" w:rsidR="00AB062F" w:rsidRDefault="00AB062F" w:rsidP="000C1CAD">
      <w:pPr>
        <w:spacing w:line="240" w:lineRule="auto"/>
      </w:pPr>
      <w:r>
        <w:separator/>
      </w:r>
    </w:p>
  </w:endnote>
  <w:endnote w:type="continuationSeparator" w:id="0">
    <w:p w14:paraId="45C2719C" w14:textId="77777777" w:rsidR="00AB062F" w:rsidRDefault="00AB062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271A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271A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B2C8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27199" w14:textId="77777777" w:rsidR="00AB062F" w:rsidRDefault="00AB062F" w:rsidP="000C1CAD">
      <w:pPr>
        <w:spacing w:line="240" w:lineRule="auto"/>
      </w:pPr>
      <w:r>
        <w:separator/>
      </w:r>
    </w:p>
  </w:footnote>
  <w:footnote w:type="continuationSeparator" w:id="0">
    <w:p w14:paraId="45C2719A" w14:textId="77777777" w:rsidR="00AB062F" w:rsidRDefault="00AB062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5C2719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5C271AC" wp14:anchorId="45C271A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54529" w14:paraId="45C271A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AFA700165FC4EC88AAFE6ACD71333C0"/>
                              </w:placeholder>
                              <w:text/>
                            </w:sdtPr>
                            <w:sdtEndPr/>
                            <w:sdtContent>
                              <w:r w:rsidR="00AB062F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DA6FBE7F54A407B88D366CFA8B08B7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5C271A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54529" w14:paraId="45C271A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AFA700165FC4EC88AAFE6ACD71333C0"/>
                        </w:placeholder>
                        <w:text/>
                      </w:sdtPr>
                      <w:sdtEndPr/>
                      <w:sdtContent>
                        <w:r w:rsidR="00AB062F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DA6FBE7F54A407B88D366CFA8B08B7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5C2719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45C2719F" w14:textId="77777777">
    <w:pPr>
      <w:jc w:val="right"/>
    </w:pPr>
  </w:p>
  <w:p w:rsidR="00262EA3" w:rsidP="00776B74" w:rsidRDefault="00262EA3" w14:paraId="45C271A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F54529" w14:paraId="45C271A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5C271AE" wp14:anchorId="45C271A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54529" w14:paraId="45C271A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B062F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F54529" w14:paraId="45C271A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54529" w14:paraId="45C271A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:2718</w:t>
        </w:r>
      </w:sdtContent>
    </w:sdt>
  </w:p>
  <w:p w:rsidR="00262EA3" w:rsidP="00E03A3D" w:rsidRDefault="00F54529" w14:paraId="45C271A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Daniel Bäckström och Per Åsling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75C45" w14:paraId="45C271A8" w14:textId="77777777">
        <w:pPr>
          <w:pStyle w:val="FSHRub2"/>
        </w:pPr>
        <w:r>
          <w:t>Sportskyttar och jägare i totalförsvaret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5C271A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AB062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476E"/>
    <w:rsid w:val="002751ED"/>
    <w:rsid w:val="002752E2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380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86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6A9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C45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2C8E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62F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215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576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05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452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5C2718C"/>
  <w15:chartTrackingRefBased/>
  <w15:docId w15:val="{C14E760B-3720-4BF9-95E1-BA1BEFB1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A69D1F8C6F94A89B2EAB17852BE0B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D9EC3B-CC0F-4C48-860F-FAC96284570C}"/>
      </w:docPartPr>
      <w:docPartBody>
        <w:p w:rsidR="006A249B" w:rsidRDefault="006A249B">
          <w:pPr>
            <w:pStyle w:val="FA69D1F8C6F94A89B2EAB17852BE0BA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C3EAAAB7F134CEE8A13867A18C60D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CEE76F-E6AC-4132-A1F2-5260096B31E5}"/>
      </w:docPartPr>
      <w:docPartBody>
        <w:p w:rsidR="006A249B" w:rsidRDefault="006A249B">
          <w:pPr>
            <w:pStyle w:val="5C3EAAAB7F134CEE8A13867A18C60DC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AFA700165FC4EC88AAFE6ACD71333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CB8791-A9B9-46E4-95F1-679CA5116BE4}"/>
      </w:docPartPr>
      <w:docPartBody>
        <w:p w:rsidR="006A249B" w:rsidRDefault="006A249B">
          <w:pPr>
            <w:pStyle w:val="1AFA700165FC4EC88AAFE6ACD71333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A6FBE7F54A407B88D366CFA8B08B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CDA392-72C9-4D75-8D93-750A3B6EF646}"/>
      </w:docPartPr>
      <w:docPartBody>
        <w:p w:rsidR="006A249B" w:rsidRDefault="006A249B">
          <w:pPr>
            <w:pStyle w:val="FDA6FBE7F54A407B88D366CFA8B08B7A"/>
          </w:pPr>
          <w:r>
            <w:t xml:space="preserve"> </w:t>
          </w:r>
        </w:p>
      </w:docPartBody>
    </w:docPart>
    <w:docPart>
      <w:docPartPr>
        <w:name w:val="00B12443DC0641FABB604E0BB8FE8D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0B44CE-7543-4A1E-9491-5402A653BB2B}"/>
      </w:docPartPr>
      <w:docPartBody>
        <w:p w:rsidR="00545B0A" w:rsidRDefault="00545B0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49B"/>
    <w:rsid w:val="00545B0A"/>
    <w:rsid w:val="006A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A69D1F8C6F94A89B2EAB17852BE0BA4">
    <w:name w:val="FA69D1F8C6F94A89B2EAB17852BE0BA4"/>
  </w:style>
  <w:style w:type="paragraph" w:customStyle="1" w:styleId="FB3A8745A29B40EEBD071B6853D2293C">
    <w:name w:val="FB3A8745A29B40EEBD071B6853D2293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EBA6CF31CC548939A2EE9F0A5494FDA">
    <w:name w:val="2EBA6CF31CC548939A2EE9F0A5494FDA"/>
  </w:style>
  <w:style w:type="paragraph" w:customStyle="1" w:styleId="5C3EAAAB7F134CEE8A13867A18C60DCE">
    <w:name w:val="5C3EAAAB7F134CEE8A13867A18C60DCE"/>
  </w:style>
  <w:style w:type="paragraph" w:customStyle="1" w:styleId="9098CD52F9834357A547E4BAF436984E">
    <w:name w:val="9098CD52F9834357A547E4BAF436984E"/>
  </w:style>
  <w:style w:type="paragraph" w:customStyle="1" w:styleId="68C403C7D234454AB8EE61ED11AA3B99">
    <w:name w:val="68C403C7D234454AB8EE61ED11AA3B99"/>
  </w:style>
  <w:style w:type="paragraph" w:customStyle="1" w:styleId="1AFA700165FC4EC88AAFE6ACD71333C0">
    <w:name w:val="1AFA700165FC4EC88AAFE6ACD71333C0"/>
  </w:style>
  <w:style w:type="paragraph" w:customStyle="1" w:styleId="FDA6FBE7F54A407B88D366CFA8B08B7A">
    <w:name w:val="FDA6FBE7F54A407B88D366CFA8B08B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130ABC-F8E9-443D-919B-3646CB51C81D}"/>
</file>

<file path=customXml/itemProps2.xml><?xml version="1.0" encoding="utf-8"?>
<ds:datastoreItem xmlns:ds="http://schemas.openxmlformats.org/officeDocument/2006/customXml" ds:itemID="{50F4FA6F-C6D0-47F0-BD06-8AB295F84E9B}"/>
</file>

<file path=customXml/itemProps3.xml><?xml version="1.0" encoding="utf-8"?>
<ds:datastoreItem xmlns:ds="http://schemas.openxmlformats.org/officeDocument/2006/customXml" ds:itemID="{9456BA91-266C-4ADF-AAEF-F200C224EB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654</Characters>
  <Application>Microsoft Office Word</Application>
  <DocSecurity>0</DocSecurity>
  <Lines>18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Sportskyttar och jägare i totalförsvaet</vt:lpstr>
      <vt:lpstr>
      </vt:lpstr>
    </vt:vector>
  </TitlesOfParts>
  <Company>Sveriges riksdag</Company>
  <LinksUpToDate>false</LinksUpToDate>
  <CharactersWithSpaces>742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