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48B1" w:rsidRPr="003148B1" w:rsidRDefault="003148B1">
      <w:pPr>
        <w:pStyle w:val="Frslagsrubrik"/>
      </w:pPr>
      <w:r w:rsidRPr="003148B1">
        <w:t>Förslag till riksdagsbeslut</w:t>
      </w:r>
    </w:p>
    <w:p w:rsidR="003148B1" w:rsidRPr="003148B1" w:rsidRDefault="003148B1">
      <w:pPr>
        <w:pStyle w:val="Hemstlatt"/>
      </w:pPr>
      <w:r w:rsidRPr="003148B1">
        <w:t>Riksdagen tillkännager för regeringen som sin mening vad som anförs i motionen om att utreda möjligheten att i samband med traf</w:t>
      </w:r>
      <w:r w:rsidRPr="003148B1">
        <w:t>i</w:t>
      </w:r>
      <w:r w:rsidRPr="003148B1">
        <w:t>keringsrätter ställa som villkor att ett barn under 12 år ska ha möjlighet att resa i enlighet med vad som anförs i motionen.</w:t>
      </w:r>
    </w:p>
    <w:p w:rsidR="003148B1" w:rsidRPr="003148B1" w:rsidRDefault="003148B1">
      <w:pPr>
        <w:pStyle w:val="Rubrik1"/>
      </w:pPr>
      <w:r w:rsidRPr="003148B1">
        <w:t>Motivering</w:t>
      </w:r>
    </w:p>
    <w:p w:rsidR="003148B1" w:rsidRPr="003148B1" w:rsidRDefault="003148B1">
      <w:r w:rsidRPr="003148B1">
        <w:t>Med anledning av att närmare hundratusen barn per år berörs av sina föräl</w:t>
      </w:r>
      <w:r w:rsidRPr="003148B1">
        <w:t>d</w:t>
      </w:r>
      <w:r w:rsidRPr="003148B1">
        <w:t>rars separation och i många fall flytt av ena föräldern till annan ort, behöver många barn hjälp att pendla mellan föräldrarna. I Danmark har det funnits ett tåg med speciella ”barnguider”, som utgår från Köpenhamn och ut i landet på fredag eftermiddag, och tillbaka söndag eftermiddag.</w:t>
      </w:r>
    </w:p>
    <w:p w:rsidR="003148B1" w:rsidRPr="003148B1" w:rsidRDefault="003148B1">
      <w:pPr>
        <w:pStyle w:val="Normaltindrag"/>
      </w:pPr>
      <w:r w:rsidRPr="003148B1">
        <w:t>I Sverige fungerar det bäst med flyget så länge barnen är under 12 år, e</w:t>
      </w:r>
      <w:r w:rsidRPr="003148B1">
        <w:t>f</w:t>
      </w:r>
      <w:r w:rsidRPr="003148B1">
        <w:t>tersom flyget har en tjänst för ensamresande barn som garanterar tillsyn under hela resan. Tjänsten erbjuds till barn mellan 5 och 15 år (barn 5–11 år måste använda sig av tjänsten, medan det är frivilligt för barn 12–15 år). Men flyg fungerar inte överallt, som tåget lättare skulle kunna göra.</w:t>
      </w:r>
    </w:p>
    <w:p w:rsidR="003148B1" w:rsidRPr="003148B1" w:rsidRDefault="003148B1">
      <w:pPr>
        <w:pStyle w:val="Normaltindrag"/>
      </w:pPr>
      <w:r w:rsidRPr="003148B1">
        <w:t>Barn under 12 år får dock inte resa ensamma med tåg, vilket de flesta fö</w:t>
      </w:r>
      <w:r w:rsidRPr="003148B1">
        <w:t>r</w:t>
      </w:r>
      <w:r w:rsidRPr="003148B1">
        <w:t>äldrar heller inte vill. Samtidigt är det svårt och dyrt för föräldrarna att behöva åka och hämta och lämna barnen sinsemellan. Att kunna erbjuda en tjänst till exempel mellan Göteborg–Stockholm, Stockholm–Sundsvall, Göteborg–Malmö på fredag och söndag, skulle underlätta för många separerade föräl</w:t>
      </w:r>
      <w:r w:rsidRPr="003148B1">
        <w:t>d</w:t>
      </w:r>
      <w:r w:rsidRPr="003148B1">
        <w:t>rar som skulle få närmare att hämta sina barn vid tågstationer längs med sträckan.</w:t>
      </w:r>
    </w:p>
    <w:p w:rsidR="003148B1" w:rsidRPr="003148B1" w:rsidRDefault="003148B1">
      <w:pPr>
        <w:pStyle w:val="Normaltindrag"/>
      </w:pPr>
      <w:r w:rsidRPr="003148B1">
        <w:t>En av samhällets uppgifter vad gäller de offentligt ägda verksamheterna, måste vara att använda resurserna för att underlätta för</w:t>
      </w:r>
      <w:r w:rsidRPr="003148B1">
        <w:t xml:space="preserve"> familjer att hålla sa</w:t>
      </w:r>
      <w:r w:rsidRPr="003148B1">
        <w:t>m</w:t>
      </w:r>
      <w:r w:rsidRPr="003148B1">
        <w:t xml:space="preserve">man även om föräldrarna inte längre lever ihop. Därför ska möjligheten att i </w:t>
      </w:r>
      <w:r w:rsidRPr="003148B1">
        <w:lastRenderedPageBreak/>
        <w:t>samband med trafikeringsrätter ställa som villkor att ett barn under 12 år ska ha möjlighet att resa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48B1">
        <w:trPr>
          <w:cantSplit/>
        </w:trPr>
        <w:tc>
          <w:tcPr>
            <w:tcW w:w="3046" w:type="dxa"/>
          </w:tcPr>
          <w:p w:rsidR="003148B1" w:rsidRPr="003148B1" w:rsidRDefault="003148B1">
            <w:pPr>
              <w:pStyle w:val="UnderskriftDatum"/>
              <w:spacing w:before="240"/>
            </w:pPr>
            <w:r w:rsidRPr="003148B1">
              <w:t>Stockholm den 25 oktober 2010</w:t>
            </w:r>
          </w:p>
        </w:tc>
        <w:tc>
          <w:tcPr>
            <w:tcW w:w="3047" w:type="dxa"/>
          </w:tcPr>
          <w:p w:rsidR="003148B1" w:rsidRPr="003148B1" w:rsidRDefault="003148B1">
            <w:pPr>
              <w:pStyle w:val="Underskrifter"/>
              <w:spacing w:before="240"/>
            </w:pPr>
          </w:p>
        </w:tc>
      </w:tr>
      <w:tr w:rsidR="00000000" w:rsidRPr="003148B1">
        <w:trPr>
          <w:cantSplit/>
        </w:trPr>
        <w:tc>
          <w:tcPr>
            <w:tcW w:w="3046" w:type="dxa"/>
          </w:tcPr>
          <w:p w:rsidR="003148B1" w:rsidRPr="003148B1" w:rsidRDefault="003148B1">
            <w:pPr>
              <w:pStyle w:val="Underskrifter"/>
            </w:pPr>
            <w:r w:rsidRPr="003148B1">
              <w:t>Penilla Gunther (KD)</w:t>
            </w:r>
          </w:p>
        </w:tc>
        <w:tc>
          <w:tcPr>
            <w:tcW w:w="3046" w:type="dxa"/>
          </w:tcPr>
          <w:p w:rsidR="003148B1" w:rsidRPr="003148B1" w:rsidRDefault="003148B1">
            <w:pPr>
              <w:pStyle w:val="Underskrifter"/>
            </w:pPr>
          </w:p>
        </w:tc>
      </w:tr>
    </w:tbl>
    <w:p w:rsidR="003148B1" w:rsidRPr="003148B1" w:rsidRDefault="003148B1">
      <w:pPr>
        <w:pStyle w:val="Normaltindrag"/>
      </w:pPr>
    </w:p>
    <w:sectPr w:rsidR="00000000" w:rsidRPr="003148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8B1" w:rsidRPr="003148B1" w:rsidRDefault="003148B1">
      <w:r w:rsidRPr="003148B1">
        <w:separator/>
      </w:r>
    </w:p>
  </w:endnote>
  <w:endnote w:type="continuationSeparator" w:id="0">
    <w:p w:rsidR="003148B1" w:rsidRPr="003148B1" w:rsidRDefault="003148B1">
      <w:r w:rsidRPr="003148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8B1" w:rsidRPr="003148B1" w:rsidRDefault="003148B1">
    <w:pPr>
      <w:pStyle w:val="Sidfot"/>
    </w:pPr>
    <w:r w:rsidRPr="003148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87856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B1" w:rsidRDefault="003148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48B1" w:rsidRDefault="003148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8B1" w:rsidRPr="003148B1" w:rsidRDefault="003148B1">
    <w:pPr>
      <w:pStyle w:val="Sidfot"/>
    </w:pPr>
    <w:r w:rsidRPr="003148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1614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B1" w:rsidRDefault="003148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48B1" w:rsidRDefault="003148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8B1" w:rsidRPr="003148B1" w:rsidRDefault="003148B1">
    <w:pPr>
      <w:pStyle w:val="Sidfot"/>
    </w:pPr>
    <w:r w:rsidRPr="003148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2410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B1" w:rsidRDefault="003148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48B1" w:rsidRDefault="003148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8B1" w:rsidRPr="003148B1" w:rsidRDefault="003148B1">
      <w:r w:rsidRPr="003148B1">
        <w:separator/>
      </w:r>
    </w:p>
  </w:footnote>
  <w:footnote w:type="continuationSeparator" w:id="0">
    <w:p w:rsidR="003148B1" w:rsidRPr="003148B1" w:rsidRDefault="003148B1">
      <w:r w:rsidRPr="003148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8B1" w:rsidRPr="003148B1" w:rsidRDefault="003148B1">
    <w:pPr>
      <w:pStyle w:val="Sidhuvud"/>
    </w:pPr>
    <w:r w:rsidRPr="003148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49897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B1" w:rsidRDefault="003148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48B1" w:rsidRDefault="003148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8B1" w:rsidRPr="003148B1" w:rsidRDefault="003148B1">
    <w:pPr>
      <w:pStyle w:val="Sidhuvud"/>
    </w:pPr>
    <w:r w:rsidRPr="003148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82865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8B1" w:rsidRDefault="003148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48B1" w:rsidRDefault="003148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8B1" w:rsidRPr="003148B1" w:rsidRDefault="003148B1">
    <w:pPr>
      <w:pStyle w:val="FSHNormal"/>
      <w:tabs>
        <w:tab w:val="right" w:pos="5840"/>
      </w:tabs>
    </w:pPr>
    <w:r w:rsidRPr="003148B1">
      <w:br/>
    </w:r>
    <w:r w:rsidRPr="003148B1">
      <w:fldChar w:fldCharType="begin" w:fldLock="1"/>
    </w:r>
    <w:r w:rsidRPr="003148B1">
      <w:instrText xml:space="preserve"> DOCPROPERTY</w:instrText>
    </w:r>
    <w:r w:rsidRPr="003148B1">
      <w:rPr>
        <w:sz w:val="18"/>
      </w:rPr>
      <w:instrText xml:space="preserve"> "YearUser" *\charformat </w:instrText>
    </w:r>
    <w:r w:rsidRPr="003148B1">
      <w:fldChar w:fldCharType="separate"/>
    </w:r>
    <w:r w:rsidRPr="003148B1">
      <w:t>2010/11</w:t>
    </w:r>
    <w:r w:rsidRPr="003148B1">
      <w:fldChar w:fldCharType="end"/>
    </w:r>
    <w:r w:rsidRPr="003148B1">
      <w:t xml:space="preserve"> </w:t>
    </w:r>
    <w:r w:rsidRPr="003148B1">
      <w:tab/>
      <w:t xml:space="preserve">mnr: </w:t>
    </w:r>
    <w:r w:rsidRPr="003148B1">
      <w:fldChar w:fldCharType="begin" w:fldLock="1"/>
    </w:r>
    <w:r w:rsidRPr="003148B1">
      <w:instrText xml:space="preserve"> DOCPROPERTY</w:instrText>
    </w:r>
    <w:r w:rsidRPr="003148B1">
      <w:rPr>
        <w:sz w:val="18"/>
      </w:rPr>
      <w:instrText xml:space="preserve"> "Motionsnummer" *\charformat </w:instrText>
    </w:r>
    <w:r w:rsidRPr="003148B1">
      <w:fldChar w:fldCharType="separate"/>
    </w:r>
    <w:r w:rsidRPr="003148B1">
      <w:t>T247</w:t>
    </w:r>
    <w:r w:rsidRPr="003148B1">
      <w:fldChar w:fldCharType="end"/>
    </w:r>
    <w:r w:rsidRPr="003148B1">
      <w:br/>
    </w:r>
    <w:r w:rsidRPr="003148B1">
      <w:fldChar w:fldCharType="begin" w:fldLock="1"/>
    </w:r>
    <w:r w:rsidRPr="003148B1">
      <w:instrText xml:space="preserve"> DOCPROPERTY</w:instrText>
    </w:r>
    <w:r w:rsidRPr="003148B1">
      <w:rPr>
        <w:sz w:val="18"/>
      </w:rPr>
      <w:instrText xml:space="preserve"> "Samling" *\charformat </w:instrText>
    </w:r>
    <w:r w:rsidRPr="003148B1">
      <w:fldChar w:fldCharType="end"/>
    </w:r>
    <w:r w:rsidRPr="003148B1">
      <w:tab/>
      <w:t xml:space="preserve">pnr: </w:t>
    </w:r>
    <w:r w:rsidRPr="003148B1">
      <w:fldChar w:fldCharType="begin" w:fldLock="1"/>
    </w:r>
    <w:r w:rsidRPr="003148B1">
      <w:instrText xml:space="preserve"> DOCPROPERTY</w:instrText>
    </w:r>
    <w:r w:rsidRPr="003148B1">
      <w:rPr>
        <w:sz w:val="18"/>
      </w:rPr>
      <w:instrText xml:space="preserve"> "Partinummer" *\charformat </w:instrText>
    </w:r>
    <w:r w:rsidRPr="003148B1">
      <w:fldChar w:fldCharType="separate"/>
    </w:r>
    <w:r w:rsidRPr="003148B1">
      <w:t>KD529</w:t>
    </w:r>
    <w:r w:rsidRPr="003148B1">
      <w:fldChar w:fldCharType="end"/>
    </w:r>
  </w:p>
  <w:p w:rsidR="003148B1" w:rsidRPr="003148B1" w:rsidRDefault="003148B1">
    <w:pPr>
      <w:pStyle w:val="FSHRub1"/>
    </w:pPr>
    <w:r w:rsidRPr="003148B1">
      <w:t>Motion till riksdagen</w:t>
    </w:r>
    <w:r w:rsidRPr="003148B1">
      <w:br/>
    </w:r>
    <w:r w:rsidRPr="003148B1">
      <w:fldChar w:fldCharType="begin" w:fldLock="1"/>
    </w:r>
    <w:r w:rsidRPr="003148B1">
      <w:instrText xml:space="preserve"> DOCPROPERTY "YearUser" *\charformat </w:instrText>
    </w:r>
    <w:r w:rsidRPr="003148B1">
      <w:fldChar w:fldCharType="separate"/>
    </w:r>
    <w:r w:rsidRPr="003148B1">
      <w:t>2010/11</w:t>
    </w:r>
    <w:r w:rsidRPr="003148B1">
      <w:fldChar w:fldCharType="end"/>
    </w:r>
    <w:r w:rsidRPr="003148B1">
      <w:t>:</w:t>
    </w:r>
    <w:r w:rsidRPr="003148B1">
      <w:fldChar w:fldCharType="begin" w:fldLock="1"/>
    </w:r>
    <w:r w:rsidRPr="003148B1">
      <w:instrText xml:space="preserve"> DOCPROPERTY "Motionsnummer" *\charformat </w:instrText>
    </w:r>
    <w:r w:rsidRPr="003148B1">
      <w:fldChar w:fldCharType="separate"/>
    </w:r>
    <w:r w:rsidRPr="003148B1">
      <w:t>T247</w:t>
    </w:r>
    <w:r w:rsidRPr="003148B1">
      <w:fldChar w:fldCharType="end"/>
    </w:r>
  </w:p>
  <w:p w:rsidR="003148B1" w:rsidRPr="003148B1" w:rsidRDefault="003148B1">
    <w:pPr>
      <w:pStyle w:val="FSHNormalS5"/>
    </w:pPr>
    <w:r w:rsidRPr="003148B1">
      <w:fldChar w:fldCharType="begin" w:fldLock="1"/>
    </w:r>
    <w:r w:rsidRPr="003148B1">
      <w:instrText xml:space="preserve"> DOCPROPERTY "MotionarText" *\charformat </w:instrText>
    </w:r>
    <w:r w:rsidRPr="003148B1">
      <w:fldChar w:fldCharType="separate"/>
    </w:r>
    <w:r w:rsidRPr="003148B1">
      <w:t>av Penilla Gunther (KD)</w:t>
    </w:r>
    <w:r w:rsidRPr="003148B1">
      <w:fldChar w:fldCharType="end"/>
    </w:r>
    <w:r w:rsidRPr="003148B1">
      <w:br/>
    </w:r>
    <w:r w:rsidRPr="003148B1">
      <w:fldChar w:fldCharType="begin" w:fldLock="1"/>
    </w:r>
    <w:r w:rsidRPr="003148B1">
      <w:instrText xml:space="preserve"> DOCPROPERTY "SvarFrasKort" *\charformat </w:instrText>
    </w:r>
    <w:r w:rsidRPr="003148B1">
      <w:fldChar w:fldCharType="end"/>
    </w:r>
  </w:p>
  <w:p w:rsidR="003148B1" w:rsidRPr="003148B1" w:rsidRDefault="003148B1">
    <w:pPr>
      <w:pStyle w:val="FSHTitel"/>
    </w:pPr>
    <w:r w:rsidRPr="003148B1">
      <w:fldChar w:fldCharType="begin" w:fldLock="1"/>
    </w:r>
    <w:r w:rsidRPr="003148B1">
      <w:instrText xml:space="preserve"> DOCPROPERTY</w:instrText>
    </w:r>
    <w:r w:rsidRPr="003148B1">
      <w:rPr>
        <w:sz w:val="18"/>
      </w:rPr>
      <w:instrText xml:space="preserve"> "RubrikSvar" *\charformat </w:instrText>
    </w:r>
    <w:r w:rsidRPr="003148B1">
      <w:fldChar w:fldCharType="separate"/>
    </w:r>
    <w:r w:rsidRPr="003148B1">
      <w:t>Resmöjligheter för barn på tåg</w:t>
    </w:r>
    <w:r w:rsidRPr="003148B1">
      <w:fldChar w:fldCharType="end"/>
    </w:r>
  </w:p>
  <w:p w:rsidR="003148B1" w:rsidRPr="003148B1" w:rsidRDefault="003148B1">
    <w:pPr>
      <w:pStyle w:val="Normal00"/>
    </w:pPr>
  </w:p>
  <w:p w:rsidR="003148B1" w:rsidRPr="003148B1" w:rsidRDefault="003148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6785997">
    <w:abstractNumId w:val="3"/>
  </w:num>
  <w:num w:numId="2" w16cid:durableId="1479492681">
    <w:abstractNumId w:val="2"/>
  </w:num>
  <w:num w:numId="3" w16cid:durableId="1791320758">
    <w:abstractNumId w:val="1"/>
  </w:num>
  <w:num w:numId="4" w16cid:durableId="447898241">
    <w:abstractNumId w:val="0"/>
  </w:num>
  <w:num w:numId="5" w16cid:durableId="1305039701">
    <w:abstractNumId w:val="7"/>
  </w:num>
  <w:num w:numId="6" w16cid:durableId="781732858">
    <w:abstractNumId w:val="6"/>
  </w:num>
  <w:num w:numId="7" w16cid:durableId="1801874217">
    <w:abstractNumId w:val="5"/>
  </w:num>
  <w:num w:numId="8" w16cid:durableId="1372805685">
    <w:abstractNumId w:val="4"/>
  </w:num>
  <w:num w:numId="9" w16cid:durableId="1500194004">
    <w:abstractNumId w:val="8"/>
  </w:num>
  <w:num w:numId="10" w16cid:durableId="526263110">
    <w:abstractNumId w:val="9"/>
  </w:num>
  <w:num w:numId="11" w16cid:durableId="2113276358">
    <w:abstractNumId w:val="10"/>
  </w:num>
  <w:num w:numId="12" w16cid:durableId="396561596">
    <w:abstractNumId w:val="13"/>
  </w:num>
  <w:num w:numId="13" w16cid:durableId="674841819">
    <w:abstractNumId w:val="15"/>
  </w:num>
  <w:num w:numId="14" w16cid:durableId="1210844941">
    <w:abstractNumId w:val="16"/>
  </w:num>
  <w:num w:numId="15" w16cid:durableId="1060403364">
    <w:abstractNumId w:val="11"/>
  </w:num>
  <w:num w:numId="16" w16cid:durableId="1908801735">
    <w:abstractNumId w:val="18"/>
  </w:num>
  <w:num w:numId="17" w16cid:durableId="156388347">
    <w:abstractNumId w:val="17"/>
  </w:num>
  <w:num w:numId="18" w16cid:durableId="656301826">
    <w:abstractNumId w:val="14"/>
  </w:num>
  <w:num w:numId="19" w16cid:durableId="289091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C3A6742B-AD71-4B31-A74B-98C667A53FF3}"/>
  </w:docVars>
  <w:rsids>
    <w:rsidRoot w:val="00D80D8C"/>
    <w:rsid w:val="003148B1"/>
    <w:rsid w:val="00D80D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F4FE84D-F9F7-4CCC-A502-397B44C9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istParagraph">
    <w:name w:val="List Paragraph"/>
    <w:basedOn w:val="Normal"/>
    <w:pPr>
      <w:spacing w:after="200" w:line="276" w:lineRule="auto"/>
      <w:ind w:left="720"/>
      <w:contextualSpacing/>
    </w:pPr>
    <w:rPr>
      <w:rFonts w:ascii="Calibri" w:hAnsi="Calibri"/>
      <w:sz w:val="22"/>
      <w:szCs w:val="22"/>
      <w:lang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1569</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kd529</vt:lpstr>
    </vt:vector>
  </TitlesOfParts>
  <Company>Riksdagen</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kd529</dc:title>
  <dc:subject>kd529</dc:subject>
  <dc:creator>Riksdagen</dc:creator>
  <cp:keywords>Riksdagen</cp:keywords>
  <dc:description>Versal/gemen i partibeteckning. Gemen i tryck för 0910, versal för 1011 och nyare</dc:description>
  <cp:lastModifiedBy>Lars Brink</cp:lastModifiedBy>
  <cp:revision>2</cp:revision>
  <cp:lastPrinted>2010-12-01T07:15:00Z</cp:lastPrinted>
  <dcterms:created xsi:type="dcterms:W3CDTF">2025-12-18T02:55:00Z</dcterms:created>
  <dcterms:modified xsi:type="dcterms:W3CDTF">2025-12-18T02:55:00Z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Resmöjligheter för barn på tåg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Resmöjligheter för barn på tåg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20102011000001070100000005290069</vt:lpwstr>
  </property>
  <property fmtid="{D5CDD505-2E9C-101B-9397-08002B2CF9AE}" pid="47" name="datum">
    <vt:lpwstr>101025</vt:lpwstr>
  </property>
  <property fmtid="{D5CDD505-2E9C-101B-9397-08002B2CF9AE}" pid="48" name="avsändar-e-post">
    <vt:lpwstr>julia.forssmed@riksdagen.se</vt:lpwstr>
  </property>
  <property fmtid="{D5CDD505-2E9C-101B-9397-08002B2CF9AE}" pid="49" name="id">
    <vt:lpwstr>20102011000001070100000005290069</vt:lpwstr>
  </property>
  <property fmtid="{D5CDD505-2E9C-101B-9397-08002B2CF9AE}" pid="50" name="nummer">
    <vt:lpwstr>247</vt:lpwstr>
  </property>
  <property fmtid="{D5CDD505-2E9C-101B-9397-08002B2CF9AE}" pid="51" name="utskottsbeteckning">
    <vt:lpwstr>T</vt:lpwstr>
  </property>
  <property fmtid="{D5CDD505-2E9C-101B-9397-08002B2CF9AE}" pid="52" name="GlobalUID">
    <vt:lpwstr>{1AA8EB30-B646-4B6A-9629-3E1B2E1E950E}</vt:lpwstr>
  </property>
  <property fmtid="{D5CDD505-2E9C-101B-9397-08002B2CF9AE}" pid="53" name="Överföringar">
    <vt:i4>0</vt:i4>
  </property>
  <property fmtid="{D5CDD505-2E9C-101B-9397-08002B2CF9AE}" pid="54" name="Checksum">
    <vt:lpwstr>*1004740176062*</vt:lpwstr>
  </property>
  <property fmtid="{D5CDD505-2E9C-101B-9397-08002B2CF9AE}" pid="55" name="skuggnummer">
    <vt:lpwstr>774</vt:lpwstr>
  </property>
  <property fmtid="{D5CDD505-2E9C-101B-9397-08002B2CF9AE}" pid="56" name="urixVersion">
    <vt:lpwstr>4.3.2.0</vt:lpwstr>
  </property>
  <property fmtid="{D5CDD505-2E9C-101B-9397-08002B2CF9AE}" pid="57" name="urixOrigin">
    <vt:lpwstr>101201 08:15:35.215</vt:lpwstr>
  </property>
  <property fmtid="{D5CDD505-2E9C-101B-9397-08002B2CF9AE}" pid="58" name="urixGuid">
    <vt:lpwstr>{97B806E4-4723-461B-8066-9AACBCC387C7}</vt:lpwstr>
  </property>
</Properties>
</file>