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9A7" w:rsidRPr="00A919A7" w:rsidRDefault="00A919A7">
      <w:pPr>
        <w:pStyle w:val="Datum"/>
      </w:pPr>
      <w:r w:rsidRPr="00A919A7">
        <w:fldChar w:fldCharType="begin" w:fldLock="1"/>
      </w:r>
      <w:r w:rsidRPr="00A919A7">
        <w:instrText xml:space="preserve"> DOCPROPERTY "DocumentDate" </w:instrText>
      </w:r>
      <w:r w:rsidRPr="00A919A7">
        <w:fldChar w:fldCharType="separate"/>
      </w:r>
      <w:r w:rsidRPr="00A919A7">
        <w:t>Torsdagen den 27 maj 2010</w:t>
      </w:r>
      <w:r w:rsidRPr="00A919A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91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</w:pPr>
            <w:r w:rsidRPr="00A919A7">
              <w:t>Kl.</w:t>
            </w:r>
          </w:p>
        </w:tc>
        <w:tc>
          <w:tcPr>
            <w:tcW w:w="851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919A7">
              <w:t>12.00</w:t>
            </w:r>
          </w:p>
        </w:tc>
        <w:tc>
          <w:tcPr>
            <w:tcW w:w="397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  <w:ind w:right="1"/>
            </w:pPr>
            <w:r w:rsidRPr="00A919A7">
              <w:t>Arbetsplenum</w:t>
            </w:r>
          </w:p>
        </w:tc>
      </w:tr>
      <w:tr w:rsidR="00000000" w:rsidRPr="00A91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  <w:jc w:val="right"/>
            </w:pPr>
            <w:r w:rsidRPr="00A919A7">
              <w:t>14.00</w:t>
            </w:r>
          </w:p>
        </w:tc>
        <w:tc>
          <w:tcPr>
            <w:tcW w:w="397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  <w:ind w:right="1"/>
            </w:pPr>
            <w:r w:rsidRPr="00A919A7">
              <w:t>Frågestund</w:t>
            </w:r>
          </w:p>
        </w:tc>
      </w:tr>
      <w:tr w:rsidR="00000000" w:rsidRPr="00A91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  <w:jc w:val="right"/>
            </w:pPr>
            <w:r w:rsidRPr="00A919A7">
              <w:t>16.00</w:t>
            </w:r>
          </w:p>
        </w:tc>
        <w:tc>
          <w:tcPr>
            <w:tcW w:w="397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919A7" w:rsidRPr="00A919A7" w:rsidRDefault="00A919A7">
            <w:pPr>
              <w:pStyle w:val="Plenum"/>
              <w:tabs>
                <w:tab w:val="clear" w:pos="1418"/>
              </w:tabs>
              <w:ind w:right="1"/>
            </w:pPr>
            <w:r w:rsidRPr="00A919A7">
              <w:t>Votering</w:t>
            </w:r>
          </w:p>
        </w:tc>
      </w:tr>
    </w:tbl>
    <w:p w:rsidR="00A919A7" w:rsidRPr="00A919A7" w:rsidRDefault="00A919A7">
      <w:pPr>
        <w:pStyle w:val="StreckLngt"/>
      </w:pPr>
      <w:r w:rsidRPr="00A919A7">
        <w:tab/>
      </w:r>
    </w:p>
    <w:p w:rsidR="00A919A7" w:rsidRPr="00A919A7" w:rsidRDefault="00A919A7">
      <w:pPr>
        <w:pStyle w:val="Blankrad"/>
      </w:pPr>
      <w:r w:rsidRPr="00A919A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919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919A7" w:rsidRPr="00A919A7" w:rsidRDefault="00A919A7">
            <w:r w:rsidRPr="00A919A7">
              <w:t>Nr</w:t>
            </w:r>
          </w:p>
        </w:tc>
        <w:tc>
          <w:tcPr>
            <w:tcW w:w="5670" w:type="dxa"/>
          </w:tcPr>
          <w:p w:rsidR="00A919A7" w:rsidRPr="00A919A7" w:rsidRDefault="00A919A7">
            <w:bookmarkStart w:id="1" w:name="ÄrendeNrRubrik"/>
            <w:bookmarkEnd w:id="1"/>
          </w:p>
        </w:tc>
        <w:tc>
          <w:tcPr>
            <w:tcW w:w="1247" w:type="dxa"/>
          </w:tcPr>
          <w:p w:rsidR="00A919A7" w:rsidRPr="00A919A7" w:rsidRDefault="00A919A7">
            <w:r w:rsidRPr="00A919A7">
              <w:t>Anmäld tid (min.)</w:t>
            </w:r>
          </w:p>
        </w:tc>
        <w:tc>
          <w:tcPr>
            <w:tcW w:w="1474" w:type="dxa"/>
          </w:tcPr>
          <w:p w:rsidR="00A919A7" w:rsidRPr="00A919A7" w:rsidRDefault="00A919A7">
            <w:r w:rsidRPr="00A919A7">
              <w:t>Ackumulerad tid</w:t>
            </w:r>
          </w:p>
        </w:tc>
      </w:tr>
    </w:tbl>
    <w:p w:rsidR="00A919A7" w:rsidRPr="00A919A7" w:rsidRDefault="00A919A7">
      <w:pPr>
        <w:pStyle w:val="Blankrad"/>
      </w:pPr>
      <w:r w:rsidRPr="00A919A7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rendenr"/>
            </w:pPr>
            <w:r w:rsidRPr="00A919A7">
              <w:t>16</w:t>
            </w: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renderubrik"/>
            </w:pPr>
            <w:r w:rsidRPr="00A919A7">
              <w:t>Konstitutionsutskottets betänkande KU17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Underrubrik"/>
            </w:pPr>
            <w:r w:rsidRPr="00A919A7">
              <w:t>Uppföljning av riksrevisionsreformen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Billy Gustafsson (s)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6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Ingvar Svensson (kd)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4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Anne-Marie Pålsson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10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Eva Flyborg (fp)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10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Elisabeth Svantesson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8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  <w:r w:rsidRPr="00A919A7">
              <w:t xml:space="preserve"> </w:t>
            </w:r>
          </w:p>
        </w:tc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TalartidSumma"/>
            </w:pPr>
            <w:r w:rsidRPr="00A919A7">
              <w:t>0.38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TalartidAckumulerad"/>
            </w:pPr>
            <w:r w:rsidRPr="00A919A7">
              <w:t>0.38</w:t>
            </w:r>
          </w:p>
        </w:tc>
      </w:tr>
    </w:tbl>
    <w:p w:rsidR="00A919A7" w:rsidRPr="00A919A7" w:rsidRDefault="00A919A7">
      <w:pPr>
        <w:pStyle w:val="Blankrad"/>
      </w:pPr>
      <w:r w:rsidRPr="00A919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rendenr"/>
            </w:pPr>
            <w:r w:rsidRPr="00A919A7">
              <w:t>17</w:t>
            </w: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renderubrik"/>
            </w:pPr>
            <w:r w:rsidRPr="00A919A7">
              <w:t>Konstitutionsutskottets betänkande KU18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Underrubrik"/>
            </w:pPr>
            <w:r w:rsidRPr="00A919A7">
              <w:t>Grundlagsskydd för digital bio och andra yttrandefrihetsrättsliga frågor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Margareta Cederfelt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3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  <w:r w:rsidRPr="00A919A7">
              <w:t xml:space="preserve"> </w:t>
            </w:r>
          </w:p>
        </w:tc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TalartidSumma"/>
            </w:pPr>
            <w:r w:rsidRPr="00A919A7">
              <w:t>0.03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TalartidAckumulerad"/>
            </w:pPr>
            <w:r w:rsidRPr="00A919A7">
              <w:t>0.41</w:t>
            </w:r>
          </w:p>
        </w:tc>
      </w:tr>
    </w:tbl>
    <w:p w:rsidR="00A919A7" w:rsidRPr="00A919A7" w:rsidRDefault="00A919A7">
      <w:pPr>
        <w:pStyle w:val="Blankrad"/>
      </w:pPr>
      <w:r w:rsidRPr="00A919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rendenr"/>
            </w:pPr>
            <w:r w:rsidRPr="00A919A7">
              <w:t>18</w:t>
            </w: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renderubrik"/>
            </w:pPr>
            <w:r w:rsidRPr="00A919A7">
              <w:t>Konstitutionsutskottets betänkande KU19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Underrubrik"/>
            </w:pPr>
            <w:r w:rsidRPr="00A919A7">
              <w:t>En reformerad grundlag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Morgan Johansson (s)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12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Per Bill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12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Annie Johansson (c)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8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Cecilia Wigström i Göteborg (fp)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8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Ingvar Svensson (kd)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5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Marianne Berg (v)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5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Peter Eriksson (mp)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12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Anne-Marie Pålsson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10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Henrik von Sydow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12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  <w:r w:rsidRPr="00A919A7">
              <w:t xml:space="preserve"> </w:t>
            </w:r>
          </w:p>
        </w:tc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TalartidSumma"/>
            </w:pPr>
            <w:r w:rsidRPr="00A919A7">
              <w:t>1.24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TalartidAckumulerad"/>
            </w:pPr>
            <w:r w:rsidRPr="00A919A7">
              <w:t>2.05</w:t>
            </w:r>
          </w:p>
        </w:tc>
      </w:tr>
    </w:tbl>
    <w:p w:rsidR="00A919A7" w:rsidRPr="00A919A7" w:rsidRDefault="00A919A7">
      <w:pPr>
        <w:pStyle w:val="Blankrad"/>
      </w:pPr>
      <w:r w:rsidRPr="00A919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rendenr"/>
            </w:pPr>
            <w:r w:rsidRPr="00A919A7">
              <w:t>19</w:t>
            </w: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renderubrik"/>
            </w:pPr>
            <w:r w:rsidRPr="00A919A7">
              <w:t>Konstitutionsutskottets betänkande KU21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Underrubrik"/>
            </w:pPr>
            <w:r w:rsidRPr="00A919A7">
              <w:t>Redogörelse för behandlingen av riksdagens skrivelser till regeringen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Margareta Cederfelt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3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  <w:r w:rsidRPr="00A919A7">
              <w:t xml:space="preserve"> </w:t>
            </w:r>
          </w:p>
        </w:tc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TalartidSumma"/>
            </w:pPr>
            <w:r w:rsidRPr="00A919A7">
              <w:t>0.03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TalartidAckumulerad"/>
            </w:pPr>
            <w:r w:rsidRPr="00A919A7">
              <w:t>2.08</w:t>
            </w:r>
          </w:p>
        </w:tc>
      </w:tr>
    </w:tbl>
    <w:p w:rsidR="00A919A7" w:rsidRPr="00A919A7" w:rsidRDefault="00A919A7">
      <w:pPr>
        <w:pStyle w:val="Blankrad"/>
      </w:pPr>
      <w:r w:rsidRPr="00A919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rendenr"/>
            </w:pPr>
            <w:r w:rsidRPr="00A919A7">
              <w:t>20</w:t>
            </w: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renderubrik"/>
            </w:pPr>
            <w:r w:rsidRPr="00A919A7">
              <w:t>Konstitutionsutskottets betänkande KU23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Underrubrik"/>
            </w:pPr>
            <w:r w:rsidRPr="00A919A7">
              <w:t>Säkerhetskopiors rättsliga status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Marianne Berg (v)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5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Per Bill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5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Annie Johansson (c)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4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Mikael Johansson (mp)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6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  <w:r w:rsidRPr="00A919A7">
              <w:t xml:space="preserve"> </w:t>
            </w:r>
          </w:p>
        </w:tc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TalartidSumma"/>
            </w:pPr>
            <w:r w:rsidRPr="00A919A7">
              <w:t>0.20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TalartidAckumulerad"/>
            </w:pPr>
            <w:r w:rsidRPr="00A919A7">
              <w:t>2.28</w:t>
            </w:r>
          </w:p>
        </w:tc>
      </w:tr>
    </w:tbl>
    <w:p w:rsidR="00A919A7" w:rsidRPr="00A919A7" w:rsidRDefault="00A919A7">
      <w:pPr>
        <w:pStyle w:val="Blankrad"/>
      </w:pPr>
      <w:r w:rsidRPr="00A919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rendenr"/>
            </w:pPr>
            <w:r w:rsidRPr="00A919A7">
              <w:t>21</w:t>
            </w: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renderubrik"/>
            </w:pPr>
            <w:r w:rsidRPr="00A919A7">
              <w:t>Konstitutionsutskottets betänkande KU42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919A7" w:rsidRPr="00A919A7" w:rsidRDefault="00A919A7">
            <w:pPr>
              <w:pStyle w:val="Underrubrik"/>
            </w:pPr>
            <w:r w:rsidRPr="00A919A7">
              <w:t>Nya villkor för stödet till dagspressen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Helene Petersson i Stockaryd (s)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6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Marianne Berg (v)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4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Anna Tenje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6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Stefan Tornberg (c)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6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Helena Bargholtz (fp)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6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Ingvar Svensson (kd)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3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Kulturminister Lena Adelsohn Liljeroth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12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A919A7" w:rsidRPr="00A919A7" w:rsidRDefault="00A919A7">
            <w:r w:rsidRPr="00A919A7">
              <w:t>Hans Wallmark (m)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Talartid"/>
            </w:pPr>
            <w:r w:rsidRPr="00A919A7">
              <w:t>7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</w:pP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Summalinje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Summalinje"/>
            </w:pPr>
            <w:r w:rsidRPr="00A919A7">
              <w:t>____</w:t>
            </w:r>
          </w:p>
        </w:tc>
      </w:tr>
      <w:tr w:rsidR="00000000" w:rsidRPr="00A919A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  <w:r w:rsidRPr="00A919A7">
              <w:t xml:space="preserve"> </w:t>
            </w:r>
          </w:p>
        </w:tc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5216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1247" w:type="dxa"/>
          </w:tcPr>
          <w:p w:rsidR="00A919A7" w:rsidRPr="00A919A7" w:rsidRDefault="00A919A7">
            <w:pPr>
              <w:pStyle w:val="TalartidSumma"/>
            </w:pPr>
            <w:r w:rsidRPr="00A919A7">
              <w:t>0.50</w:t>
            </w:r>
          </w:p>
        </w:tc>
        <w:tc>
          <w:tcPr>
            <w:tcW w:w="1489" w:type="dxa"/>
          </w:tcPr>
          <w:p w:rsidR="00A919A7" w:rsidRPr="00A919A7" w:rsidRDefault="00A919A7">
            <w:pPr>
              <w:pStyle w:val="TalartidAckumulerad"/>
            </w:pPr>
            <w:r w:rsidRPr="00A919A7">
              <w:t>3.18</w:t>
            </w:r>
          </w:p>
        </w:tc>
      </w:tr>
    </w:tbl>
    <w:p w:rsidR="00A919A7" w:rsidRPr="00A919A7" w:rsidRDefault="00A919A7">
      <w:pPr>
        <w:pStyle w:val="Blankrad"/>
      </w:pPr>
      <w:r w:rsidRPr="00A919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rendenr"/>
            </w:pPr>
            <w:r w:rsidRPr="00A919A7">
              <w:t>22</w:t>
            </w:r>
          </w:p>
        </w:tc>
        <w:tc>
          <w:tcPr>
            <w:tcW w:w="5670" w:type="dxa"/>
          </w:tcPr>
          <w:p w:rsidR="00A919A7" w:rsidRPr="00A919A7" w:rsidRDefault="00A919A7">
            <w:pPr>
              <w:pStyle w:val="renderubrik"/>
            </w:pPr>
            <w:r w:rsidRPr="00A919A7">
              <w:t xml:space="preserve">Socialförsäkringsutskottets betänkande </w:t>
            </w:r>
            <w:bookmarkStart w:id="2" w:name="BetänkandeNr"/>
            <w:bookmarkEnd w:id="2"/>
            <w:r w:rsidRPr="00A919A7">
              <w:t>SfU19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919A7" w:rsidRPr="00A919A7" w:rsidRDefault="00A919A7">
            <w:pPr>
              <w:pStyle w:val="Underrubrik"/>
            </w:pPr>
            <w:bookmarkStart w:id="3" w:name="Ärenderubrik"/>
            <w:bookmarkEnd w:id="3"/>
            <w:r w:rsidRPr="00A919A7">
              <w:t>Uppehållstillstånd för skyddspersoner</w:t>
            </w:r>
          </w:p>
        </w:tc>
        <w:tc>
          <w:tcPr>
            <w:tcW w:w="1247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919A7" w:rsidRPr="00A919A7" w:rsidRDefault="00A919A7">
            <w:pPr>
              <w:pStyle w:val="IngenText"/>
              <w:tabs>
                <w:tab w:val="clear" w:pos="6804"/>
              </w:tabs>
            </w:pPr>
          </w:p>
        </w:tc>
      </w:tr>
    </w:tbl>
    <w:p w:rsidR="00A919A7" w:rsidRPr="00A919A7" w:rsidRDefault="00A919A7">
      <w:pPr>
        <w:pStyle w:val="Blankrad"/>
      </w:pPr>
      <w:r w:rsidRPr="00A919A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919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454" w:type="dxa"/>
          </w:tcPr>
          <w:p w:rsidR="00A919A7" w:rsidRPr="00A919A7" w:rsidRDefault="00A919A7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2268" w:type="dxa"/>
          </w:tcPr>
          <w:p w:rsidR="00A919A7" w:rsidRPr="00A919A7" w:rsidRDefault="00A919A7">
            <w:pPr>
              <w:pStyle w:val="TalartidTotalText"/>
            </w:pPr>
            <w:r w:rsidRPr="00A919A7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919A7" w:rsidRPr="00A919A7" w:rsidRDefault="00A919A7">
            <w:pPr>
              <w:pStyle w:val="TalartidTotal"/>
            </w:pPr>
            <w:r w:rsidRPr="00A919A7">
              <w:t>3 tim. 18 min.</w:t>
            </w:r>
          </w:p>
        </w:tc>
      </w:tr>
      <w:tr w:rsidR="00000000" w:rsidRPr="00A919A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919A7" w:rsidRPr="00A919A7" w:rsidRDefault="00A919A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919A7" w:rsidRPr="00A919A7" w:rsidRDefault="00A919A7"/>
          <w:p w:rsidR="00A919A7" w:rsidRPr="00A919A7" w:rsidRDefault="00A919A7">
            <w:pPr>
              <w:pStyle w:val="Mittstreck"/>
            </w:pPr>
            <w:r w:rsidRPr="00A919A7">
              <w:tab/>
            </w:r>
            <w:r w:rsidRPr="00A919A7">
              <w:tab/>
            </w:r>
          </w:p>
        </w:tc>
      </w:tr>
    </w:tbl>
    <w:p w:rsidR="00A919A7" w:rsidRPr="00A919A7" w:rsidRDefault="00A919A7">
      <w:pPr>
        <w:pStyle w:val="Blankrad"/>
      </w:pPr>
      <w:r w:rsidRPr="00A919A7">
        <w:t xml:space="preserve">     </w:t>
      </w:r>
    </w:p>
    <w:sectPr w:rsidR="00000000" w:rsidRPr="00A919A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9A7" w:rsidRPr="00A919A7" w:rsidRDefault="00A919A7">
      <w:r w:rsidRPr="00A919A7">
        <w:separator/>
      </w:r>
    </w:p>
  </w:endnote>
  <w:endnote w:type="continuationSeparator" w:id="0">
    <w:p w:rsidR="00A919A7" w:rsidRPr="00A919A7" w:rsidRDefault="00A919A7">
      <w:r w:rsidRPr="00A919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9A7" w:rsidRPr="00A919A7" w:rsidRDefault="00A919A7">
    <w:pPr>
      <w:pStyle w:val="Sidhuvud"/>
      <w:jc w:val="center"/>
    </w:pPr>
    <w:r w:rsidRPr="00A919A7">
      <w:fldChar w:fldCharType="begin" w:fldLock="1"/>
    </w:r>
    <w:r w:rsidRPr="00A919A7">
      <w:instrText xml:space="preserve"> PAGE </w:instrText>
    </w:r>
    <w:r w:rsidRPr="00A919A7">
      <w:fldChar w:fldCharType="separate"/>
    </w:r>
    <w:r w:rsidRPr="00A919A7">
      <w:t>2</w:t>
    </w:r>
    <w:r w:rsidRPr="00A919A7">
      <w:fldChar w:fldCharType="end"/>
    </w:r>
    <w:r w:rsidRPr="00A919A7">
      <w:t xml:space="preserve"> (</w:t>
    </w:r>
    <w:r w:rsidRPr="00A919A7">
      <w:fldChar w:fldCharType="begin" w:fldLock="1"/>
    </w:r>
    <w:r w:rsidRPr="00A919A7">
      <w:instrText xml:space="preserve"> NUMPAGES </w:instrText>
    </w:r>
    <w:r w:rsidRPr="00A919A7">
      <w:fldChar w:fldCharType="separate"/>
    </w:r>
    <w:r w:rsidRPr="00A919A7">
      <w:t>3</w:t>
    </w:r>
    <w:r w:rsidRPr="00A919A7">
      <w:fldChar w:fldCharType="end"/>
    </w:r>
    <w:r w:rsidRPr="00A919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9A7" w:rsidRPr="00A919A7" w:rsidRDefault="00A919A7">
    <w:pPr>
      <w:pStyle w:val="Sidhuvud"/>
      <w:jc w:val="center"/>
    </w:pPr>
    <w:r w:rsidRPr="00A919A7">
      <w:fldChar w:fldCharType="begin" w:fldLock="1"/>
    </w:r>
    <w:r w:rsidRPr="00A919A7">
      <w:instrText xml:space="preserve"> PAGE </w:instrText>
    </w:r>
    <w:r w:rsidRPr="00A919A7">
      <w:fldChar w:fldCharType="separate"/>
    </w:r>
    <w:r w:rsidRPr="00A919A7">
      <w:t>1</w:t>
    </w:r>
    <w:r w:rsidRPr="00A919A7">
      <w:fldChar w:fldCharType="end"/>
    </w:r>
    <w:r w:rsidRPr="00A919A7">
      <w:t xml:space="preserve"> (</w:t>
    </w:r>
    <w:r w:rsidRPr="00A919A7">
      <w:fldChar w:fldCharType="begin" w:fldLock="1"/>
    </w:r>
    <w:r w:rsidRPr="00A919A7">
      <w:instrText xml:space="preserve"> NUMPAGES </w:instrText>
    </w:r>
    <w:r w:rsidRPr="00A919A7">
      <w:fldChar w:fldCharType="separate"/>
    </w:r>
    <w:r w:rsidRPr="00A919A7">
      <w:t>3</w:t>
    </w:r>
    <w:r w:rsidRPr="00A919A7">
      <w:fldChar w:fldCharType="end"/>
    </w:r>
    <w:r w:rsidRPr="00A919A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9A7" w:rsidRPr="00A919A7" w:rsidRDefault="00A919A7">
      <w:r w:rsidRPr="00A919A7">
        <w:separator/>
      </w:r>
    </w:p>
  </w:footnote>
  <w:footnote w:type="continuationSeparator" w:id="0">
    <w:p w:rsidR="00A919A7" w:rsidRPr="00A919A7" w:rsidRDefault="00A919A7">
      <w:r w:rsidRPr="00A919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9A7" w:rsidRPr="00A919A7" w:rsidRDefault="00A919A7">
    <w:pPr>
      <w:pStyle w:val="Sidhuvud"/>
      <w:tabs>
        <w:tab w:val="clear" w:pos="4536"/>
      </w:tabs>
    </w:pPr>
    <w:r w:rsidRPr="00A919A7">
      <w:fldChar w:fldCharType="begin" w:fldLock="1"/>
    </w:r>
    <w:r w:rsidRPr="00A919A7">
      <w:instrText xml:space="preserve"> DOCPROPERTY "DocumentDate" </w:instrText>
    </w:r>
    <w:r w:rsidRPr="00A919A7">
      <w:fldChar w:fldCharType="separate"/>
    </w:r>
    <w:r w:rsidRPr="00A919A7">
      <w:t>Torsdagen den 27 maj 2010</w:t>
    </w:r>
    <w:r w:rsidRPr="00A919A7">
      <w:fldChar w:fldCharType="end"/>
    </w:r>
    <w:r w:rsidRPr="00A919A7">
      <w:fldChar w:fldCharType="begin" w:fldLock="1"/>
    </w:r>
    <w:r w:rsidRPr="00A919A7">
      <w:instrText xml:space="preserve">if </w:instrText>
    </w:r>
    <w:r w:rsidRPr="00A919A7">
      <w:fldChar w:fldCharType="begin" w:fldLock="1"/>
    </w:r>
    <w:r w:rsidRPr="00A919A7">
      <w:instrText xml:space="preserve"> DOCPROPERTY "Status" </w:instrText>
    </w:r>
    <w:r w:rsidRPr="00A919A7">
      <w:fldChar w:fldCharType="separate"/>
    </w:r>
    <w:r w:rsidRPr="00A919A7">
      <w:instrText>slutlig</w:instrText>
    </w:r>
    <w:r w:rsidRPr="00A919A7">
      <w:fldChar w:fldCharType="end"/>
    </w:r>
    <w:r w:rsidRPr="00A919A7">
      <w:instrText xml:space="preserve"> = "preliminär" " (preliminärt)" "" </w:instrText>
    </w:r>
    <w:r w:rsidRPr="00A919A7">
      <w:fldChar w:fldCharType="end"/>
    </w:r>
    <w:r w:rsidRPr="00A919A7">
      <w:tab/>
    </w:r>
  </w:p>
  <w:p w:rsidR="00A919A7" w:rsidRPr="00A919A7" w:rsidRDefault="00A919A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919A7">
      <w:rPr>
        <w:sz w:val="12"/>
      </w:rPr>
      <w:tab/>
    </w:r>
  </w:p>
  <w:p w:rsidR="00A919A7" w:rsidRPr="00A919A7" w:rsidRDefault="00A91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9A7" w:rsidRPr="00A919A7" w:rsidRDefault="00A919A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919A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19A7" w:rsidRPr="00A919A7" w:rsidRDefault="00A919A7">
    <w:pPr>
      <w:pStyle w:val="Dokumentrubrik"/>
      <w:spacing w:after="360"/>
    </w:pPr>
    <w:r w:rsidRPr="00A919A7">
      <w:fldChar w:fldCharType="begin" w:fldLock="1"/>
    </w:r>
    <w:r w:rsidRPr="00A919A7">
      <w:instrText xml:space="preserve"> if </w:instrText>
    </w:r>
    <w:r w:rsidRPr="00A919A7">
      <w:fldChar w:fldCharType="begin" w:fldLock="1"/>
    </w:r>
    <w:r w:rsidRPr="00A919A7">
      <w:instrText xml:space="preserve"> DOCPROPERTY  Status </w:instrText>
    </w:r>
    <w:r w:rsidRPr="00A919A7">
      <w:fldChar w:fldCharType="separate"/>
    </w:r>
    <w:r w:rsidRPr="00A919A7">
      <w:instrText>slutlig</w:instrText>
    </w:r>
    <w:r w:rsidRPr="00A919A7">
      <w:fldChar w:fldCharType="end"/>
    </w:r>
    <w:r w:rsidRPr="00A919A7">
      <w:instrText xml:space="preserve"> = "preliminär" "Preliminär t" "T" </w:instrText>
    </w:r>
    <w:r w:rsidRPr="00A919A7">
      <w:fldChar w:fldCharType="separate"/>
    </w:r>
    <w:r w:rsidRPr="00A919A7">
      <w:rPr>
        <w:noProof/>
      </w:rPr>
      <w:t>T</w:t>
    </w:r>
    <w:r w:rsidRPr="00A919A7">
      <w:fldChar w:fldCharType="end"/>
    </w:r>
    <w:r w:rsidRPr="00A919A7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693478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B0B06C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B97FE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21625F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55142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9537C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41997432">
    <w:abstractNumId w:val="45"/>
  </w:num>
  <w:num w:numId="2" w16cid:durableId="817191726">
    <w:abstractNumId w:val="27"/>
  </w:num>
  <w:num w:numId="3" w16cid:durableId="976229749">
    <w:abstractNumId w:val="44"/>
  </w:num>
  <w:num w:numId="4" w16cid:durableId="1391343168">
    <w:abstractNumId w:val="25"/>
  </w:num>
  <w:num w:numId="5" w16cid:durableId="2043624836">
    <w:abstractNumId w:val="11"/>
  </w:num>
  <w:num w:numId="6" w16cid:durableId="844904400">
    <w:abstractNumId w:val="31"/>
  </w:num>
  <w:num w:numId="7" w16cid:durableId="1393507027">
    <w:abstractNumId w:val="39"/>
  </w:num>
  <w:num w:numId="8" w16cid:durableId="1745445371">
    <w:abstractNumId w:val="29"/>
  </w:num>
  <w:num w:numId="9" w16cid:durableId="478618773">
    <w:abstractNumId w:val="37"/>
  </w:num>
  <w:num w:numId="10" w16cid:durableId="551618914">
    <w:abstractNumId w:val="26"/>
  </w:num>
  <w:num w:numId="11" w16cid:durableId="329456496">
    <w:abstractNumId w:val="15"/>
  </w:num>
  <w:num w:numId="12" w16cid:durableId="1565749661">
    <w:abstractNumId w:val="10"/>
  </w:num>
  <w:num w:numId="13" w16cid:durableId="1587105414">
    <w:abstractNumId w:val="17"/>
  </w:num>
  <w:num w:numId="14" w16cid:durableId="995305294">
    <w:abstractNumId w:val="18"/>
  </w:num>
  <w:num w:numId="15" w16cid:durableId="194513456">
    <w:abstractNumId w:val="28"/>
  </w:num>
  <w:num w:numId="16" w16cid:durableId="168453584">
    <w:abstractNumId w:val="20"/>
  </w:num>
  <w:num w:numId="17" w16cid:durableId="787578047">
    <w:abstractNumId w:val="40"/>
  </w:num>
  <w:num w:numId="18" w16cid:durableId="227229433">
    <w:abstractNumId w:val="23"/>
  </w:num>
  <w:num w:numId="19" w16cid:durableId="359668252">
    <w:abstractNumId w:val="49"/>
  </w:num>
  <w:num w:numId="20" w16cid:durableId="1750151276">
    <w:abstractNumId w:val="12"/>
  </w:num>
  <w:num w:numId="21" w16cid:durableId="1705011625">
    <w:abstractNumId w:val="19"/>
  </w:num>
  <w:num w:numId="22" w16cid:durableId="1435174930">
    <w:abstractNumId w:val="33"/>
  </w:num>
  <w:num w:numId="23" w16cid:durableId="1493062200">
    <w:abstractNumId w:val="35"/>
  </w:num>
  <w:num w:numId="24" w16cid:durableId="1831367430">
    <w:abstractNumId w:val="16"/>
  </w:num>
  <w:num w:numId="25" w16cid:durableId="1920627324">
    <w:abstractNumId w:val="36"/>
  </w:num>
  <w:num w:numId="26" w16cid:durableId="1598782128">
    <w:abstractNumId w:val="41"/>
  </w:num>
  <w:num w:numId="27" w16cid:durableId="57897034">
    <w:abstractNumId w:val="38"/>
  </w:num>
  <w:num w:numId="28" w16cid:durableId="332801692">
    <w:abstractNumId w:val="43"/>
  </w:num>
  <w:num w:numId="29" w16cid:durableId="2074499633">
    <w:abstractNumId w:val="14"/>
  </w:num>
  <w:num w:numId="30" w16cid:durableId="1351563753">
    <w:abstractNumId w:val="46"/>
  </w:num>
  <w:num w:numId="31" w16cid:durableId="1770193677">
    <w:abstractNumId w:val="30"/>
  </w:num>
  <w:num w:numId="32" w16cid:durableId="652875020">
    <w:abstractNumId w:val="32"/>
  </w:num>
  <w:num w:numId="33" w16cid:durableId="336230329">
    <w:abstractNumId w:val="34"/>
  </w:num>
  <w:num w:numId="34" w16cid:durableId="1107504270">
    <w:abstractNumId w:val="42"/>
  </w:num>
  <w:num w:numId="35" w16cid:durableId="78909192">
    <w:abstractNumId w:val="8"/>
  </w:num>
  <w:num w:numId="36" w16cid:durableId="1808551078">
    <w:abstractNumId w:val="3"/>
  </w:num>
  <w:num w:numId="37" w16cid:durableId="1097018208">
    <w:abstractNumId w:val="2"/>
  </w:num>
  <w:num w:numId="38" w16cid:durableId="860046695">
    <w:abstractNumId w:val="1"/>
  </w:num>
  <w:num w:numId="39" w16cid:durableId="1101991235">
    <w:abstractNumId w:val="0"/>
  </w:num>
  <w:num w:numId="40" w16cid:durableId="1877814505">
    <w:abstractNumId w:val="9"/>
  </w:num>
  <w:num w:numId="41" w16cid:durableId="817460025">
    <w:abstractNumId w:val="7"/>
  </w:num>
  <w:num w:numId="42" w16cid:durableId="476605999">
    <w:abstractNumId w:val="6"/>
  </w:num>
  <w:num w:numId="43" w16cid:durableId="1045570196">
    <w:abstractNumId w:val="5"/>
  </w:num>
  <w:num w:numId="44" w16cid:durableId="981234882">
    <w:abstractNumId w:val="4"/>
  </w:num>
  <w:num w:numId="45" w16cid:durableId="2109697498">
    <w:abstractNumId w:val="22"/>
  </w:num>
  <w:num w:numId="46" w16cid:durableId="333994695">
    <w:abstractNumId w:val="21"/>
  </w:num>
  <w:num w:numId="47" w16cid:durableId="1523519175">
    <w:abstractNumId w:val="47"/>
  </w:num>
  <w:num w:numId="48" w16cid:durableId="177081825">
    <w:abstractNumId w:val="48"/>
  </w:num>
  <w:num w:numId="49" w16cid:durableId="767114209">
    <w:abstractNumId w:val="24"/>
  </w:num>
  <w:num w:numId="50" w16cid:durableId="16563013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4E98"/>
    <w:rsid w:val="007D4E98"/>
    <w:rsid w:val="00A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71F9D8-647D-486F-9C12-558137D3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301</Words>
  <Characters>1592</Characters>
  <Application>Microsoft Office Word</Application>
  <DocSecurity>4</DocSecurity>
  <Lines>398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2010-05-26T13:30:00Z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27 maj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2010-05-27</vt:lpwstr>
  </property>
  <property fmtid="{D5CDD505-2E9C-101B-9397-08002B2CF9AE}" pid="6" name="DocumentYear">
    <vt:lpwstr>2009/10</vt:lpwstr>
  </property>
</Properties>
</file>