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39FF" w:rsidRDefault="00402BE2"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alias w:val="Yrkande 1"/>
        <w:tag w:val="41e14be3-d9c9-46cb-a15a-2b7edbf5a5c0"/>
        <w:id w:val="1101764228"/>
        <w:lock w:val="sdtLocked"/>
      </w:sdtPr>
      <w:sdtEndPr/>
      <w:sdtContent>
        <w:p w:rsidR="00BF56B9" w:rsidRDefault="00F663C9" w14:paraId="49F39633" w14:textId="77777777">
          <w:pPr>
            <w:pStyle w:val="Frslagstext"/>
          </w:pPr>
          <w:r>
            <w:t>Riksdagen ställer sig bakom det som anförs i motionen om att tillsätta en kriskommission för Sveriges järnvägar och tillkännager detta för regeringen.</w:t>
          </w:r>
        </w:p>
      </w:sdtContent>
    </w:sdt>
    <w:sdt>
      <w:sdtPr>
        <w:alias w:val="Yrkande 2"/>
        <w:tag w:val="d78a79e9-6934-4232-905a-834b04c32ce3"/>
        <w:id w:val="-578447859"/>
        <w:lock w:val="sdtLocked"/>
      </w:sdtPr>
      <w:sdtEndPr/>
      <w:sdtContent>
        <w:p w:rsidR="00BF56B9" w:rsidRDefault="00F663C9" w14:paraId="5116B24D" w14:textId="77777777">
          <w:pPr>
            <w:pStyle w:val="Frslagstext"/>
          </w:pPr>
          <w:r>
            <w:t>Riksdagen ställer sig bakom det som anförs i motionen om att inrätta en parlamentarisk infrastrukturberedning för järnvägen och tillkännager detta för regeringen.</w:t>
          </w:r>
        </w:p>
      </w:sdtContent>
    </w:sdt>
    <w:sdt>
      <w:sdtPr>
        <w:alias w:val="Yrkande 3"/>
        <w:tag w:val="6843d4cb-98ca-419b-9e2d-9779bf71fe04"/>
        <w:id w:val="-420027262"/>
        <w:lock w:val="sdtLocked"/>
      </w:sdtPr>
      <w:sdtEndPr/>
      <w:sdtContent>
        <w:p w:rsidR="00BF56B9" w:rsidRDefault="00F663C9" w14:paraId="6B88A055" w14:textId="77777777">
          <w:pPr>
            <w:pStyle w:val="Frslagstext"/>
          </w:pPr>
          <w:r>
            <w:t>Riksdagen ställer sig bakom det som anförs i motionen om att återta hela underhållsskulden på järnväg till år 2037 och tillkännager detta för regeringen.</w:t>
          </w:r>
        </w:p>
      </w:sdtContent>
    </w:sdt>
    <w:sdt>
      <w:sdtPr>
        <w:alias w:val="Yrkande 4"/>
        <w:tag w:val="0d76ae99-4365-4b4b-bd7f-81db0227672b"/>
        <w:id w:val="-1052999476"/>
        <w:lock w:val="sdtLocked"/>
      </w:sdtPr>
      <w:sdtEndPr/>
      <w:sdtContent>
        <w:p w:rsidR="00BF56B9" w:rsidRDefault="00F663C9" w14:paraId="639EDD5A" w14:textId="77777777">
          <w:pPr>
            <w:pStyle w:val="Frslagstext"/>
          </w:pPr>
          <w:r>
            <w:t>Riksdagen ställer sig bakom det som anförs i motionen om att Trafikverket bör återta järnvägsunderhållet i egen regi och tillkännager detta för regeringen.</w:t>
          </w:r>
        </w:p>
      </w:sdtContent>
    </w:sdt>
    <w:sdt>
      <w:sdtPr>
        <w:alias w:val="Yrkande 5"/>
        <w:tag w:val="f5f69872-ed1e-4a1c-bf97-21a62845ac78"/>
        <w:id w:val="973862991"/>
        <w:lock w:val="sdtLocked"/>
      </w:sdtPr>
      <w:sdtEndPr/>
      <w:sdtContent>
        <w:p w:rsidR="00BF56B9" w:rsidRDefault="00F663C9" w14:paraId="3B789C01" w14:textId="77777777">
          <w:pPr>
            <w:pStyle w:val="Frslagstext"/>
          </w:pPr>
          <w:r>
            <w:t>Riksdagen ställer sig bakom det som anförs i motionen om ett uppdelande av Trafikverket i ett banverk och ett vägverk och tillkännager detta för regeringen.</w:t>
          </w:r>
        </w:p>
      </w:sdtContent>
    </w:sdt>
    <w:sdt>
      <w:sdtPr>
        <w:alias w:val="Yrkande 6"/>
        <w:tag w:val="dd5bafe2-c975-4f87-89f5-2fbe3aaaad8f"/>
        <w:id w:val="-287426587"/>
        <w:lock w:val="sdtLocked"/>
      </w:sdtPr>
      <w:sdtEndPr/>
      <w:sdtContent>
        <w:p w:rsidR="00BF56B9" w:rsidRDefault="00F663C9" w14:paraId="27154E77" w14:textId="77777777">
          <w:pPr>
            <w:pStyle w:val="Frslagstext"/>
          </w:pPr>
          <w:r>
            <w:t>Riksdagen ställer sig bakom det som anförs i motionen om att vinstkravet på SJ AB bör tas bort och tillkännager detta för regeringen.</w:t>
          </w:r>
        </w:p>
      </w:sdtContent>
    </w:sdt>
    <w:sdt>
      <w:sdtPr>
        <w:alias w:val="Yrkande 7"/>
        <w:tag w:val="893ba88a-e16b-4309-a3a2-d2fd16ec8e93"/>
        <w:id w:val="1173912618"/>
        <w:lock w:val="sdtLocked"/>
      </w:sdtPr>
      <w:sdtEndPr/>
      <w:sdtContent>
        <w:p w:rsidR="00BF56B9" w:rsidRDefault="00F663C9" w14:paraId="540A1CB5" w14:textId="77777777">
          <w:pPr>
            <w:pStyle w:val="Frslagstext"/>
          </w:pPr>
          <w:r>
            <w:t>Riksdagen ställer sig bakom det som anförs i motionen om att SJ AB bör tilldelas särskilt beslutade samhällsuppdrag avseende tåglinjer och tillkännager detta för regeringen.</w:t>
          </w:r>
        </w:p>
      </w:sdtContent>
    </w:sdt>
    <w:sdt>
      <w:sdtPr>
        <w:alias w:val="Yrkande 8"/>
        <w:tag w:val="1dba00a5-898f-4a77-abaf-ac88a2834293"/>
        <w:id w:val="-406841272"/>
        <w:lock w:val="sdtLocked"/>
      </w:sdtPr>
      <w:sdtEndPr/>
      <w:sdtContent>
        <w:p w:rsidR="00BF56B9" w:rsidRDefault="00F663C9" w14:paraId="6063E8A3" w14:textId="77777777">
          <w:pPr>
            <w:pStyle w:val="Frslagstext"/>
          </w:pPr>
          <w:r>
            <w:t>Riksdagen ställer sig bakom det som anförs i motionen om att inom Trafikverket även kunna driva järnvägsprojekt i bolagsform och tillkännager detta för regeringen.</w:t>
          </w:r>
        </w:p>
      </w:sdtContent>
    </w:sdt>
    <w:sdt>
      <w:sdtPr>
        <w:alias w:val="Yrkande 9"/>
        <w:tag w:val="0a163bd7-b0c7-4eee-a975-43df259ddd4b"/>
        <w:id w:val="-1176800781"/>
        <w:lock w:val="sdtLocked"/>
      </w:sdtPr>
      <w:sdtEndPr/>
      <w:sdtContent>
        <w:p w:rsidR="00BF56B9" w:rsidRDefault="00F663C9" w14:paraId="6484FD16" w14:textId="77777777">
          <w:pPr>
            <w:pStyle w:val="Frslagstext"/>
          </w:pPr>
          <w:r>
            <w:t>Riksdagen ställer sig bakom det som anförs i motionen om att projektfinansiera stora järnvägsprojekt och tillkännager detta för regeringen.</w:t>
          </w:r>
        </w:p>
      </w:sdtContent>
    </w:sdt>
    <w:sdt>
      <w:sdtPr>
        <w:alias w:val="Yrkande 10"/>
        <w:tag w:val="7c123069-06f0-44cc-8348-b0de733e1bd7"/>
        <w:id w:val="-1201850787"/>
        <w:lock w:val="sdtLocked"/>
      </w:sdtPr>
      <w:sdtEndPr/>
      <w:sdtContent>
        <w:p w:rsidR="00BF56B9" w:rsidRDefault="00F663C9" w14:paraId="720F9E0D" w14:textId="77777777">
          <w:pPr>
            <w:pStyle w:val="Frslagstext"/>
          </w:pPr>
          <w:r>
            <w:t>Riksdagen ställer sig bakom det som anförs i motionen om att svenska tåg ska komma och gå i tid och tillkännager detta för regeringen.</w:t>
          </w:r>
        </w:p>
      </w:sdtContent>
    </w:sdt>
    <w:sdt>
      <w:sdtPr>
        <w:alias w:val="Yrkande 11"/>
        <w:tag w:val="98e62b52-cd7b-47b5-b9d6-cc78c4c07bb6"/>
        <w:id w:val="567464158"/>
        <w:lock w:val="sdtLocked"/>
      </w:sdtPr>
      <w:sdtEndPr/>
      <w:sdtContent>
        <w:p w:rsidR="00BF56B9" w:rsidRDefault="00F663C9" w14:paraId="74F9095F" w14:textId="77777777">
          <w:pPr>
            <w:pStyle w:val="Frslagstext"/>
          </w:pPr>
          <w:r>
            <w:t>Riksdagen ställer sig bakom det som anförs i motionen om att säkerställa snabb internetuppkoppling på tåg i Sverige och tillkännager detta för regeringen.</w:t>
          </w:r>
        </w:p>
      </w:sdtContent>
    </w:sdt>
    <w:sdt>
      <w:sdtPr>
        <w:alias w:val="Yrkande 12"/>
        <w:tag w:val="11319b0f-34cd-4eed-8342-ce1f79e853cf"/>
        <w:id w:val="1869023679"/>
        <w:lock w:val="sdtLocked"/>
      </w:sdtPr>
      <w:sdtEndPr/>
      <w:sdtContent>
        <w:p w:rsidR="00BF56B9" w:rsidRDefault="00F663C9" w14:paraId="276DBB35" w14:textId="77777777">
          <w:pPr>
            <w:pStyle w:val="Frslagstext"/>
          </w:pPr>
          <w:r>
            <w:t>Riksdagen ställer sig bakom det som anförs i motionen om att implementera ERTMS på de sträckor som är färdiga för 250 km/tim och tillkännager detta för regeringen.</w:t>
          </w:r>
        </w:p>
      </w:sdtContent>
    </w:sdt>
    <w:sdt>
      <w:sdtPr>
        <w:alias w:val="Yrkande 13"/>
        <w:tag w:val="dd9592b5-b2dc-4b4e-8cce-e4ab80fd8f7c"/>
        <w:id w:val="2062518223"/>
        <w:lock w:val="sdtLocked"/>
      </w:sdtPr>
      <w:sdtEndPr/>
      <w:sdtContent>
        <w:p w:rsidR="00BF56B9" w:rsidRDefault="00F663C9" w14:paraId="200A1298" w14:textId="77777777">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alias w:val="Yrkande 14"/>
        <w:tag w:val="df815868-7051-4a4d-b52d-002fab3c8631"/>
        <w:id w:val="852220732"/>
        <w:lock w:val="sdtLocked"/>
      </w:sdtPr>
      <w:sdtEndPr/>
      <w:sdtContent>
        <w:p w:rsidR="00BF56B9" w:rsidRDefault="00F663C9" w14:paraId="3C86C5F9" w14:textId="77777777">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alias w:val="Yrkande 15"/>
        <w:tag w:val="d6bffc8c-9a7c-495e-bde3-2e89c33ef6d3"/>
        <w:id w:val="-1022396594"/>
        <w:lock w:val="sdtLocked"/>
      </w:sdtPr>
      <w:sdtEndPr/>
      <w:sdtContent>
        <w:p w:rsidR="00BF56B9" w:rsidRDefault="00F663C9" w14:paraId="7287DF22" w14:textId="77777777">
          <w:pPr>
            <w:pStyle w:val="Frslagstext"/>
          </w:pPr>
          <w:r>
            <w:t>Riksdagen ställer sig bakom det som anförs i motionen om att planera för 835 meters godståg och tillkännager detta för regeringen.</w:t>
          </w:r>
        </w:p>
      </w:sdtContent>
    </w:sdt>
    <w:sdt>
      <w:sdtPr>
        <w:alias w:val="Yrkande 16"/>
        <w:tag w:val="21567924-947b-4742-b464-ad466d23a43e"/>
        <w:id w:val="1355691784"/>
        <w:lock w:val="sdtLocked"/>
      </w:sdtPr>
      <w:sdtEndPr/>
      <w:sdtContent>
        <w:p w:rsidR="00BF56B9" w:rsidRDefault="00F663C9" w14:paraId="23AFC00B" w14:textId="77777777">
          <w:pPr>
            <w:pStyle w:val="Frslagstext"/>
          </w:pPr>
          <w:r>
            <w:t>Riksdagen ställer sig bakom det som anförs i motionen om att säkerställa en klimatanpassning av järnvägsnätet och tillkännager detta för regeringen.</w:t>
          </w:r>
        </w:p>
      </w:sdtContent>
    </w:sdt>
    <w:sdt>
      <w:sdtPr>
        <w:alias w:val="Yrkande 17"/>
        <w:tag w:val="5ec89895-0a15-4eaa-810b-70899ee35c32"/>
        <w:id w:val="-1351100338"/>
        <w:lock w:val="sdtLocked"/>
      </w:sdtPr>
      <w:sdtEndPr/>
      <w:sdtContent>
        <w:p w:rsidR="00BF56B9" w:rsidRDefault="00F663C9" w14:paraId="4709A2ED" w14:textId="77777777">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alias w:val="Yrkande 18"/>
        <w:tag w:val="7b704867-0dd3-4856-9255-a296da8cb8a4"/>
        <w:id w:val="745764500"/>
        <w:lock w:val="sdtLocked"/>
      </w:sdtPr>
      <w:sdtEndPr/>
      <w:sdtContent>
        <w:p w:rsidR="00BF56B9" w:rsidRDefault="00F663C9" w14:paraId="4EE7306D" w14:textId="77777777">
          <w:pPr>
            <w:pStyle w:val="Frslagstext"/>
          </w:pPr>
          <w:r>
            <w:t>Riksdagen ställer sig bakom det som anförs i motionen om att planering och byggande av nya stambanor i södra Sverige med nav i Jönköping måste återupptas och tillkännager detta för regeringen.</w:t>
          </w:r>
        </w:p>
      </w:sdtContent>
    </w:sdt>
    <w:sdt>
      <w:sdtPr>
        <w:alias w:val="Yrkande 19"/>
        <w:tag w:val="d20ba657-d3ca-47d2-91ac-e5e04d371dab"/>
        <w:id w:val="323325140"/>
        <w:lock w:val="sdtLocked"/>
      </w:sdtPr>
      <w:sdtEndPr/>
      <w:sdtContent>
        <w:p w:rsidR="00BF56B9" w:rsidRDefault="00F663C9" w14:paraId="2F8B2F50" w14:textId="77777777">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alias w:val="Yrkande 20"/>
        <w:tag w:val="fc8efffc-b645-4bad-8cf0-8b7204c738e4"/>
        <w:id w:val="-1221823025"/>
        <w:lock w:val="sdtLocked"/>
      </w:sdtPr>
      <w:sdtEndPr/>
      <w:sdtContent>
        <w:p w:rsidR="00BF56B9" w:rsidRDefault="00F663C9" w14:paraId="032272B1" w14:textId="77777777">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alias w:val="Yrkande 21"/>
        <w:tag w:val="a0d3dc89-302c-4a98-bb06-396881e24e33"/>
        <w:id w:val="1231584837"/>
        <w:lock w:val="sdtLocked"/>
      </w:sdtPr>
      <w:sdtEndPr/>
      <w:sdtContent>
        <w:p w:rsidR="00BF56B9" w:rsidRDefault="00F663C9" w14:paraId="7921E755" w14:textId="77777777">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alias w:val="Yrkande 22"/>
        <w:tag w:val="2448e1aa-e912-4191-bf8f-100d8d036457"/>
        <w:id w:val="-1864818490"/>
        <w:lock w:val="sdtLocked"/>
      </w:sdtPr>
      <w:sdtEndPr/>
      <w:sdtContent>
        <w:p w:rsidR="00BF56B9" w:rsidRDefault="00F663C9" w14:paraId="37621282" w14:textId="77777777">
          <w:pPr>
            <w:pStyle w:val="Frslagstext"/>
          </w:pPr>
          <w:r>
            <w:t>Riksdagen ställer sig bakom det som anförs i motionen om att nya landanslutningar för järnväg från Öresundsbron snarast bör byggas ut och tillkännager detta för regeringen.</w:t>
          </w:r>
        </w:p>
      </w:sdtContent>
    </w:sdt>
    <w:sdt>
      <w:sdtPr>
        <w:alias w:val="Yrkande 23"/>
        <w:tag w:val="f8f59a5c-ffd3-4292-860d-cf7f10e46de7"/>
        <w:id w:val="1253166905"/>
        <w:lock w:val="sdtLocked"/>
      </w:sdtPr>
      <w:sdtEndPr/>
      <w:sdtContent>
        <w:p w:rsidR="00BF56B9" w:rsidRDefault="00F663C9" w14:paraId="5543CE96" w14:textId="77777777">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alias w:val="Yrkande 24"/>
        <w:tag w:val="fe251b79-cdc3-4e0f-a100-f256f3ca8f77"/>
        <w:id w:val="-1491945944"/>
        <w:lock w:val="sdtLocked"/>
      </w:sdtPr>
      <w:sdtEndPr/>
      <w:sdtContent>
        <w:p w:rsidR="00BF56B9" w:rsidRDefault="00F663C9" w14:paraId="16479770" w14:textId="77777777">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alias w:val="Yrkande 25"/>
        <w:tag w:val="53613ff5-896d-4fe2-b578-6eadb6fd36b9"/>
        <w:id w:val="-903914111"/>
        <w:lock w:val="sdtLocked"/>
      </w:sdtPr>
      <w:sdtEndPr/>
      <w:sdtContent>
        <w:p w:rsidR="00BF56B9" w:rsidRDefault="00F663C9" w14:paraId="4738B1F5" w14:textId="77777777">
          <w:pPr>
            <w:pStyle w:val="Frslagstext"/>
          </w:pPr>
          <w:r>
            <w:t>Riksdagen ställer sig bakom det som anförs i motionen om att säkerställa den regionala tågtrafikens plats i järnvägssystemet och tillkännager detta för regeringen.</w:t>
          </w:r>
        </w:p>
      </w:sdtContent>
    </w:sdt>
    <w:sdt>
      <w:sdtPr>
        <w:alias w:val="Yrkande 26"/>
        <w:tag w:val="d54dfd0a-ee49-4af5-a570-2ee15b1cf7c4"/>
        <w:id w:val="-127853567"/>
        <w:lock w:val="sdtLocked"/>
      </w:sdtPr>
      <w:sdtEndPr/>
      <w:sdtContent>
        <w:p w:rsidR="00BF56B9" w:rsidRDefault="00F663C9" w14:paraId="3D763DE6" w14:textId="77777777">
          <w:pPr>
            <w:pStyle w:val="Frslagstext"/>
          </w:pPr>
          <w:r>
            <w:t>Riksdagen ställer sig bakom det som anförs i motionen om att snarast övergå i en byggfas på sträckan Maria–Helsingborg C och tillkännager detta för regeringen.</w:t>
          </w:r>
        </w:p>
      </w:sdtContent>
    </w:sdt>
    <w:sdt>
      <w:sdtPr>
        <w:alias w:val="Yrkande 27"/>
        <w:tag w:val="e47c6a34-48ba-41e1-b7d2-b5fc20dd6e73"/>
        <w:id w:val="-1094857622"/>
        <w:lock w:val="sdtLocked"/>
      </w:sdtPr>
      <w:sdtEndPr/>
      <w:sdtContent>
        <w:p w:rsidR="00BF56B9" w:rsidRDefault="00F663C9" w14:paraId="5447BE60" w14:textId="77777777">
          <w:pPr>
            <w:pStyle w:val="Frslagstext"/>
          </w:pPr>
          <w:r>
            <w:t>Riksdagen ställer sig bakom det som anförs i motionen om Norrbotniabanan och tillkännager detta för regeringen.</w:t>
          </w:r>
        </w:p>
      </w:sdtContent>
    </w:sdt>
    <w:sdt>
      <w:sdtPr>
        <w:alias w:val="Yrkande 28"/>
        <w:tag w:val="b8e6f717-47e6-4647-9d29-04b19f2c195e"/>
        <w:id w:val="698282841"/>
        <w:lock w:val="sdtLocked"/>
      </w:sdtPr>
      <w:sdtEndPr/>
      <w:sdtContent>
        <w:p w:rsidR="00BF56B9" w:rsidRDefault="00F663C9" w14:paraId="37D8D77C" w14:textId="77777777">
          <w:pPr>
            <w:pStyle w:val="Frslagstext"/>
          </w:pPr>
          <w:r>
            <w:t>Riksdagen ställer sig bakom det som anförs i motionen om att anlägga dubbelspår på Malmbanan och tillkännager detta för regeringen.</w:t>
          </w:r>
        </w:p>
      </w:sdtContent>
    </w:sdt>
    <w:sdt>
      <w:sdtPr>
        <w:alias w:val="Yrkande 29"/>
        <w:tag w:val="96d5e4c4-0931-4b23-b5e3-6fae1011d9f6"/>
        <w:id w:val="413511091"/>
        <w:lock w:val="sdtLocked"/>
      </w:sdtPr>
      <w:sdtEndPr/>
      <w:sdtContent>
        <w:p w:rsidR="00BF56B9" w:rsidRDefault="00F663C9" w14:paraId="7FA587AA" w14:textId="77777777">
          <w:pPr>
            <w:pStyle w:val="Frslagstext"/>
          </w:pPr>
          <w:r>
            <w:t>Riksdagen ställer sig bakom det som anförs i motionen om att järnvägssträckan Lund–Hässleholm snarast bör påbörjas och tillkännager detta för regeringen.</w:t>
          </w:r>
        </w:p>
      </w:sdtContent>
    </w:sdt>
    <w:sdt>
      <w:sdtPr>
        <w:alias w:val="Yrkande 30"/>
        <w:tag w:val="7fec9c60-0cf5-4451-a5cb-5b01ac8aedc6"/>
        <w:id w:val="-62340556"/>
        <w:lock w:val="sdtLocked"/>
      </w:sdtPr>
      <w:sdtEndPr/>
      <w:sdtContent>
        <w:p w:rsidR="00BF56B9" w:rsidRDefault="00F663C9" w14:paraId="0F7E5F8F" w14:textId="77777777">
          <w:pPr>
            <w:pStyle w:val="Frslagstext"/>
          </w:pPr>
          <w:r>
            <w:t>Riksdagen ställer sig bakom det som anförs i motionen om att dubbelspår Alvesta–Växjö ska byggas och tillkännager detta för regeringen.</w:t>
          </w:r>
        </w:p>
      </w:sdtContent>
    </w:sdt>
    <w:sdt>
      <w:sdtPr>
        <w:alias w:val="Yrkande 31"/>
        <w:tag w:val="431416cb-d55f-40aa-9fce-720c3bd78f67"/>
        <w:id w:val="2054040452"/>
        <w:lock w:val="sdtLocked"/>
      </w:sdtPr>
      <w:sdtEndPr/>
      <w:sdtContent>
        <w:p w:rsidR="00BF56B9" w:rsidRDefault="00F663C9" w14:paraId="558728DD" w14:textId="77777777">
          <w:pPr>
            <w:pStyle w:val="Frslagstext"/>
          </w:pPr>
          <w:r>
            <w:t>Riksdagen ställer sig bakom det som anförs i motionen om att bygga ut sträckan Göteborg–Oslo till intercitystandard och tillkännager detta för regeringen.</w:t>
          </w:r>
        </w:p>
      </w:sdtContent>
    </w:sdt>
    <w:sdt>
      <w:sdtPr>
        <w:alias w:val="Yrkande 32"/>
        <w:tag w:val="afc2a897-e6fe-4714-bc59-d6922ebd63d8"/>
        <w:id w:val="863794544"/>
        <w:lock w:val="sdtLocked"/>
      </w:sdtPr>
      <w:sdtEndPr/>
      <w:sdtContent>
        <w:p w:rsidR="00BF56B9" w:rsidRDefault="00F663C9" w14:paraId="56CD36DC" w14:textId="77777777">
          <w:pPr>
            <w:pStyle w:val="Frslagstext"/>
          </w:pPr>
          <w:r>
            <w:t>Riksdagen ställer sig bakom det som anförs i motionen om att bygga dubbelspår på Mälarbanan och tillkännager detta för regeringen.</w:t>
          </w:r>
        </w:p>
      </w:sdtContent>
    </w:sdt>
    <w:sdt>
      <w:sdtPr>
        <w:alias w:val="Yrkande 33"/>
        <w:tag w:val="67840ac7-140d-4265-a68c-2742304de33a"/>
        <w:id w:val="-812716081"/>
        <w:lock w:val="sdtLocked"/>
      </w:sdtPr>
      <w:sdtEndPr/>
      <w:sdtContent>
        <w:p w:rsidR="00BF56B9" w:rsidRDefault="00F663C9" w14:paraId="4C5B5B3B" w14:textId="77777777">
          <w:pPr>
            <w:pStyle w:val="Frslagstext"/>
          </w:pPr>
          <w:r>
            <w:t>Riksdagen ställer sig bakom det som anförs i motionen om att bygga dubbelspår på Värmlandsbanan och tillkännager detta för regeringen.</w:t>
          </w:r>
        </w:p>
      </w:sdtContent>
    </w:sdt>
    <w:sdt>
      <w:sdtPr>
        <w:alias w:val="Yrkande 34"/>
        <w:tag w:val="22a5c72e-b745-4890-9bc5-0b1581061012"/>
        <w:id w:val="-1442146064"/>
        <w:lock w:val="sdtLocked"/>
      </w:sdtPr>
      <w:sdtEndPr/>
      <w:sdtContent>
        <w:p w:rsidR="00BF56B9" w:rsidRDefault="00F663C9" w14:paraId="263B890D" w14:textId="77777777">
          <w:pPr>
            <w:pStyle w:val="Frslagstext"/>
          </w:pPr>
          <w:r>
            <w:t>Riksdagen ställer sig bakom det som anförs i motionen om att bygga Nobelbanan mellan Örebro och Kristinehamn och tillkännager detta för regeringen.</w:t>
          </w:r>
        </w:p>
      </w:sdtContent>
    </w:sdt>
    <w:sdt>
      <w:sdtPr>
        <w:alias w:val="Yrkande 35"/>
        <w:tag w:val="a8fad941-40f7-40cc-99c5-542e09a4f0e6"/>
        <w:id w:val="817920980"/>
        <w:lock w:val="sdtLocked"/>
      </w:sdtPr>
      <w:sdtEndPr/>
      <w:sdtContent>
        <w:p w:rsidR="00BF56B9" w:rsidRDefault="00F663C9" w14:paraId="3E7B39AB" w14:textId="77777777">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alias w:val="Yrkande 36"/>
        <w:tag w:val="07430cba-772c-48ad-92b7-b5ef33f1e502"/>
        <w:id w:val="-1817334323"/>
        <w:lock w:val="sdtLocked"/>
      </w:sdtPr>
      <w:sdtEndPr/>
      <w:sdtContent>
        <w:p w:rsidR="00BF56B9" w:rsidRDefault="00F663C9" w14:paraId="70F032BA" w14:textId="77777777">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alias w:val="Yrkande 37"/>
        <w:tag w:val="c961475b-af74-4afe-b20a-2ffa8c055961"/>
        <w:id w:val="-626085468"/>
        <w:lock w:val="sdtLocked"/>
      </w:sdtPr>
      <w:sdtEndPr/>
      <w:sdtContent>
        <w:p w:rsidR="00BF56B9" w:rsidRDefault="00F663C9" w14:paraId="7C0F2DA9" w14:textId="77777777">
          <w:pPr>
            <w:pStyle w:val="Frslagstext"/>
          </w:pPr>
          <w:r>
            <w:t>Riksdagen ställer sig bakom det som anförs i motionen om att påbörja byggandet av fyrspår Alingsås–Göteborg och tillkännager detta för regeringen.</w:t>
          </w:r>
        </w:p>
      </w:sdtContent>
    </w:sdt>
    <w:sdt>
      <w:sdtPr>
        <w:alias w:val="Yrkande 38"/>
        <w:tag w:val="3c15756e-0ea2-4296-8fa7-d56168e4063f"/>
        <w:id w:val="-1519998245"/>
        <w:lock w:val="sdtLocked"/>
      </w:sdtPr>
      <w:sdtEndPr/>
      <w:sdtContent>
        <w:p w:rsidR="00BF56B9" w:rsidRDefault="00F663C9" w14:paraId="2529E144" w14:textId="77777777">
          <w:pPr>
            <w:pStyle w:val="Frslagstext"/>
          </w:pPr>
          <w:r>
            <w:t>Riksdagen ställer sig bakom det som anförs i motionen om att Ostkustbanan bör byggas ut med dubbelspår och tillkännager detta för regeringen.</w:t>
          </w:r>
        </w:p>
      </w:sdtContent>
    </w:sdt>
    <w:sdt>
      <w:sdtPr>
        <w:alias w:val="Yrkande 39"/>
        <w:tag w:val="9ab6e2a6-1a67-418c-bc98-28a083dcf5d1"/>
        <w:id w:val="-2095781646"/>
        <w:lock w:val="sdtLocked"/>
      </w:sdtPr>
      <w:sdtEndPr/>
      <w:sdtContent>
        <w:p w:rsidR="00BF56B9" w:rsidRDefault="00F663C9" w14:paraId="7B88935D" w14:textId="77777777">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alias w:val="Yrkande 40"/>
        <w:tag w:val="85d4e8fd-7059-487f-912d-18fcfa28bc13"/>
        <w:id w:val="1074632234"/>
        <w:lock w:val="sdtLocked"/>
      </w:sdtPr>
      <w:sdtEndPr/>
      <w:sdtContent>
        <w:p w:rsidR="00BF56B9" w:rsidRDefault="00F663C9" w14:paraId="043FD626" w14:textId="77777777">
          <w:pPr>
            <w:pStyle w:val="Frslagstext"/>
          </w:pPr>
          <w:r>
            <w:t>Riksdagen ställer sig bakom det som anförs i motionen om att utveckla järnvägslinjen Stockholm–Oslo och tillkännager detta för regeringen.</w:t>
          </w:r>
        </w:p>
      </w:sdtContent>
    </w:sdt>
    <w:sdt>
      <w:sdtPr>
        <w:alias w:val="Yrkande 41"/>
        <w:tag w:val="805a17a2-b61c-46de-befa-3193c69f1352"/>
        <w:id w:val="-586310746"/>
        <w:lock w:val="sdtLocked"/>
      </w:sdtPr>
      <w:sdtEndPr/>
      <w:sdtContent>
        <w:p w:rsidR="00BF56B9" w:rsidRDefault="00F663C9" w14:paraId="0F3139E7" w14:textId="77777777">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alias w:val="Yrkande 42"/>
        <w:tag w:val="c7a2cb9a-c3d6-4a4a-93f7-e5432412c7b7"/>
        <w:id w:val="-1052459578"/>
        <w:lock w:val="sdtLocked"/>
      </w:sdtPr>
      <w:sdtEndPr/>
      <w:sdtContent>
        <w:p w:rsidR="00BF56B9" w:rsidRDefault="00F663C9" w14:paraId="44E6ADB5" w14:textId="77777777">
          <w:pPr>
            <w:pStyle w:val="Frslagstext"/>
          </w:pPr>
          <w:r>
            <w:t>Riksdagen ställer sig bakom det som anförs i motionen om att utreda stickspårslösningar för stationslägen på de nya kommande stambanorna och tillkännager detta för regeringen.</w:t>
          </w:r>
        </w:p>
      </w:sdtContent>
    </w:sdt>
    <w:sdt>
      <w:sdtPr>
        <w:alias w:val="Yrkande 43"/>
        <w:tag w:val="e0db7681-6749-474d-8323-d7c59f69233c"/>
        <w:id w:val="1540158008"/>
        <w:lock w:val="sdtLocked"/>
      </w:sdtPr>
      <w:sdtEndPr/>
      <w:sdtContent>
        <w:p w:rsidR="00BF56B9" w:rsidRDefault="00F663C9" w14:paraId="5D916541" w14:textId="77777777">
          <w:pPr>
            <w:pStyle w:val="Frslagstext"/>
          </w:pPr>
          <w:r>
            <w:t>Riksdagen ställer sig bakom det som anförs i motionen om att inleda en upprustning av Inlandsbanan och tillkännager detta för regeringen.</w:t>
          </w:r>
        </w:p>
      </w:sdtContent>
    </w:sdt>
    <w:sdt>
      <w:sdtPr>
        <w:alias w:val="Yrkande 44"/>
        <w:tag w:val="83e0174b-e7be-49a0-8e30-6540d65a2be0"/>
        <w:id w:val="-1401353589"/>
        <w:lock w:val="sdtLocked"/>
      </w:sdtPr>
      <w:sdtEndPr/>
      <w:sdtContent>
        <w:p w:rsidR="00BF56B9" w:rsidRDefault="00F663C9" w14:paraId="5E96B226" w14:textId="77777777">
          <w:pPr>
            <w:pStyle w:val="Frslagstext"/>
          </w:pPr>
          <w:r>
            <w:t>Riksdagen ställer sig bakom det som anförs i motionen om att ge Trafikverket i uppdrag att upphandla tågtrafik mellan Stockholm och Trondheim, via Östersund, och tillkännager detta för regeringen.</w:t>
          </w:r>
        </w:p>
      </w:sdtContent>
    </w:sdt>
    <w:sdt>
      <w:sdtPr>
        <w:alias w:val="Yrkande 45"/>
        <w:tag w:val="065d823a-b6b2-40e8-833e-311980d76988"/>
        <w:id w:val="-1581356409"/>
        <w:lock w:val="sdtLocked"/>
      </w:sdtPr>
      <w:sdtEndPr/>
      <w:sdtContent>
        <w:p w:rsidR="00BF56B9" w:rsidRDefault="00F663C9" w14:paraId="58265034" w14:textId="77777777">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alias w:val="Yrkande 46"/>
        <w:tag w:val="6284de58-57de-4b6f-832c-4a60c9d3d75e"/>
        <w:id w:val="1217088581"/>
        <w:lock w:val="sdtLocked"/>
      </w:sdtPr>
      <w:sdtEndPr/>
      <w:sdtContent>
        <w:p w:rsidR="00BF56B9" w:rsidRDefault="00F663C9" w14:paraId="135E5093" w14:textId="77777777">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alias w:val="Yrkande 47"/>
        <w:tag w:val="e87fd004-b02d-4d76-b638-5f95f246ea65"/>
        <w:id w:val="1624498704"/>
        <w:lock w:val="sdtLocked"/>
      </w:sdtPr>
      <w:sdtEndPr/>
      <w:sdtContent>
        <w:p w:rsidR="00BF56B9" w:rsidRDefault="00F663C9" w14:paraId="21E384CB" w14:textId="77777777">
          <w:pPr>
            <w:pStyle w:val="Frslagstext"/>
          </w:pPr>
          <w:r>
            <w:t>Riksdagen ställer sig bakom det som anförs i motionen om att elektrifiera samtliga sträckor på Stångådalsbanan och Tjustbanan och tillkännager detta för regeringen.</w:t>
          </w:r>
        </w:p>
      </w:sdtContent>
    </w:sdt>
    <w:sdt>
      <w:sdtPr>
        <w:alias w:val="Yrkande 48"/>
        <w:tag w:val="f3e46d2f-f1df-4e07-969e-2d8631daec84"/>
        <w:id w:val="-1273618632"/>
        <w:lock w:val="sdtLocked"/>
      </w:sdtPr>
      <w:sdtEndPr/>
      <w:sdtContent>
        <w:p w:rsidR="00BF56B9" w:rsidRDefault="00F663C9" w14:paraId="7269A5D5" w14:textId="77777777">
          <w:pPr>
            <w:pStyle w:val="Frslagstext"/>
          </w:pPr>
          <w:r>
            <w:t>Riksdagen ställer sig bakom det som anförs i motionen om att elektrifiera sträckorna Halmstad–Värnamo–Nässjö och Markarydsbanan och tillkännager detta för regeringen.</w:t>
          </w:r>
        </w:p>
      </w:sdtContent>
    </w:sdt>
    <w:sdt>
      <w:sdtPr>
        <w:alias w:val="Yrkande 49"/>
        <w:tag w:val="34fb7f4d-b5b1-404e-b550-c36c76320030"/>
        <w:id w:val="-584462915"/>
        <w:lock w:val="sdtLocked"/>
      </w:sdtPr>
      <w:sdtEndPr/>
      <w:sdtContent>
        <w:p w:rsidR="00BF56B9" w:rsidRDefault="00F663C9" w14:paraId="79272A77" w14:textId="77777777">
          <w:pPr>
            <w:pStyle w:val="Frslagstext"/>
          </w:pPr>
          <w:r>
            <w:t>Riksdagen ställer sig bakom det som anförs i motionen om att elektrifiera Tvärbanan, sträckan Hällnäs–Lycksele–Storuman, och tillkännager detta för regeringen.</w:t>
          </w:r>
        </w:p>
      </w:sdtContent>
    </w:sdt>
    <w:sdt>
      <w:sdtPr>
        <w:alias w:val="Yrkande 50"/>
        <w:tag w:val="fd593df1-7256-4f2f-bcce-5670c1a1646c"/>
        <w:id w:val="-1413389496"/>
        <w:lock w:val="sdtLocked"/>
      </w:sdtPr>
      <w:sdtEndPr/>
      <w:sdtContent>
        <w:p w:rsidR="00BF56B9" w:rsidRDefault="00F663C9" w14:paraId="1975C3B0" w14:textId="77777777">
          <w:pPr>
            <w:pStyle w:val="Frslagstext"/>
          </w:pPr>
          <w:r>
            <w:t>Riksdagen ställer sig bakom det som anförs i motionen om att utreda en ”banrätt” för järnvägen i likhet med dagens vägrätt och tillkännager detta för regeringen.</w:t>
          </w:r>
        </w:p>
      </w:sdtContent>
    </w:sdt>
    <w:sdt>
      <w:sdtPr>
        <w:alias w:val="Yrkande 51"/>
        <w:tag w:val="61a6e991-a34f-4ee9-9a17-7be56badedbe"/>
        <w:id w:val="1341743339"/>
        <w:lock w:val="sdtLocked"/>
      </w:sdtPr>
      <w:sdtEndPr/>
      <w:sdtContent>
        <w:p w:rsidR="00BF56B9" w:rsidRDefault="00F663C9" w14:paraId="1040FB7F" w14:textId="77777777">
          <w:pPr>
            <w:pStyle w:val="Frslagstext"/>
          </w:pPr>
          <w:r>
            <w:t>Riksdagen ställer sig bakom det som anförs i motionen om att stärka och förbättra resenärers rättigheter vid förseningar och tillkännager detta för regeringen.</w:t>
          </w:r>
        </w:p>
      </w:sdtContent>
    </w:sdt>
    <w:sdt>
      <w:sdtPr>
        <w:alias w:val="Yrkande 52"/>
        <w:tag w:val="9e909c2a-b186-4567-a15b-2e2045ed2a18"/>
        <w:id w:val="1650318164"/>
        <w:lock w:val="sdtLocked"/>
      </w:sdtPr>
      <w:sdtEndPr/>
      <w:sdtContent>
        <w:p w:rsidR="00BF56B9" w:rsidRDefault="00F663C9" w14:paraId="37862B10" w14:textId="77777777">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w:rsidRPr="00DB3B2B" w:rsidR="006D79C9" w:rsidP="00333E95" w:rsidRDefault="006D79C9" w14:paraId="058584CC" w14:textId="77777777">
          <w:pPr>
            <w:pStyle w:val="Rubrik1"/>
          </w:pPr>
          <w:r>
            <w:t>Motivering</w:t>
          </w:r>
        </w:p>
      </w:sdtContent>
    </w:sdt>
    <w:bookmarkEnd w:displacedByCustomXml="prev" w:id="3"/>
    <w:bookmarkEnd w:displacedByCustomXml="prev" w:id="4"/>
    <w:p w:rsidRPr="00DB3B2B" w:rsidR="005358FE" w:rsidP="004E28D3" w:rsidRDefault="005358FE" w14:paraId="48DC16B6" w14:textId="3140C023">
      <w:pPr>
        <w:pStyle w:val="Normalutanindragellerluft"/>
      </w:pPr>
      <w:r w:rsidRPr="00DB3B2B">
        <w:t xml:space="preserve">Svensk järnväg är i kris. Tågen kommer inte fram, och kommer de fram kommer de </w:t>
      </w:r>
      <w:r w:rsidRPr="00DB3B2B" w:rsidR="00C87A48">
        <w:t xml:space="preserve">ofta </w:t>
      </w:r>
      <w:r w:rsidRPr="00DB3B2B">
        <w:t>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w:t>
      </w:r>
      <w:r w:rsidR="00DB4976">
        <w:t> </w:t>
      </w:r>
      <w:r w:rsidRPr="00DB3B2B">
        <w:t xml:space="preserve">ex Botniabanans, kommer inte till </w:t>
      </w:r>
      <w:r w:rsidRPr="00DB3B2B" w:rsidR="00C87A48">
        <w:t xml:space="preserve">maximal </w:t>
      </w:r>
      <w:r w:rsidRPr="00DB3B2B">
        <w:t>nytta då helheten saknas. Övre Norrlands industriexpansion hämmas av bristande godskapacitet och arbetskraften förlorar rörlig</w:t>
      </w:r>
      <w:r w:rsidR="009C045F">
        <w:softHyphen/>
      </w:r>
      <w:r w:rsidRPr="00DB3B2B">
        <w:t xml:space="preserve">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w:t>
      </w:r>
      <w:r w:rsidR="009C045F">
        <w:softHyphen/>
      </w:r>
      <w:r w:rsidRPr="00DB3B2B">
        <w:t>samling sker. Järnvägen är och ska vara stommen i vårt transportsystem men i dagsläget är det något som mest är till förtret. Detta är oacceptabelt.</w:t>
      </w:r>
    </w:p>
    <w:p w:rsidRPr="00DB3B2B" w:rsidR="005358FE" w:rsidP="009C045F" w:rsidRDefault="005358FE" w14:paraId="3E602872" w14:textId="0B2C4CEB">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w:rsidRPr="00DB3B2B" w:rsidR="005358FE" w:rsidP="00B439FF" w:rsidRDefault="005358FE" w14:paraId="09FC7F93" w14:textId="1C17D8A2">
      <w:r w:rsidRPr="00DB3B2B">
        <w:t>Regeringens skrotande av nya stambanor med nav i Jönköping utgör ett dråpslag mot järnvägsutvecklingen. Borttagandet av flera stråk som nya projekt inom EU:s TEN</w:t>
      </w:r>
      <w:r w:rsidRPr="00DB3B2B">
        <w:noBreakHyphen/>
        <w:t>T-nät är ytterligare ett allvarligt felsteg som sinkar Sveriges möjlighet att få nya moderna medfinansierade spår på plats. Ska Sverige fungera som modern nation som tar klimat</w:t>
      </w:r>
      <w:r w:rsidR="009C045F">
        <w:softHyphen/>
      </w:r>
      <w:r w:rsidRPr="00DB3B2B">
        <w:t>utmaningen på allvar, klarar klimatmålen, växlar om transportsystemet, ökar resandet med tåg och får till ett funktionellt näringsliv med smarta arbetsmarknadsregioner knut</w:t>
      </w:r>
      <w:r w:rsidR="00DB4976">
        <w:t>n</w:t>
      </w:r>
      <w:r w:rsidRPr="00DB3B2B">
        <w:t>a till spår måste en kraftsamling till. Sverige behöver både återuppta arbetet med nya</w:t>
      </w:r>
      <w:r w:rsidR="00DB4976">
        <w:t xml:space="preserve"> </w:t>
      </w:r>
      <w:r w:rsidRPr="00DB3B2B" w:rsidR="00296BD6">
        <w:t xml:space="preserve">sammanhängande </w:t>
      </w:r>
      <w:r w:rsidRPr="00DB3B2B">
        <w:t>stambanor och inrätta en kriskommission för Sveriges järnvägar.</w:t>
      </w:r>
    </w:p>
    <w:p w:rsidRPr="00DB3B2B" w:rsidR="005358FE" w:rsidP="00173CFA" w:rsidRDefault="005358FE" w14:paraId="36B6DBEE" w14:textId="668A20C1">
      <w:pPr>
        <w:pStyle w:val="Rubrik2"/>
      </w:pPr>
      <w:r w:rsidRPr="00DB3B2B">
        <w:lastRenderedPageBreak/>
        <w:t xml:space="preserve">Parlamentarisk </w:t>
      </w:r>
      <w:r w:rsidRPr="00DB3B2B" w:rsidR="00296BD6">
        <w:rPr>
          <w:rStyle w:val="FrslagstextChar"/>
        </w:rPr>
        <w:t xml:space="preserve">infrastrukturberedning för järnvägen </w:t>
      </w:r>
    </w:p>
    <w:p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w:rsidRPr="00DB3B2B" w:rsidR="005358FE" w:rsidP="00173CFA" w:rsidRDefault="004E28D3" w14:paraId="09F01E61" w14:textId="3144638F">
      <w:pPr>
        <w:pStyle w:val="Rubrik2"/>
      </w:pPr>
      <w:r w:rsidRPr="00DB3B2B">
        <w:t>Stärk j</w:t>
      </w:r>
      <w:r w:rsidRPr="00DB3B2B" w:rsidR="005358FE">
        <w:t>ärnvägsunderhållet</w:t>
      </w:r>
    </w:p>
    <w:p w:rsidRPr="00DB3B2B" w:rsidR="005358FE" w:rsidP="004E28D3" w:rsidRDefault="005358FE" w14:paraId="5BCA33B9" w14:textId="59DE7121">
      <w:pPr>
        <w:pStyle w:val="Normalutanindragellerluft"/>
      </w:pPr>
      <w:r w:rsidRPr="00DB3B2B">
        <w:t>Miljöpartiet anser att det är en viktig och grundläggande uppgift att underhålla den infrastruktur vi har för både vägar och järnvägar. Att det eftersatta underhållet på väg kan återtas under planperioden är positivt, men att enbart en mindre del av järnvägs</w:t>
      </w:r>
      <w:r w:rsidR="009C045F">
        <w:softHyphen/>
      </w:r>
      <w:r w:rsidRPr="00DB3B2B">
        <w:t xml:space="preserve">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w:rsidRPr="00DB3B2B" w:rsidR="005358FE" w:rsidP="009C045F" w:rsidRDefault="005358FE" w14:paraId="772F1ACB" w14:textId="574E13FF">
      <w:r w:rsidRPr="00DB3B2B">
        <w:t>Järnvägsunderhållet ligger långt efter mot vad resenärer och godstransportörer kan förvänta sig av svensk järnväg. I relation till total spårlängd är Sveriges underhålls</w:t>
      </w:r>
      <w:r w:rsidR="009C045F">
        <w:softHyphen/>
      </w:r>
      <w:r w:rsidRPr="00DB3B2B">
        <w:t>kostnader klart under genomsnittet och investeringskostnaderna strax under genom</w:t>
      </w:r>
      <w:r w:rsidR="009C045F">
        <w:softHyphen/>
      </w:r>
      <w:r w:rsidRPr="00DB3B2B">
        <w:t>snittet för de europeiska länderna. Det behövs även utvecklade arbetsmetoder och ett upplägg för åtgärderna som medger att återställa den eftersatta järnvägen samtidigt som tiden för arbetena inte sänker kapacitet och tillgänglighet mer än nödvändigt. Trafik</w:t>
      </w:r>
      <w:r w:rsidR="009C045F">
        <w:softHyphen/>
      </w:r>
      <w:r w:rsidRPr="00DB3B2B">
        <w:t>verket saknar i dag till och med ett underhållssystem för att ge en bild i realtid av anläggningen, dess tillstånd, kostnad för underhållsåtgärder och när dessa behöver ske.</w:t>
      </w:r>
    </w:p>
    <w:p w:rsidRPr="00DB3B2B" w:rsidR="005358FE" w:rsidP="009C045F" w:rsidRDefault="005358FE" w14:paraId="6523CEBC" w14:textId="6B75742A">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w:rsidRPr="00DB3B2B" w:rsidR="005358FE" w:rsidP="00132A8C" w:rsidRDefault="005358FE" w14:paraId="29BEFF34" w14:textId="77777777">
      <w:pPr>
        <w:pStyle w:val="Rubrik2"/>
      </w:pPr>
      <w:r w:rsidRPr="00DB3B2B">
        <w:t>Dela upp Trafikverket</w:t>
      </w:r>
    </w:p>
    <w:p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w:rsidRPr="00DB3B2B" w:rsidR="005358FE" w:rsidP="00132A8C" w:rsidRDefault="005358FE" w14:paraId="0B0BD030" w14:textId="77777777">
      <w:pPr>
        <w:pStyle w:val="Rubrik2"/>
      </w:pPr>
      <w:r w:rsidRPr="00DB3B2B">
        <w:lastRenderedPageBreak/>
        <w:t>Bolaget Statens järnvägar AB</w:t>
      </w:r>
    </w:p>
    <w:p w:rsidRPr="00DB3B2B" w:rsidR="005358FE" w:rsidP="004E28D3" w:rsidRDefault="005358FE" w14:paraId="5F3E7F2D" w14:textId="6961FB5F">
      <w:pPr>
        <w:pStyle w:val="Normalutanindragellerluft"/>
      </w:pPr>
      <w:r w:rsidRPr="00DB3B2B">
        <w:t>För över 20 år sedan bolagiserades SJ AB och det blev fritt att köra tåg i Sverige. Detta har lett till att SJ dominerar fjärrtågstrafiken medan regionerna byggt upp den regionala trafiken, den trafik som SJ under många decennier innan ägnade sig åt att avveckla. Att regionerna byggt upp trafiken har varit positivt. Men konstruktionen med ett affärs</w:t>
      </w:r>
      <w:r w:rsidR="009C045F">
        <w:softHyphen/>
      </w:r>
      <w:r w:rsidRPr="00DB3B2B">
        <w:t xml:space="preserve">drivande statligt järnvägsbolag har inte i alla delar varit positiv. Vi ser </w:t>
      </w:r>
      <w:r w:rsidRPr="00DB3B2B" w:rsidR="00296BD6">
        <w:t xml:space="preserve">exempelvis </w:t>
      </w:r>
      <w:r w:rsidRPr="00DB3B2B">
        <w:t>hur viktiga nattåg till Norrland försvinner. Vi har inte optimerat järnvägens potential som transportmedel, utan lönsamhetsbedömningarna har fått stå i fokus. Prissättningen gynnar inte svenska folket, och det nödvändiga klimatarbete som järnvägen är ett nav i har kommit på skam.</w:t>
      </w:r>
    </w:p>
    <w:p w:rsidRPr="00DB3B2B" w:rsidR="005358FE" w:rsidP="00B439FF" w:rsidRDefault="005358FE" w14:paraId="7BA1D4F5" w14:textId="6EF54E44">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w:t>
      </w:r>
      <w:r w:rsidR="009C045F">
        <w:softHyphen/>
      </w:r>
      <w:r w:rsidRPr="00DB3B2B">
        <w:t>uppdrag. Vi vill att vinstkravet på SJ AB tas bort samt att bolaget tilldelas särskilt beslutade samhällsuppdrag avseende tåglinjer.</w:t>
      </w:r>
    </w:p>
    <w:p w:rsidRPr="00DB3B2B" w:rsidR="005358FE" w:rsidP="00B439FF" w:rsidRDefault="005358FE" w14:paraId="0A73C5A0" w14:textId="45CA9526">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w:t>
      </w:r>
      <w:r w:rsidR="0014601A">
        <w:softHyphen/>
      </w:r>
      <w:r w:rsidRPr="00DB3B2B">
        <w:t>drivande bolag.</w:t>
      </w:r>
    </w:p>
    <w:p w:rsidRPr="00DB3B2B" w:rsidR="005358FE" w:rsidP="00132A8C" w:rsidRDefault="005358FE" w14:paraId="1671401A" w14:textId="77777777">
      <w:pPr>
        <w:pStyle w:val="Rubrik2"/>
      </w:pPr>
      <w:r w:rsidRPr="00DB3B2B">
        <w:t>Järnvägsprojekt i bolagsform och projektfinansiering</w:t>
      </w:r>
    </w:p>
    <w:p w:rsidRPr="00DB3B2B" w:rsidR="005358FE" w:rsidP="009C045F"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w:rsidRPr="00DB3B2B" w:rsidR="005358FE" w:rsidP="008D46EC" w:rsidRDefault="005358FE" w14:paraId="645CAB99" w14:textId="77777777">
      <w:pPr>
        <w:pStyle w:val="Rubrik2"/>
      </w:pPr>
      <w:r w:rsidRPr="00DB3B2B">
        <w:t>Tågen ska gå i tid</w:t>
      </w:r>
    </w:p>
    <w:p w:rsidRPr="00DB3B2B" w:rsidR="005358FE" w:rsidP="005358FE" w:rsidRDefault="005358FE" w14:paraId="523008AA" w14:textId="34388D38">
      <w:pPr>
        <w:pStyle w:val="Normalutanindragellerluft"/>
      </w:pPr>
      <w:r w:rsidRPr="00DB3B2B">
        <w:t xml:space="preserve">Det är satt som mål att svenska tåg ska komma i tid till 95 procent. Att komma i tid betyder att tågen är max 5 minuter och 59 sekunder sena till slutdestinationen. </w:t>
      </w:r>
      <w:r w:rsidRPr="00DB3B2B">
        <w:lastRenderedPageBreak/>
        <w:t>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punktlighetsmargi</w:t>
      </w:r>
      <w:r w:rsidR="00AF394B">
        <w:t>n</w:t>
      </w:r>
      <w:r w:rsidRPr="00DB3B2B">
        <w:t>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w:rsidRPr="00DB3B2B" w:rsidR="005358FE" w:rsidP="008D46EC" w:rsidRDefault="005358FE" w14:paraId="17C933CF" w14:textId="77777777">
      <w:pPr>
        <w:pStyle w:val="Rubrik2"/>
      </w:pPr>
      <w:r w:rsidRPr="00DB3B2B">
        <w:t>Snabb internetuppkoppling på tågen</w:t>
      </w:r>
    </w:p>
    <w:p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w:rsidRPr="00DB3B2B" w:rsidR="005358FE" w:rsidP="009C045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w:rsidRPr="00DB3B2B" w:rsidR="005358FE" w:rsidP="008D46EC" w:rsidRDefault="005358FE" w14:paraId="77C5587F" w14:textId="77777777">
      <w:pPr>
        <w:pStyle w:val="Rubrik2"/>
      </w:pPr>
      <w:r w:rsidRPr="00DB3B2B">
        <w:t>Signalsystemet ERTMS</w:t>
      </w:r>
    </w:p>
    <w:p w:rsidRPr="00DB3B2B" w:rsidR="005358FE" w:rsidP="005358FE" w:rsidRDefault="005358FE" w14:paraId="68E1073B" w14:textId="07C899FE">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w:t>
      </w:r>
      <w:r w:rsidR="0014601A">
        <w:softHyphen/>
      </w:r>
      <w:r w:rsidRPr="00DB3B2B">
        <w:t>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som byggts för de nya hastigheterna får ERTMS så att nyttan av investeringarna kommer samhället och det hållbara resandet till godo.</w:t>
      </w:r>
    </w:p>
    <w:p w:rsidRPr="00DB3B2B" w:rsidR="005358FE" w:rsidP="008D46EC" w:rsidRDefault="005358FE" w14:paraId="1BDF4F75" w14:textId="77777777">
      <w:pPr>
        <w:pStyle w:val="Rubrik2"/>
      </w:pPr>
      <w:r w:rsidRPr="00DB3B2B">
        <w:t>Jernhusen</w:t>
      </w:r>
    </w:p>
    <w:p w:rsidRPr="00DB3B2B" w:rsidR="005358FE" w:rsidP="005358FE" w:rsidRDefault="005358FE" w14:paraId="60F7F9FE" w14:textId="59680E43">
      <w:pPr>
        <w:pStyle w:val="Normalutanindragellerluft"/>
      </w:pPr>
      <w:r w:rsidRPr="00DB3B2B">
        <w:t>Jernhusen bildades i samband med att SJ bolagiserades. Detta innebar att anläggningar knut</w:t>
      </w:r>
      <w:r w:rsidR="00AF394B">
        <w:t>n</w:t>
      </w:r>
      <w:r w:rsidRPr="00DB3B2B">
        <w: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mellan tågresandet och fastighetsförvaltandet för stationer inom de kommersiella ramarna har inte alltid främjat just resandet. Det bör därför utredas om Jernhusens framtid verkligen ska vara i affärsdrivande bolagsform.</w:t>
      </w:r>
    </w:p>
    <w:p w:rsidRPr="00DB3B2B" w:rsidR="005358FE" w:rsidP="008D46EC" w:rsidRDefault="005358FE" w14:paraId="243E71D9" w14:textId="77777777">
      <w:pPr>
        <w:pStyle w:val="Rubrik2"/>
      </w:pPr>
      <w:r w:rsidRPr="00DB3B2B">
        <w:lastRenderedPageBreak/>
        <w:t>Gods till järnväg och sjöfart</w:t>
      </w:r>
    </w:p>
    <w:p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w:rsidRPr="00DB3B2B" w:rsidR="005358FE" w:rsidP="00854EAE" w:rsidRDefault="005358FE" w14:paraId="0F6C0C50" w14:textId="77777777">
      <w:pPr>
        <w:pStyle w:val="Rubrik2"/>
      </w:pPr>
      <w:r w:rsidRPr="00DB3B2B">
        <w:t>Godstågens längd</w:t>
      </w:r>
    </w:p>
    <w:p w:rsidRPr="00DB3B2B" w:rsidR="005358FE" w:rsidP="005358FE" w:rsidRDefault="005358FE" w14:paraId="3F2111DC" w14:textId="5F77ECA6">
      <w:pPr>
        <w:pStyle w:val="Normalutanindragellerluft"/>
      </w:pPr>
      <w:r w:rsidRPr="00DB3B2B">
        <w:t>Idag är standard för godståg i Sverige 630 meter. EU har inom ramen för TEN</w:t>
      </w:r>
      <w:r w:rsidRPr="00DB3B2B">
        <w:noBreakHyphen/>
        <w:t>T uttryckt att tågen bör vara minst 740 meter. Detta klarar inte svenska godsbangårdar och</w:t>
      </w:r>
      <w:r w:rsidR="00CD760A">
        <w:t xml:space="preserve"> </w:t>
      </w:r>
      <w:r w:rsidRPr="00DB3B2B">
        <w:t>förbigångsspår.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w:t>
      </w:r>
      <w:r w:rsidR="0014601A">
        <w:softHyphen/>
      </w:r>
      <w:r w:rsidRPr="00DB3B2B">
        <w:t>het för branschen. Att gå från 650 meter till 740 är bra, men att direkt gå mot tåg på 835 meter hade varit bättre. Om inte godstågens längd justeras riskerar vi att godstågen från kontinenten lastas om till lastbil i Danmark i högre utsträckning. Detta är direkt kontra</w:t>
      </w:r>
      <w:r w:rsidR="0014601A">
        <w:softHyphen/>
      </w:r>
      <w:r w:rsidRPr="00DB3B2B">
        <w:t>produktivt ur näringslivssynpunkt och ur ett klimatperspektiv. Vidare är det mycket kostsammare att standardisera två gånger i stället för en. Investeringen bör göras så snart som möjligt för anpassningsåtgärder på godsbangårdar och förbigångsspår.</w:t>
      </w:r>
    </w:p>
    <w:p w:rsidRPr="00DB3B2B" w:rsidR="005358FE" w:rsidP="00854EAE" w:rsidRDefault="005358FE" w14:paraId="72B6F29F" w14:textId="77777777">
      <w:pPr>
        <w:pStyle w:val="Rubrik2"/>
      </w:pPr>
      <w:r w:rsidRPr="00DB3B2B">
        <w:t>Skredskydd</w:t>
      </w:r>
    </w:p>
    <w:p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w:rsidRPr="00DB3B2B" w:rsidR="005358FE" w:rsidP="00854EAE" w:rsidRDefault="005358FE" w14:paraId="1336CCA3" w14:textId="77777777">
      <w:pPr>
        <w:pStyle w:val="Rubrik2"/>
      </w:pPr>
      <w:r w:rsidRPr="00DB3B2B">
        <w:lastRenderedPageBreak/>
        <w:t>Nya stambanor i södra Sverige</w:t>
      </w:r>
    </w:p>
    <w:p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w:rsidRPr="00DB3B2B" w:rsidR="005358FE" w:rsidP="00854EAE" w:rsidRDefault="005358FE" w14:paraId="3CF71694" w14:textId="202AA9AC">
      <w:pPr>
        <w:pStyle w:val="Rubrik2"/>
      </w:pPr>
      <w:r w:rsidRPr="00DB3B2B">
        <w:t>Kontak</w:t>
      </w:r>
      <w:r w:rsidRPr="00DB3B2B" w:rsidR="00854EAE">
        <w:t>t</w:t>
      </w:r>
      <w:r w:rsidRPr="00DB3B2B">
        <w:t>ledningsbyte Göteborg–Stockholm</w:t>
      </w:r>
    </w:p>
    <w:p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multa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w:rsidRPr="00DB3B2B" w:rsidR="005358FE" w:rsidP="00CC1556" w:rsidRDefault="005358FE" w14:paraId="5EC6AA3A" w14:textId="77777777">
      <w:pPr>
        <w:pStyle w:val="Rubrik2"/>
      </w:pPr>
      <w:r w:rsidRPr="00DB3B2B">
        <w:t>Fehmarn Bält-förbindelsen</w:t>
      </w:r>
    </w:p>
    <w:p w:rsidRPr="00DB3B2B" w:rsidR="005358FE" w:rsidP="005358FE" w:rsidRDefault="005358FE" w14:paraId="067D5CCC" w14:textId="16BE805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Trafik</w:t>
      </w:r>
      <w:r w:rsidR="0014601A">
        <w:softHyphen/>
      </w:r>
      <w:r w:rsidRPr="00DB3B2B" w:rsidR="00B6767F">
        <w:t xml:space="preserve">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landanslutningar tas nu. Samtidigt bör det ses över om Svedab kan göra arbetet inom ramen för bolaget och därmed äga en del av infrastrukturen. Finansieringen sker via bron.</w:t>
      </w:r>
    </w:p>
    <w:p w:rsidRPr="00DB3B2B" w:rsidR="005358FE" w:rsidP="00CC1556" w:rsidRDefault="005358FE" w14:paraId="125DBCE7" w14:textId="77777777">
      <w:pPr>
        <w:pStyle w:val="Rubrik2"/>
      </w:pPr>
      <w:r w:rsidRPr="00DB3B2B">
        <w:t>Infrastrukturbolaget Sund &amp; Bält</w:t>
      </w:r>
    </w:p>
    <w:p w:rsidRPr="00DB3B2B" w:rsidR="005358FE" w:rsidP="005358FE" w:rsidRDefault="005358FE" w14:paraId="3124A5A3" w14:textId="77777777">
      <w:pPr>
        <w:pStyle w:val="Normalutanindragellerluft"/>
      </w:pPr>
      <w:r w:rsidRPr="00DB3B2B">
        <w:t xml:space="preserve">I Danmark sköts stora delar av ny infrastruktur inom ramen för ett nationellt bolag, Sund och Bält. Denna konstruktion anses göra framdriften och underhåll av järnväg </w:t>
      </w:r>
      <w:r w:rsidRPr="00DB3B2B">
        <w:lastRenderedPageBreak/>
        <w:t>klart rationellare och effektivare. Det bör därför utredas om denna konstruktion skulle kunna utgöra en lösning i Sverige.</w:t>
      </w:r>
    </w:p>
    <w:p w:rsidRPr="00DB3B2B" w:rsidR="005358FE" w:rsidP="00CC1556" w:rsidRDefault="005358FE" w14:paraId="65F32F23" w14:textId="77777777">
      <w:pPr>
        <w:pStyle w:val="Rubrik2"/>
      </w:pPr>
      <w:r w:rsidRPr="00DB3B2B">
        <w:t>Regionaltågstrafiken</w:t>
      </w:r>
    </w:p>
    <w:p w:rsidRPr="00DB3B2B" w:rsidR="005358FE" w:rsidP="005358FE" w:rsidRDefault="00B6767F" w14:paraId="3D643226" w14:textId="254E2987">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och drivna av regionerna. Det är en central och viktig del av persontransporterna och nödvändigt för den regionala arbetspendlingen. Det är viktigt att det vid byggandet av ny järnväg och vid underhålls</w:t>
      </w:r>
      <w:r w:rsidR="0014601A">
        <w:softHyphen/>
      </w:r>
      <w:r w:rsidRPr="00DB3B2B" w:rsidR="005358FE">
        <w:t>åtgärder som begränsar tåglägena tas hänsyn till den regionala trafiken. Det uppfattas ofta som om dessa tåg sätts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w:rsidRPr="00DB3B2B" w:rsidR="005358FE" w:rsidP="00CC1556" w:rsidRDefault="005358FE" w14:paraId="47E4ACE0" w14:textId="77777777">
      <w:pPr>
        <w:pStyle w:val="Rubrik2"/>
      </w:pPr>
      <w:r w:rsidRPr="00DB3B2B">
        <w:t>Landbroar och samerna</w:t>
      </w:r>
    </w:p>
    <w:p w:rsidRPr="00DB3B2B" w:rsidR="005358FE" w:rsidP="005358FE" w:rsidRDefault="005358FE" w14:paraId="2AC8FBBF" w14:textId="429BE20E">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Norrbotniabanan. Sträckor överklagas och frågan om kompensation lyfts i olika former. Lösningar med uppsamlingshagar, ekonomisk kompensation och retroaktiv ersättning framförs av länsstyrelserna i Väster</w:t>
      </w:r>
      <w:r w:rsidR="0014601A">
        <w:softHyphen/>
      </w:r>
      <w:r w:rsidRPr="00DB3B2B">
        <w:t xml:space="preserve">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Norrbotniabanan att lyftas upp på landbroar för att minimera konflikten med samebyarnas intressen. Det är bra och det bör utvärderas om det kan användas i större utsträckning. </w:t>
      </w:r>
    </w:p>
    <w:p w:rsidRPr="00DB3B2B" w:rsidR="005358FE" w:rsidP="00CC1556" w:rsidRDefault="005358FE" w14:paraId="7B6E9737" w14:textId="77777777">
      <w:pPr>
        <w:pStyle w:val="Rubrik2"/>
      </w:pPr>
      <w:r w:rsidRPr="00DB3B2B">
        <w:t>Stockholm–Oslo</w:t>
      </w:r>
    </w:p>
    <w:p w:rsidRPr="00DB3B2B" w:rsidR="005358FE" w:rsidP="004E28D3" w:rsidRDefault="005358FE" w14:paraId="5CAC0819" w14:textId="713C0DE5">
      <w:pPr>
        <w:pStyle w:val="Normalutanindragellerluft"/>
      </w:pPr>
      <w:r w:rsidRPr="00DB3B2B">
        <w:t>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w:t>
      </w:r>
      <w:r w:rsidR="000A6E70">
        <w:t>ier</w:t>
      </w:r>
      <w:r w:rsidRPr="00DB3B2B">
        <w:t>as med brukar</w:t>
      </w:r>
      <w:r w:rsidR="0014601A">
        <w:softHyphen/>
      </w:r>
      <w:r w:rsidRPr="00DB3B2B">
        <w:t>avgifter när tågen går över riksgränsen. Stockholm–Oslo ingår i EU:s TEN</w:t>
      </w:r>
      <w:r w:rsidRPr="00DB3B2B">
        <w:noBreakHyphen/>
        <w:t>T</w:t>
      </w:r>
      <w:r w:rsidRPr="00DB3B2B">
        <w:noBreakHyphen/>
        <w:t>system och kan därmed</w:t>
      </w:r>
      <w:r w:rsidR="000A6E70">
        <w:t xml:space="preserve"> </w:t>
      </w:r>
      <w:r w:rsidRPr="00DB3B2B" w:rsidR="00E57F51">
        <w:t xml:space="preserve">medfinansieras </w:t>
      </w:r>
      <w:r w:rsidRPr="00DB3B2B">
        <w:t>genom EU:s CEF-medel. Stockholm–Oslo är prioriterad och nya finansieringslösningar bör utredas.</w:t>
      </w:r>
    </w:p>
    <w:p w:rsidRPr="00DB3B2B" w:rsidR="005358FE" w:rsidP="00B439FF" w:rsidRDefault="005358FE" w14:paraId="4EBF8F4F" w14:textId="77777777">
      <w:r w:rsidRPr="00DB3B2B">
        <w:t xml:space="preserve">En av insatserna som behövs för att korta restiden mellan huvudstäderna som också gör stor regional nytta är att bygga ut Mälardalsbanan till dubbelspår. En arbetspendlare kan korta sin restid mellan Stockholm och Örebro med 20 minuter, och kapaciteten ökar på flera sätt om det finns dubbelspår på Mälarbanan. Om man dessutom gör det möjligt </w:t>
      </w:r>
      <w:r w:rsidRPr="00DB3B2B">
        <w:lastRenderedPageBreak/>
        <w:t>att öka hastigheten går det att ytterligare korta restiden, vilket gör att resan Örebro–Västerås–Stockholm kan gå på 1 timme och 15 minuter.</w:t>
      </w:r>
    </w:p>
    <w:p w:rsidRPr="00DB3B2B" w:rsidR="005358FE" w:rsidP="00B439FF" w:rsidRDefault="005358FE" w14:paraId="25E99694" w14:textId="27EE1017">
      <w:r w:rsidRPr="00DB3B2B">
        <w:t>En annan insats som kortar restiden mellan huvudstäderna och som också gör stor regional nytta är att bygga ut Värmlandsbanan med dubbelspår och att bygga Nobel</w:t>
      </w:r>
      <w:r w:rsidR="0014601A">
        <w:softHyphen/>
      </w:r>
      <w:r w:rsidRPr="00DB3B2B">
        <w:t>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w:rsidRPr="00DB3B2B" w:rsidR="005358FE" w:rsidP="00EE2B84" w:rsidRDefault="005358FE" w14:paraId="0D426D2E" w14:textId="77777777">
      <w:pPr>
        <w:pStyle w:val="Rubrik2"/>
      </w:pPr>
      <w:r w:rsidRPr="00DB3B2B">
        <w:t>Stockholm–Trondheim</w:t>
      </w:r>
    </w:p>
    <w:p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w:rsidRPr="00DB3B2B" w:rsidR="005358FE" w:rsidP="00EE2B84" w:rsidRDefault="004E28D3" w14:paraId="23AD0A38" w14:textId="6495D1F0">
      <w:pPr>
        <w:pStyle w:val="Rubrik2"/>
      </w:pPr>
      <w:r w:rsidRPr="00DB3B2B">
        <w:t>Förstärkningar</w:t>
      </w:r>
      <w:r w:rsidRPr="00DB3B2B" w:rsidR="005358FE">
        <w:t xml:space="preserve"> av järnvägsnätet</w:t>
      </w:r>
    </w:p>
    <w:p w:rsidRPr="00DB3B2B" w:rsidR="005358FE" w:rsidP="004E28D3" w:rsidRDefault="005358FE" w14:paraId="406DCD87" w14:textId="2BBFA20C">
      <w:pPr>
        <w:pStyle w:val="Normalutanindragellerluft"/>
      </w:pPr>
      <w:r w:rsidRPr="00DB3B2B">
        <w:t>Ett stort antal övriga sträckor i det svenska järnvägsnätet behöver uppgraderas. Antingen till högre standard eller till dubbelspår. Sträckan Göteborg–Alingsås behöver fyrspår för att klara behoven, inte minst för godstrafiken. Sträckan är idag den mest trafikerade sträckan i landet med 100 procents kapacitet. Fyrspår på sträckan blir därför alltmer akut. Vissa nya sträckor med dubbelspår som Göteborg–Oslo genom Bohuslän 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byggstartas så snart som möjligt. Utan dubbelspåren kan inte mångmiljardinvesteringarna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w:rsidRPr="00DB3B2B" w:rsidR="005358FE" w:rsidP="00B439FF" w:rsidRDefault="005358FE" w14:paraId="76304600" w14:textId="77777777">
      <w:r w:rsidRPr="00DB3B2B">
        <w:lastRenderedPageBreak/>
        <w:t>Miljöpartiet anser att samtliga sträckor på Stångådalsbanan och Tjustbanan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Knäred mellan Halmstad och Hässleholm bör också inledas snarast möjligt. Ytterligare en sträcka som är i behov av elektrifiering är Hällnäs–Lycksele–Storuman. Planer på upprustning på denna sträcka behöver inledas.</w:t>
      </w:r>
    </w:p>
    <w:p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w:rsidRPr="00DB3B2B" w:rsidR="005358FE" w:rsidP="00B439FF" w:rsidRDefault="005358FE" w14:paraId="34FA5208" w14:textId="4C1F9106">
      <w:r w:rsidRPr="00DB3B2B">
        <w:t>Norrbotniabanan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w:t>
      </w:r>
      <w:r w:rsidR="0014601A">
        <w:softHyphen/>
      </w:r>
      <w:r w:rsidRPr="00DB3B2B">
        <w:t>pendlingen och driver biltrafiken i regionen. Ostkustbanan saknar idag tillräcklig kapacitet vilket skapar en allvarlig flaskhals upp genom norra Sverige. Utan upp</w:t>
      </w:r>
      <w:r w:rsidR="0014601A">
        <w:softHyphen/>
      </w:r>
      <w:r w:rsidRPr="00DB3B2B">
        <w:t>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w:t>
      </w:r>
      <w:r w:rsidR="0014601A">
        <w:softHyphen/>
      </w:r>
      <w:r w:rsidRPr="00DB3B2B">
        <w:t xml:space="preserve">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i hög utsträckning </w:t>
      </w:r>
      <w:r w:rsidR="00450049">
        <w:t xml:space="preserve">är </w:t>
      </w:r>
      <w:r w:rsidRPr="00DB3B2B">
        <w:t>överbelastade.</w:t>
      </w:r>
    </w:p>
    <w:p w:rsidRPr="00DB3B2B" w:rsidR="00C66464" w:rsidP="00B439FF" w:rsidRDefault="005358FE" w14:paraId="36ECEC48" w14:textId="41585B35">
      <w:r w:rsidRPr="00DB3B2B">
        <w:t>Svenskt järnvägsnät behöver en ny tid. Vi behöver gå in i samma nybyggaranda som järnvägen såg i mitten av 1800-talet. Järnvägen ska vara navet i svensk kommunika</w:t>
      </w:r>
      <w:r w:rsidR="0014601A">
        <w:softHyphen/>
      </w:r>
      <w:r w:rsidRPr="00DB3B2B">
        <w:t>tionsinfrastruktur. Ska detta bli verklighet behöver en kriskommission och järnvägs</w:t>
      </w:r>
      <w:r w:rsidR="0014601A">
        <w:softHyphen/>
      </w:r>
      <w:r w:rsidRPr="00DB3B2B">
        <w:t>beredning tillsättas liksom prövandet av nya projektformer och innovativa finansierings</w:t>
      </w:r>
      <w:r w:rsidR="0014601A">
        <w:softHyphen/>
      </w:r>
      <w:r w:rsidRPr="00DB3B2B">
        <w:t>lösningar. Ska Sverige klara klimat- och miljömålen, ska vi ta klimatutmaningen på allvar behöver vi genast satsa stort på järnväg för persontransport och gods – för arbetsmarknaden, näringslivet, fritidsresandet och klimatet.</w:t>
      </w:r>
    </w:p>
    <w:p w:rsidRPr="00DB3B2B" w:rsidR="00C66464" w:rsidP="00C66464" w:rsidRDefault="00C66464" w14:paraId="2A659E05" w14:textId="6F68A4F7">
      <w:pPr>
        <w:pStyle w:val="Rubrik2"/>
      </w:pPr>
      <w:r w:rsidRPr="00DB3B2B">
        <w:t>Utred en ”banrätt” för byggande av järnväg</w:t>
      </w:r>
    </w:p>
    <w:p w:rsidRPr="00DB3B2B" w:rsidR="00C66464" w:rsidP="00B439FF" w:rsidRDefault="00C66464" w14:paraId="176BE7FB" w14:textId="75AFCA6E">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w:t>
      </w:r>
      <w:r w:rsidR="0014601A">
        <w:softHyphen/>
      </w:r>
      <w:r w:rsidRPr="00DB3B2B">
        <w:t>byggnation och blir därmed ny fastighetsägare. Lantmäterimyndighetens beslut kan även överklagas till domstol.</w:t>
      </w:r>
    </w:p>
    <w:p w:rsidRPr="00DB3B2B" w:rsidR="00C66464" w:rsidP="00C66464" w:rsidRDefault="00C66464" w14:paraId="0F87F5FD" w14:textId="73F5D76B">
      <w:r w:rsidRPr="00DB3B2B">
        <w:t>Skillnaden mellan hur mark tas i anspråk för vägbyggen respektive järnvägs</w:t>
      </w:r>
      <w:r w:rsidR="0014601A">
        <w:softHyphen/>
      </w:r>
      <w:r w:rsidRPr="00DB3B2B">
        <w:t xml:space="preserve">byggnation har framför allt en historisk förklaring. Vägrätten formaliseras rättsligt 1930. </w:t>
      </w:r>
      <w:r w:rsidRPr="00DB3B2B">
        <w:lastRenderedPageBreak/>
        <w:t xml:space="preserve">Som jämförelse saknades i lag fastställda krav på järnvägsbyggande fram till 1996. Redan i mitten av 1970-talet begärde statens järnvägar (SJ) att regeringen skulle utreda frågan om behovet av en ny lagstiftning för att enklare kunna ta i anspråk mark för järnvägsändamål. Någon ny lagstiftning kom dock inte till stånd. Frågan fick dock förnyad aktualitet i promemorian (Ds 1989:69) Markanvändning för järnväg. I denna föreslogs bland annat att ett arbetsplanförfarande efter mönster från väglagen skulle införas för järnvägsbyggen, så kallad banrätt. Förändringen genomfördes dock inte och i lagen om byggande av järnväg finns idag inte den så kallade </w:t>
      </w:r>
      <w:r w:rsidR="00BB3A7A">
        <w:t>”</w:t>
      </w:r>
      <w:r w:rsidRPr="00DB3B2B">
        <w:t>banrätten” i likhet med den vägrätt som sedan länge funnits i väglagen. Miljöpartiet anser att frågan på nytt bör utredas, inte minst mot bakgrund av den kraftiga utbyggnad som svensk järnväg står inför.</w:t>
      </w:r>
    </w:p>
    <w:p w:rsidRPr="00DB3B2B" w:rsidR="005358FE" w:rsidP="00EE2B84" w:rsidRDefault="005358FE" w14:paraId="1734D0B0" w14:textId="77777777">
      <w:pPr>
        <w:pStyle w:val="Rubrik2"/>
      </w:pPr>
      <w:r w:rsidRPr="00DB3B2B">
        <w:t>Stärkt skydd vid förseningar för resenärer</w:t>
      </w:r>
    </w:p>
    <w:p w:rsidRPr="00DB3B2B" w:rsidR="005358FE" w:rsidP="004E28D3" w:rsidRDefault="005358FE" w14:paraId="6036A044" w14:textId="70913E64">
      <w:pPr>
        <w:pStyle w:val="Normalutanindragellerluft"/>
      </w:pPr>
      <w:r w:rsidRPr="00DB3B2B">
        <w:t xml:space="preserve">Istället för att resenärer vid varje tillfälle </w:t>
      </w:r>
      <w:r w:rsidR="00BB3A7A">
        <w:t xml:space="preserve">ska </w:t>
      </w:r>
      <w:r w:rsidRPr="00DB3B2B">
        <w:t xml:space="preserve">behöva söka om ersättning vid förseningar bör automatisk utbetalning av biljettkostnaden vid förseningar införas. Det ska gälla på tåg med bokningar där personuppgifter lämnas vid bokningen. </w:t>
      </w:r>
    </w:p>
    <w:p w:rsidRPr="00DB3B2B" w:rsidR="005358FE" w:rsidP="00B439FF" w:rsidRDefault="005358FE" w14:paraId="215B35FE" w14:textId="39560EA5">
      <w:r w:rsidRPr="00DB3B2B">
        <w:t>Idag finns en nationell lagstiftning som är generösare på återbetalning av biljett</w:t>
      </w:r>
      <w:r w:rsidR="0014601A">
        <w:softHyphen/>
      </w:r>
      <w:r w:rsidRPr="00DB3B2B">
        <w:t xml:space="preserve">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w:t>
      </w:r>
      <w:r w:rsidR="00BB3A7A">
        <w:t> </w:t>
      </w:r>
      <w:r w:rsidRPr="00DB3B2B">
        <w:t xml:space="preserve">% av biljettpriset tillbaka. </w:t>
      </w:r>
    </w:p>
    <w:p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w:rsidRPr="00DB3B2B" w:rsidR="00BB6339" w:rsidP="00B439FF" w:rsidRDefault="002309B0" w14:paraId="48E6923C" w14:textId="74EB25F1">
      <w:r w:rsidRPr="00DB3B2B">
        <w:t>Sverige behöver en tågpolitik, inte bara en infrastrukturpolitik. Idag har vi en politik för infrastruktur, dvs vilka järnvägar vi ska bygga och underhålla, men i mycket liten utsträckning en id</w:t>
      </w:r>
      <w:r w:rsidR="00BB3A7A">
        <w:t>é</w:t>
      </w:r>
      <w:r w:rsidRPr="00DB3B2B">
        <w:t xml:space="preserve"> om h</w:t>
      </w:r>
      <w:r w:rsidR="00BB3A7A">
        <w:t>u</w:t>
      </w:r>
      <w:r w:rsidRPr="00DB3B2B">
        <w:t xml:space="preserve">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A7D40533133E4F28B1A21AF27FDA9DAD"/>
        </w:placeholder>
      </w:sdtPr>
      <w:sdtEndPr/>
      <w:sdtContent>
        <w:p w:rsidR="00B439FF" w:rsidP="00DB3B2B" w:rsidRDefault="00B439FF" w14:paraId="3079EFE4" w14:textId="77777777"/>
        <w:p w:rsidR="00B439FF" w:rsidP="00DB3B2B" w:rsidRDefault="00402BE2" w14:paraId="17507E69" w14:textId="3D36316C"/>
      </w:sdtContent>
    </w:sdt>
    <w:tbl>
      <w:tblPr>
        <w:tblW w:w="5000" w:type="pct"/>
        <w:tblLook w:val="04A0" w:firstRow="1" w:lastRow="0" w:firstColumn="1" w:lastColumn="0" w:noHBand="0" w:noVBand="1"/>
        <w:tblCaption w:val="underskrifter"/>
      </w:tblPr>
      <w:tblGrid>
        <w:gridCol w:w="4252"/>
        <w:gridCol w:w="4252"/>
      </w:tblGrid>
      <w:tr w:rsidR="00BF56B9" w14:paraId="63CAC7E8" w14:textId="77777777">
        <w:trPr>
          <w:cantSplit/>
        </w:trPr>
        <w:tc>
          <w:tcPr>
            <w:tcW w:w="50" w:type="pct"/>
            <w:vAlign w:val="bottom"/>
          </w:tcPr>
          <w:p w:rsidR="00BF56B9" w:rsidRDefault="00F663C9" w14:paraId="4654B37A" w14:textId="77777777">
            <w:pPr>
              <w:pStyle w:val="Underskrifter"/>
              <w:spacing w:after="0"/>
            </w:pPr>
            <w:r>
              <w:t>Linus Lakso (MP)</w:t>
            </w:r>
          </w:p>
        </w:tc>
        <w:tc>
          <w:tcPr>
            <w:tcW w:w="50" w:type="pct"/>
            <w:vAlign w:val="bottom"/>
          </w:tcPr>
          <w:p w:rsidR="00BF56B9" w:rsidRDefault="00BF56B9" w14:paraId="3A76348D" w14:textId="77777777">
            <w:pPr>
              <w:pStyle w:val="Underskrifter"/>
              <w:spacing w:after="0"/>
            </w:pPr>
          </w:p>
        </w:tc>
      </w:tr>
      <w:tr w:rsidR="00BF56B9" w14:paraId="667B4841" w14:textId="77777777">
        <w:trPr>
          <w:cantSplit/>
        </w:trPr>
        <w:tc>
          <w:tcPr>
            <w:tcW w:w="50" w:type="pct"/>
            <w:vAlign w:val="bottom"/>
          </w:tcPr>
          <w:p w:rsidR="00BF56B9" w:rsidRDefault="00F663C9" w14:paraId="75640271" w14:textId="77777777">
            <w:pPr>
              <w:pStyle w:val="Underskrifter"/>
              <w:spacing w:after="0"/>
            </w:pPr>
            <w:r>
              <w:t>Rebecka Le Moine (MP)</w:t>
            </w:r>
          </w:p>
        </w:tc>
        <w:tc>
          <w:tcPr>
            <w:tcW w:w="50" w:type="pct"/>
            <w:vAlign w:val="bottom"/>
          </w:tcPr>
          <w:p w:rsidR="00BF56B9" w:rsidRDefault="00F663C9" w14:paraId="18BEB039" w14:textId="77777777">
            <w:pPr>
              <w:pStyle w:val="Underskrifter"/>
              <w:spacing w:after="0"/>
            </w:pPr>
            <w:r>
              <w:t>Katarina Luhr (MP)</w:t>
            </w:r>
          </w:p>
        </w:tc>
      </w:tr>
      <w:tr w:rsidR="00BF56B9" w14:paraId="5323E114" w14:textId="77777777">
        <w:trPr>
          <w:cantSplit/>
        </w:trPr>
        <w:tc>
          <w:tcPr>
            <w:tcW w:w="50" w:type="pct"/>
            <w:vAlign w:val="bottom"/>
          </w:tcPr>
          <w:p w:rsidR="00BF56B9" w:rsidRDefault="00F663C9" w14:paraId="228FE5BE" w14:textId="77777777">
            <w:pPr>
              <w:pStyle w:val="Underskrifter"/>
              <w:spacing w:after="0"/>
            </w:pPr>
            <w:r>
              <w:t>Amanda Palmstierna (MP)</w:t>
            </w:r>
          </w:p>
        </w:tc>
        <w:tc>
          <w:tcPr>
            <w:tcW w:w="50" w:type="pct"/>
            <w:vAlign w:val="bottom"/>
          </w:tcPr>
          <w:p w:rsidR="00BF56B9" w:rsidRDefault="00F663C9" w14:paraId="056D74BB" w14:textId="77777777">
            <w:pPr>
              <w:pStyle w:val="Underskrifter"/>
              <w:spacing w:after="0"/>
            </w:pPr>
            <w:r>
              <w:t>Emma Nohrén (MP)</w:t>
            </w:r>
          </w:p>
        </w:tc>
      </w:tr>
      <w:tr w:rsidR="00BF56B9" w14:paraId="0600F097" w14:textId="77777777">
        <w:trPr>
          <w:cantSplit/>
        </w:trPr>
        <w:tc>
          <w:tcPr>
            <w:tcW w:w="50" w:type="pct"/>
            <w:vAlign w:val="bottom"/>
          </w:tcPr>
          <w:p w:rsidR="00BF56B9" w:rsidRDefault="00F663C9" w14:paraId="227EB07B" w14:textId="77777777">
            <w:pPr>
              <w:pStyle w:val="Underskrifter"/>
              <w:spacing w:after="0"/>
            </w:pPr>
            <w:r>
              <w:lastRenderedPageBreak/>
              <w:t>Jan Riise (MP)</w:t>
            </w:r>
          </w:p>
        </w:tc>
        <w:tc>
          <w:tcPr>
            <w:tcW w:w="50" w:type="pct"/>
            <w:vAlign w:val="bottom"/>
          </w:tcPr>
          <w:p w:rsidR="00BF56B9" w:rsidRDefault="00BF56B9" w14:paraId="71452DF4" w14:textId="77777777">
            <w:pPr>
              <w:pStyle w:val="Underskrifter"/>
              <w:spacing w:after="0"/>
            </w:pPr>
          </w:p>
        </w:tc>
      </w:tr>
    </w:tbl>
    <w:p w:rsidRPr="008E0FE2" w:rsidR="004801AC" w:rsidP="00DF3554" w:rsidRDefault="004801AC" w14:paraId="15CDF082" w14:textId="060E4B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74C0" w14:textId="77777777" w:rsidR="00402BE2" w:rsidRDefault="00402BE2" w:rsidP="000C1CAD">
      <w:pPr>
        <w:spacing w:line="240" w:lineRule="auto"/>
      </w:pPr>
      <w:r>
        <w:separator/>
      </w:r>
    </w:p>
  </w:endnote>
  <w:endnote w:type="continuationSeparator" w:id="0">
    <w:p w14:paraId="1A8F85A6" w14:textId="77777777" w:rsidR="00402BE2" w:rsidRDefault="00402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C86D" w14:textId="77777777" w:rsidR="00402BE2" w:rsidRDefault="00402BE2" w:rsidP="000C1CAD">
      <w:pPr>
        <w:spacing w:line="240" w:lineRule="auto"/>
      </w:pPr>
      <w:r>
        <w:separator/>
      </w:r>
    </w:p>
  </w:footnote>
  <w:footnote w:type="continuationSeparator" w:id="0">
    <w:p w14:paraId="2DCEC5DC" w14:textId="77777777" w:rsidR="00402BE2" w:rsidRDefault="00402B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5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08218" wp14:editId="432BB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7D8FF" w14:textId="01472E80" w:rsidR="00262EA3" w:rsidRDefault="00402BE2" w:rsidP="008103B5">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082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57D8FF" w14:textId="01472E80" w:rsidR="00262EA3" w:rsidRDefault="00402BE2" w:rsidP="008103B5">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14:paraId="2747A6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6B76" w14:textId="77777777" w:rsidR="00262EA3" w:rsidRDefault="00262EA3" w:rsidP="008563AC">
    <w:pPr>
      <w:jc w:val="right"/>
    </w:pPr>
  </w:p>
  <w:p w14:paraId="35CE7F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25C7" w14:textId="77777777" w:rsidR="00262EA3" w:rsidRDefault="00402B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A9E30C" wp14:editId="33783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7EF378" w14:textId="11DDB9CC" w:rsidR="00262EA3" w:rsidRDefault="00402BE2" w:rsidP="00A314CF">
    <w:pPr>
      <w:pStyle w:val="FSHNormal"/>
      <w:spacing w:before="40"/>
    </w:pPr>
    <w:sdt>
      <w:sdtPr>
        <w:alias w:val="CC_Noformat_Motionstyp"/>
        <w:tag w:val="CC_Noformat_Motionstyp"/>
        <w:id w:val="1162973129"/>
        <w:lock w:val="sdtContentLocked"/>
        <w15:appearance w15:val="hidden"/>
        <w:text/>
      </w:sdtPr>
      <w:sdtEndPr/>
      <w:sdtContent>
        <w:r w:rsidR="00DB3B2B">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14:paraId="394F3AEE" w14:textId="77777777" w:rsidR="00262EA3" w:rsidRPr="008227B3" w:rsidRDefault="00402B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48B83" w14:textId="387296DC" w:rsidR="00262EA3" w:rsidRPr="008227B3" w:rsidRDefault="00402B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B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B2B">
          <w:t>:3274</w:t>
        </w:r>
      </w:sdtContent>
    </w:sdt>
  </w:p>
  <w:p w14:paraId="70B8EC44" w14:textId="47596E28" w:rsidR="00262EA3" w:rsidRDefault="00402BE2" w:rsidP="00E03A3D">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rsidR="00DB3B2B">
          <w:t>av Linus Lakso m.fl. (MP)</w:t>
        </w:r>
      </w:sdtContent>
    </w:sdt>
  </w:p>
  <w:sdt>
    <w:sdtPr>
      <w:alias w:val="CC_Noformat_Rubtext"/>
      <w:tag w:val="CC_Noformat_Rubtext"/>
      <w:id w:val="-218060500"/>
      <w:lock w:val="sdtLocked"/>
      <w:placeholder>
        <w:docPart w:val="FC3F667F091F45458237FAD25F458601"/>
      </w:placeholder>
      <w:text/>
    </w:sdtPr>
    <w:sdtEndPr/>
    <w:sdtContent>
      <w:p w14:paraId="014CD814" w14:textId="2033FC51" w:rsidR="00262EA3" w:rsidRDefault="005358FE" w:rsidP="00283E0F">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14:paraId="7C0A3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04859">
    <w:abstractNumId w:val="9"/>
  </w:num>
  <w:num w:numId="2" w16cid:durableId="1483160005">
    <w:abstractNumId w:val="8"/>
  </w:num>
  <w:num w:numId="3" w16cid:durableId="1065377512">
    <w:abstractNumId w:val="16"/>
  </w:num>
  <w:num w:numId="4" w16cid:durableId="338503613">
    <w:abstractNumId w:val="14"/>
  </w:num>
  <w:num w:numId="5" w16cid:durableId="1053382443">
    <w:abstractNumId w:val="17"/>
  </w:num>
  <w:num w:numId="6" w16cid:durableId="194588170">
    <w:abstractNumId w:val="18"/>
  </w:num>
  <w:num w:numId="7" w16cid:durableId="759528856">
    <w:abstractNumId w:val="11"/>
  </w:num>
  <w:num w:numId="8" w16cid:durableId="513345781">
    <w:abstractNumId w:val="12"/>
  </w:num>
  <w:num w:numId="9" w16cid:durableId="1375233305">
    <w:abstractNumId w:val="15"/>
  </w:num>
  <w:num w:numId="10" w16cid:durableId="396170664">
    <w:abstractNumId w:val="22"/>
  </w:num>
  <w:num w:numId="11" w16cid:durableId="1434328272">
    <w:abstractNumId w:val="21"/>
  </w:num>
  <w:num w:numId="12" w16cid:durableId="750127058">
    <w:abstractNumId w:val="21"/>
  </w:num>
  <w:num w:numId="13" w16cid:durableId="80756385">
    <w:abstractNumId w:val="3"/>
  </w:num>
  <w:num w:numId="14" w16cid:durableId="945236305">
    <w:abstractNumId w:val="2"/>
  </w:num>
  <w:num w:numId="15" w16cid:durableId="303779753">
    <w:abstractNumId w:val="1"/>
  </w:num>
  <w:num w:numId="16" w16cid:durableId="1780754359">
    <w:abstractNumId w:val="0"/>
  </w:num>
  <w:num w:numId="17" w16cid:durableId="1955674872">
    <w:abstractNumId w:val="7"/>
  </w:num>
  <w:num w:numId="18" w16cid:durableId="2065640359">
    <w:abstractNumId w:val="6"/>
  </w:num>
  <w:num w:numId="19" w16cid:durableId="236407444">
    <w:abstractNumId w:val="5"/>
  </w:num>
  <w:num w:numId="20" w16cid:durableId="1376151322">
    <w:abstractNumId w:val="4"/>
  </w:num>
  <w:num w:numId="21" w16cid:durableId="832644048">
    <w:abstractNumId w:val="21"/>
  </w:num>
  <w:num w:numId="22" w16cid:durableId="271786772">
    <w:abstractNumId w:val="21"/>
  </w:num>
  <w:num w:numId="23" w16cid:durableId="1591162307">
    <w:abstractNumId w:val="21"/>
  </w:num>
  <w:num w:numId="24" w16cid:durableId="247037608">
    <w:abstractNumId w:val="21"/>
  </w:num>
  <w:num w:numId="25" w16cid:durableId="770514988">
    <w:abstractNumId w:val="21"/>
  </w:num>
  <w:num w:numId="26" w16cid:durableId="799153762">
    <w:abstractNumId w:val="22"/>
  </w:num>
  <w:num w:numId="27" w16cid:durableId="1526166071">
    <w:abstractNumId w:val="22"/>
  </w:num>
  <w:num w:numId="28" w16cid:durableId="1019084865">
    <w:abstractNumId w:val="22"/>
  </w:num>
  <w:num w:numId="29" w16cid:durableId="1847862319">
    <w:abstractNumId w:val="22"/>
  </w:num>
  <w:num w:numId="30" w16cid:durableId="106854679">
    <w:abstractNumId w:val="21"/>
  </w:num>
  <w:num w:numId="31" w16cid:durableId="1314410769">
    <w:abstractNumId w:val="21"/>
  </w:num>
  <w:num w:numId="32" w16cid:durableId="1892492992">
    <w:abstractNumId w:val="22"/>
  </w:num>
  <w:num w:numId="33" w16cid:durableId="186674491">
    <w:abstractNumId w:val="21"/>
  </w:num>
  <w:num w:numId="34" w16cid:durableId="405490952">
    <w:abstractNumId w:val="18"/>
  </w:num>
  <w:num w:numId="35" w16cid:durableId="1001082576">
    <w:abstractNumId w:val="18"/>
    <w:lvlOverride w:ilvl="0">
      <w:startOverride w:val="1"/>
    </w:lvlOverride>
  </w:num>
  <w:num w:numId="36" w16cid:durableId="794063628">
    <w:abstractNumId w:val="19"/>
  </w:num>
  <w:num w:numId="37" w16cid:durableId="1706172220">
    <w:abstractNumId w:val="18"/>
    <w:lvlOverride w:ilvl="0">
      <w:startOverride w:val="1"/>
    </w:lvlOverride>
  </w:num>
  <w:num w:numId="38" w16cid:durableId="302733565">
    <w:abstractNumId w:val="13"/>
  </w:num>
  <w:num w:numId="39" w16cid:durableId="1637223403">
    <w:abstractNumId w:val="10"/>
  </w:num>
  <w:num w:numId="40" w16cid:durableId="12428377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7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4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E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FD"/>
    <w:rsid w:val="00141C2A"/>
    <w:rsid w:val="00142005"/>
    <w:rsid w:val="0014285A"/>
    <w:rsid w:val="00143D44"/>
    <w:rsid w:val="0014498E"/>
    <w:rsid w:val="00144BFE"/>
    <w:rsid w:val="0014601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D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E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4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CF"/>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5F"/>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4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7A"/>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9"/>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E"/>
    <w:rsid w:val="00CD4084"/>
    <w:rsid w:val="00CD4EC2"/>
    <w:rsid w:val="00CD506D"/>
    <w:rsid w:val="00CD5E7A"/>
    <w:rsid w:val="00CD647C"/>
    <w:rsid w:val="00CD6AAE"/>
    <w:rsid w:val="00CD6EA9"/>
    <w:rsid w:val="00CD7157"/>
    <w:rsid w:val="00CD760A"/>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976"/>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C9"/>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
      <w:docPartPr>
        <w:name w:val="A7D40533133E4F28B1A21AF27FDA9DAD"/>
        <w:category>
          <w:name w:val="Allmänt"/>
          <w:gallery w:val="placeholder"/>
        </w:category>
        <w:types>
          <w:type w:val="bbPlcHdr"/>
        </w:types>
        <w:behaviors>
          <w:behavior w:val="content"/>
        </w:behaviors>
        <w:guid w:val="{FDBCA0FA-0634-45EA-ABC0-E59C17B7FF7F}"/>
      </w:docPartPr>
      <w:docPartBody>
        <w:p w:rsidR="00495ACF" w:rsidRDefault="00495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0F158D"/>
    <w:rsid w:val="002B2D15"/>
    <w:rsid w:val="003D39D6"/>
    <w:rsid w:val="00495ACF"/>
    <w:rsid w:val="00CD3E3E"/>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1A983" w:themeColor="accent2" w:themeTint="99"/>
    </w:rPr>
  </w:style>
  <w:style w:type="paragraph" w:customStyle="1" w:styleId="00F7C27742B844D2A217C7F3B4C6BFF6">
    <w:name w:val="00F7C27742B844D2A217C7F3B4C6BFF6"/>
  </w:style>
  <w:style w:type="paragraph" w:customStyle="1" w:styleId="390AE91ECBCF44949C0AB6B834D84835">
    <w:name w:val="390AE91ECBCF44949C0AB6B834D84835"/>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79B3A-826F-454E-9550-598B70BC1D1F}"/>
</file>

<file path=customXml/itemProps2.xml><?xml version="1.0" encoding="utf-8"?>
<ds:datastoreItem xmlns:ds="http://schemas.openxmlformats.org/officeDocument/2006/customXml" ds:itemID="{0518ADCF-D153-4828-95DE-5184C6C26FC9}"/>
</file>

<file path=customXml/itemProps3.xml><?xml version="1.0" encoding="utf-8"?>
<ds:datastoreItem xmlns:ds="http://schemas.openxmlformats.org/officeDocument/2006/customXml" ds:itemID="{C6812E29-330B-4A10-A14A-48DEC4F1F57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311</TotalTime>
  <Pages>14</Pages>
  <Words>4256</Words>
  <Characters>35199</Characters>
  <Application>Microsoft Office Word</Application>
  <DocSecurity>0</DocSecurity>
  <Lines>2514</Lines>
  <Paragraphs>2320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37135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