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1B317F" w14:textId="77777777">
        <w:tc>
          <w:tcPr>
            <w:tcW w:w="2268" w:type="dxa"/>
          </w:tcPr>
          <w:p w14:paraId="65A0D8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6AF53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443FFF7" w14:textId="77777777">
        <w:tc>
          <w:tcPr>
            <w:tcW w:w="2268" w:type="dxa"/>
          </w:tcPr>
          <w:p w14:paraId="0146B9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1430C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F7CC99" w14:textId="77777777">
        <w:tc>
          <w:tcPr>
            <w:tcW w:w="3402" w:type="dxa"/>
            <w:gridSpan w:val="2"/>
          </w:tcPr>
          <w:p w14:paraId="4FBF8E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2BDEB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9087AC" w14:textId="77777777">
        <w:tc>
          <w:tcPr>
            <w:tcW w:w="2268" w:type="dxa"/>
          </w:tcPr>
          <w:p w14:paraId="1F70E0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55F478" w14:textId="77777777" w:rsidR="006E4E11" w:rsidRPr="00ED583F" w:rsidRDefault="0099628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N2016/03556/MRT</w:t>
            </w:r>
          </w:p>
        </w:tc>
      </w:tr>
      <w:tr w:rsidR="006E4E11" w14:paraId="28FED94C" w14:textId="77777777">
        <w:tc>
          <w:tcPr>
            <w:tcW w:w="2268" w:type="dxa"/>
          </w:tcPr>
          <w:p w14:paraId="57B190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FE6F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4A18CFD" w14:textId="77777777">
        <w:trPr>
          <w:trHeight w:val="284"/>
        </w:trPr>
        <w:tc>
          <w:tcPr>
            <w:tcW w:w="4911" w:type="dxa"/>
          </w:tcPr>
          <w:p w14:paraId="53E2F36D" w14:textId="77777777" w:rsidR="006E4E11" w:rsidRDefault="0099628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365BBE7" w14:textId="77777777">
        <w:trPr>
          <w:trHeight w:val="284"/>
        </w:trPr>
        <w:tc>
          <w:tcPr>
            <w:tcW w:w="4911" w:type="dxa"/>
          </w:tcPr>
          <w:p w14:paraId="04AAB170" w14:textId="77777777" w:rsidR="006E4E11" w:rsidRDefault="0099628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6FEA4A33" w14:textId="77777777">
        <w:trPr>
          <w:trHeight w:val="284"/>
        </w:trPr>
        <w:tc>
          <w:tcPr>
            <w:tcW w:w="4911" w:type="dxa"/>
          </w:tcPr>
          <w:p w14:paraId="10E658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6887C1" w14:textId="77777777">
        <w:trPr>
          <w:trHeight w:val="284"/>
        </w:trPr>
        <w:tc>
          <w:tcPr>
            <w:tcW w:w="4911" w:type="dxa"/>
          </w:tcPr>
          <w:p w14:paraId="0A2D85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F55BE7" w14:textId="77777777">
        <w:trPr>
          <w:trHeight w:val="284"/>
        </w:trPr>
        <w:tc>
          <w:tcPr>
            <w:tcW w:w="4911" w:type="dxa"/>
          </w:tcPr>
          <w:p w14:paraId="382CA652" w14:textId="139EB23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C9ACFE" w14:textId="77777777">
        <w:trPr>
          <w:trHeight w:val="284"/>
        </w:trPr>
        <w:tc>
          <w:tcPr>
            <w:tcW w:w="4911" w:type="dxa"/>
          </w:tcPr>
          <w:p w14:paraId="16D364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D9E121" w14:textId="77777777">
        <w:trPr>
          <w:trHeight w:val="284"/>
        </w:trPr>
        <w:tc>
          <w:tcPr>
            <w:tcW w:w="4911" w:type="dxa"/>
          </w:tcPr>
          <w:p w14:paraId="41FE60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41442E" w14:textId="77777777">
        <w:trPr>
          <w:trHeight w:val="284"/>
        </w:trPr>
        <w:tc>
          <w:tcPr>
            <w:tcW w:w="4911" w:type="dxa"/>
          </w:tcPr>
          <w:p w14:paraId="7F9E98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06A12F" w14:textId="77777777">
        <w:trPr>
          <w:trHeight w:val="284"/>
        </w:trPr>
        <w:tc>
          <w:tcPr>
            <w:tcW w:w="4911" w:type="dxa"/>
          </w:tcPr>
          <w:p w14:paraId="1CE14A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B624750" w14:textId="77777777" w:rsidR="006E4E11" w:rsidRDefault="00996281">
      <w:pPr>
        <w:framePr w:w="4400" w:h="2523" w:wrap="notBeside" w:vAnchor="page" w:hAnchor="page" w:x="6453" w:y="2445"/>
        <w:ind w:left="142"/>
      </w:pPr>
      <w:r>
        <w:t>Till riksdagen</w:t>
      </w:r>
    </w:p>
    <w:p w14:paraId="4456AD97" w14:textId="77777777" w:rsidR="006E4E11" w:rsidRDefault="00996281" w:rsidP="00996281">
      <w:pPr>
        <w:pStyle w:val="RKrubrik"/>
        <w:pBdr>
          <w:bottom w:val="single" w:sz="4" w:space="1" w:color="auto"/>
        </w:pBdr>
        <w:spacing w:before="0" w:after="0"/>
      </w:pPr>
      <w:r>
        <w:t>Svar på fråga 2015/16:1218 av Erik Ottoson (M) Drönare i känsliga naturområden</w:t>
      </w:r>
    </w:p>
    <w:p w14:paraId="4C4E586A" w14:textId="77777777" w:rsidR="006E4E11" w:rsidRDefault="006E4E11">
      <w:pPr>
        <w:pStyle w:val="RKnormal"/>
      </w:pPr>
    </w:p>
    <w:p w14:paraId="74A2BD2F" w14:textId="08253F50" w:rsidR="006E4E11" w:rsidRDefault="00996281" w:rsidP="00C31975">
      <w:pPr>
        <w:pStyle w:val="RKnormal"/>
      </w:pPr>
      <w:r>
        <w:t xml:space="preserve">Erik Ottoson har frågat mig </w:t>
      </w:r>
      <w:r w:rsidR="00C31975">
        <w:t>vilka åtgärder jag avser att vidta för att säkerställa ett enhetligt regelverk i hela landet för hur man får respektive inte får framföra obemannade luftfartyg i känsliga naturområden.</w:t>
      </w:r>
    </w:p>
    <w:p w14:paraId="0F7EA24E" w14:textId="77777777" w:rsidR="00C31975" w:rsidRDefault="00C31975" w:rsidP="00C31975">
      <w:pPr>
        <w:pStyle w:val="RKnormal"/>
      </w:pPr>
    </w:p>
    <w:p w14:paraId="7DAA6AA4" w14:textId="5DFAC8E6" w:rsidR="00CA30D6" w:rsidRDefault="00A632C0" w:rsidP="00C31975">
      <w:pPr>
        <w:pStyle w:val="RKnormal"/>
      </w:pPr>
      <w:r w:rsidRPr="00D177F2">
        <w:t xml:space="preserve">Bestämmelser om möjligheterna </w:t>
      </w:r>
      <w:r w:rsidR="00CA30D6">
        <w:t>att inrätta ett restriktionsområde, dvs. inskränka eller förbjuda luftfart</w:t>
      </w:r>
      <w:r w:rsidRPr="00D177F2">
        <w:t xml:space="preserve"> i ett avgränsat område av luftrummet</w:t>
      </w:r>
      <w:r w:rsidR="00835493">
        <w:t>,</w:t>
      </w:r>
      <w:r w:rsidRPr="00D177F2">
        <w:t xml:space="preserve"> </w:t>
      </w:r>
      <w:r w:rsidR="00DE126F">
        <w:t>finns</w:t>
      </w:r>
      <w:r w:rsidRPr="00D177F2">
        <w:t xml:space="preserve"> i </w:t>
      </w:r>
      <w:r w:rsidR="00602D13">
        <w:t>1 kap</w:t>
      </w:r>
      <w:r w:rsidR="00DE126F">
        <w:t>.</w:t>
      </w:r>
      <w:r w:rsidR="00602D13">
        <w:t xml:space="preserve"> 8 § </w:t>
      </w:r>
      <w:r w:rsidRPr="00D177F2">
        <w:t>luftfartslagen (2010:500)</w:t>
      </w:r>
      <w:r w:rsidR="00602D13">
        <w:t>.</w:t>
      </w:r>
      <w:r w:rsidRPr="00D177F2">
        <w:t xml:space="preserve"> </w:t>
      </w:r>
      <w:r w:rsidR="00920BCB">
        <w:t xml:space="preserve">Där </w:t>
      </w:r>
      <w:r w:rsidR="00602D13">
        <w:t>framgår</w:t>
      </w:r>
      <w:r w:rsidR="00920BCB">
        <w:t xml:space="preserve"> bl.a. att </w:t>
      </w:r>
      <w:r w:rsidR="00DE126F">
        <w:t xml:space="preserve">regeringen eller den myndighet som regeringen bestämmer får meddela </w:t>
      </w:r>
      <w:r w:rsidR="00920BCB">
        <w:t xml:space="preserve">sådana föreskrifter eller beslut om </w:t>
      </w:r>
      <w:r w:rsidR="00DE126F">
        <w:t>restriktionsområden som</w:t>
      </w:r>
      <w:r w:rsidR="00920BCB">
        <w:t xml:space="preserve"> behövs av hänsyn till friluftsliv, natur- eller miljövård.</w:t>
      </w:r>
      <w:r w:rsidR="00DE126F">
        <w:t xml:space="preserve"> I 1 kap. 4 § luftfartsförordningen (2010:770) pekas </w:t>
      </w:r>
      <w:r w:rsidR="00602D13">
        <w:t>Transportstyrelsen</w:t>
      </w:r>
      <w:r w:rsidR="00DE126F">
        <w:t xml:space="preserve"> ut som denna myndighet</w:t>
      </w:r>
      <w:r w:rsidR="00602D13">
        <w:t>.</w:t>
      </w:r>
    </w:p>
    <w:p w14:paraId="1EAC54A5" w14:textId="77777777" w:rsidR="00CA30D6" w:rsidRDefault="00CA30D6" w:rsidP="00C31975">
      <w:pPr>
        <w:pStyle w:val="RKnormal"/>
      </w:pPr>
    </w:p>
    <w:p w14:paraId="663F9DB3" w14:textId="2B990918" w:rsidR="00602D13" w:rsidRDefault="00DE126F" w:rsidP="00286DDF">
      <w:pPr>
        <w:pStyle w:val="RKnormal"/>
      </w:pPr>
      <w:r>
        <w:t>Nämnda bestämmelser</w:t>
      </w:r>
      <w:r w:rsidR="00A632C0">
        <w:t xml:space="preserve"> är tillämplig</w:t>
      </w:r>
      <w:r>
        <w:t>a</w:t>
      </w:r>
      <w:r w:rsidR="00A632C0">
        <w:t xml:space="preserve"> på </w:t>
      </w:r>
      <w:r w:rsidR="00A632C0" w:rsidRPr="00A632C0">
        <w:t>alla slags luftfartyg</w:t>
      </w:r>
      <w:r w:rsidR="00A632C0">
        <w:t>, även på så kallade drönare.</w:t>
      </w:r>
      <w:r w:rsidR="00CA30D6">
        <w:t xml:space="preserve"> </w:t>
      </w:r>
      <w:r w:rsidR="00602D13">
        <w:t>Sål</w:t>
      </w:r>
      <w:r>
        <w:t>edes</w:t>
      </w:r>
      <w:r w:rsidR="00602D13">
        <w:t xml:space="preserve"> finns </w:t>
      </w:r>
      <w:r>
        <w:t xml:space="preserve">det </w:t>
      </w:r>
      <w:r w:rsidR="00602D13">
        <w:t>redan ett enhetligt regelverk för hur luftfart – obemannad eller bemannad – får inskränkas eller förbjudas i Sverige.</w:t>
      </w:r>
    </w:p>
    <w:p w14:paraId="3E4B53B3" w14:textId="77777777" w:rsidR="00602D13" w:rsidRDefault="00602D13" w:rsidP="00286DDF">
      <w:pPr>
        <w:pStyle w:val="RKnormal"/>
      </w:pPr>
    </w:p>
    <w:p w14:paraId="02D4C40A" w14:textId="26DB642A" w:rsidR="00CA30D6" w:rsidRDefault="00B6616E" w:rsidP="00C31975">
      <w:pPr>
        <w:pStyle w:val="RKnormal"/>
      </w:pPr>
      <w:r w:rsidRPr="00B6616E">
        <w:t>Jag kan avslutningsvis nämna att i</w:t>
      </w:r>
      <w:r w:rsidR="00286DDF" w:rsidRPr="00B6616E">
        <w:t xml:space="preserve"> arbetet med att ta fram EU-gemensamma regler för </w:t>
      </w:r>
      <w:r w:rsidRPr="00B6616E">
        <w:t xml:space="preserve">drönare diskuteras också </w:t>
      </w:r>
      <w:r>
        <w:t>olika typer av nya drönarzoner. Det är dock för tidigt att säga vad det arbetet kommer att resultera i.</w:t>
      </w:r>
    </w:p>
    <w:p w14:paraId="06B3D4B1" w14:textId="77777777" w:rsidR="00B908F0" w:rsidRDefault="00B908F0" w:rsidP="00CA30D6">
      <w:pPr>
        <w:pStyle w:val="RKnormal"/>
      </w:pPr>
    </w:p>
    <w:p w14:paraId="7CBD2968" w14:textId="0F1AB781" w:rsidR="00CA30D6" w:rsidRDefault="00CA30D6" w:rsidP="00CA30D6">
      <w:pPr>
        <w:pStyle w:val="RKnormal"/>
      </w:pPr>
      <w:r>
        <w:t>Stockholm den 25 maj 2016</w:t>
      </w:r>
    </w:p>
    <w:p w14:paraId="6D7C9FE6" w14:textId="77777777" w:rsidR="00996281" w:rsidRDefault="00996281">
      <w:pPr>
        <w:pStyle w:val="RKnormal"/>
      </w:pPr>
    </w:p>
    <w:p w14:paraId="483E64C6" w14:textId="77777777" w:rsidR="00B908F0" w:rsidRDefault="00B908F0">
      <w:pPr>
        <w:pStyle w:val="RKnormal"/>
      </w:pPr>
    </w:p>
    <w:p w14:paraId="610F1E5C" w14:textId="77777777" w:rsidR="00996281" w:rsidRDefault="00996281">
      <w:pPr>
        <w:pStyle w:val="RKnormal"/>
      </w:pPr>
      <w:r>
        <w:t>Anna Johansson</w:t>
      </w:r>
    </w:p>
    <w:sectPr w:rsidR="0099628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2C510" w14:textId="77777777" w:rsidR="00996281" w:rsidRDefault="00996281">
      <w:r>
        <w:separator/>
      </w:r>
    </w:p>
  </w:endnote>
  <w:endnote w:type="continuationSeparator" w:id="0">
    <w:p w14:paraId="561CDB76" w14:textId="77777777" w:rsidR="00996281" w:rsidRDefault="0099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C872A" w14:textId="77777777" w:rsidR="00996281" w:rsidRDefault="00996281">
      <w:r>
        <w:separator/>
      </w:r>
    </w:p>
  </w:footnote>
  <w:footnote w:type="continuationSeparator" w:id="0">
    <w:p w14:paraId="454C348A" w14:textId="77777777" w:rsidR="00996281" w:rsidRDefault="00996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25D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20BC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007B53" w14:textId="77777777">
      <w:trPr>
        <w:cantSplit/>
      </w:trPr>
      <w:tc>
        <w:tcPr>
          <w:tcW w:w="3119" w:type="dxa"/>
        </w:tcPr>
        <w:p w14:paraId="171A2E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88C4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E16585" w14:textId="77777777" w:rsidR="00E80146" w:rsidRDefault="00E80146">
          <w:pPr>
            <w:pStyle w:val="Sidhuvud"/>
            <w:ind w:right="360"/>
          </w:pPr>
        </w:p>
      </w:tc>
    </w:tr>
  </w:tbl>
  <w:p w14:paraId="5288217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EF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240C76" w14:textId="77777777">
      <w:trPr>
        <w:cantSplit/>
      </w:trPr>
      <w:tc>
        <w:tcPr>
          <w:tcW w:w="3119" w:type="dxa"/>
        </w:tcPr>
        <w:p w14:paraId="43AEB6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8B13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7121A2" w14:textId="77777777" w:rsidR="00E80146" w:rsidRDefault="00E80146">
          <w:pPr>
            <w:pStyle w:val="Sidhuvud"/>
            <w:ind w:right="360"/>
          </w:pPr>
        </w:p>
      </w:tc>
    </w:tr>
  </w:tbl>
  <w:p w14:paraId="16FEBEB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7096B" w14:textId="2D7DC783" w:rsidR="00996281" w:rsidRDefault="0099628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988405" wp14:editId="74604D2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E1445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07516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CA1B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7ADF9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81"/>
    <w:rsid w:val="00150384"/>
    <w:rsid w:val="00160901"/>
    <w:rsid w:val="001805B7"/>
    <w:rsid w:val="00286DDF"/>
    <w:rsid w:val="00367B1C"/>
    <w:rsid w:val="004A328D"/>
    <w:rsid w:val="00507EBE"/>
    <w:rsid w:val="00573340"/>
    <w:rsid w:val="0058762B"/>
    <w:rsid w:val="00602D13"/>
    <w:rsid w:val="006E4E11"/>
    <w:rsid w:val="007242A3"/>
    <w:rsid w:val="0075251D"/>
    <w:rsid w:val="007A6855"/>
    <w:rsid w:val="00835493"/>
    <w:rsid w:val="0092027A"/>
    <w:rsid w:val="00920BCB"/>
    <w:rsid w:val="00955E31"/>
    <w:rsid w:val="00992E72"/>
    <w:rsid w:val="00996281"/>
    <w:rsid w:val="00A632C0"/>
    <w:rsid w:val="00AB1ACE"/>
    <w:rsid w:val="00AF26D1"/>
    <w:rsid w:val="00B6616E"/>
    <w:rsid w:val="00B908F0"/>
    <w:rsid w:val="00C00540"/>
    <w:rsid w:val="00C31975"/>
    <w:rsid w:val="00C434DD"/>
    <w:rsid w:val="00CA30D6"/>
    <w:rsid w:val="00D133D7"/>
    <w:rsid w:val="00D85EA0"/>
    <w:rsid w:val="00DE126F"/>
    <w:rsid w:val="00E80146"/>
    <w:rsid w:val="00E904D0"/>
    <w:rsid w:val="00EC25F9"/>
    <w:rsid w:val="00ED583F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B3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62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62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62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628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5da3280d-8527-47c2-a28d-4d194ff10faa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2ffc5e4-5e54-4abf-b21b-9b28f7aa8223" xsi:nil="true"/>
    <TaxCatchAll xmlns="92ffc5e4-5e54-4abf-b21b-9b28f7aa8223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Sekretess xmlns="92ffc5e4-5e54-4abf-b21b-9b28f7aa8223" xsi:nil="true"/>
    <_dlc_DocId xmlns="92ffc5e4-5e54-4abf-b21b-9b28f7aa8223">NSQ54W6EFEAZ-90-977</_dlc_DocId>
    <_dlc_DocIdUrl xmlns="92ffc5e4-5e54-4abf-b21b-9b28f7aa8223">
      <Url>http://rkdhs-n/enhet/bt/transport/_layouts/DocIdRedir.aspx?ID=NSQ54W6EFEAZ-90-977</Url>
      <Description>NSQ54W6EFEAZ-90-977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B922A-D9D5-40A5-AFA9-016C81F89CA8}"/>
</file>

<file path=customXml/itemProps2.xml><?xml version="1.0" encoding="utf-8"?>
<ds:datastoreItem xmlns:ds="http://schemas.openxmlformats.org/officeDocument/2006/customXml" ds:itemID="{73116DA6-E8D4-4184-BA28-8047EDC091DB}"/>
</file>

<file path=customXml/itemProps3.xml><?xml version="1.0" encoding="utf-8"?>
<ds:datastoreItem xmlns:ds="http://schemas.openxmlformats.org/officeDocument/2006/customXml" ds:itemID="{852FD15F-BD15-41FC-987D-38130B0529E7}"/>
</file>

<file path=customXml/itemProps4.xml><?xml version="1.0" encoding="utf-8"?>
<ds:datastoreItem xmlns:ds="http://schemas.openxmlformats.org/officeDocument/2006/customXml" ds:itemID="{F92BDD46-8542-4AB1-89EC-44E499AC2DBF}"/>
</file>

<file path=customXml/itemProps5.xml><?xml version="1.0" encoding="utf-8"?>
<ds:datastoreItem xmlns:ds="http://schemas.openxmlformats.org/officeDocument/2006/customXml" ds:itemID="{73116DA6-E8D4-4184-BA28-8047EDC091DB}"/>
</file>

<file path=customXml/itemProps6.xml><?xml version="1.0" encoding="utf-8"?>
<ds:datastoreItem xmlns:ds="http://schemas.openxmlformats.org/officeDocument/2006/customXml" ds:itemID="{C488D678-802F-4E1D-B588-7C150DA12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Lundström</dc:creator>
  <cp:lastModifiedBy>Marie Egerup</cp:lastModifiedBy>
  <cp:revision>2</cp:revision>
  <cp:lastPrinted>2016-05-24T10:51:00Z</cp:lastPrinted>
  <dcterms:created xsi:type="dcterms:W3CDTF">2016-05-24T10:52:00Z</dcterms:created>
  <dcterms:modified xsi:type="dcterms:W3CDTF">2016-05-24T10:52:00Z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5cbdbf55-1d1a-483a-9759-9500ee338e3f</vt:lpwstr>
  </property>
</Properties>
</file>