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724C" w:rsidRPr="005158FB" w:rsidRDefault="00D2724C">
      <w:pPr>
        <w:pStyle w:val="Hemstlrubrik"/>
      </w:pPr>
      <w:r w:rsidRPr="005158FB">
        <w:t>Förslag till riksdagsbeslut</w:t>
      </w:r>
    </w:p>
    <w:p w:rsidR="00D2724C" w:rsidRPr="005158FB" w:rsidRDefault="00D2724C">
      <w:pPr>
        <w:pStyle w:val="Hemstlatt"/>
        <w:ind w:left="0"/>
      </w:pPr>
      <w:r w:rsidRPr="005158FB">
        <w:t>Riksdagen tillkännager för regeringen som sin mening vad som anförs i motionen om behovet av upprustning av miljonprogramso</w:t>
      </w:r>
      <w:r w:rsidRPr="005158FB">
        <w:t>m</w:t>
      </w:r>
      <w:r w:rsidRPr="005158FB">
        <w:t>råden.</w:t>
      </w:r>
    </w:p>
    <w:p w:rsidR="00D2724C" w:rsidRPr="005158FB" w:rsidRDefault="00D2724C">
      <w:pPr>
        <w:pStyle w:val="Rubrik1"/>
      </w:pPr>
      <w:r w:rsidRPr="005158FB">
        <w:t>Motivering</w:t>
      </w:r>
    </w:p>
    <w:p w:rsidR="00D2724C" w:rsidRPr="005158FB" w:rsidRDefault="00D2724C">
      <w:r w:rsidRPr="005158FB">
        <w:t>Ett bra och tryggt boende är viktigt för de flesta människor. Människan vill kunna känna sig trygg och säker i såväl sin inne- som utomhusmiljö när det kommer till boendet.</w:t>
      </w:r>
    </w:p>
    <w:p w:rsidR="00D2724C" w:rsidRPr="005158FB" w:rsidRDefault="00D2724C">
      <w:pPr>
        <w:pStyle w:val="Normaltindrag"/>
      </w:pPr>
      <w:r w:rsidRPr="005158FB">
        <w:t>Många av de bostäder som finns i de så kallade miljonprogrammen står idag inför omfattande renoveringsbehov. I dessa områden bor det till viss del människor med ”låg köpkraft” det vill säga alla de som inte har råd att efte</w:t>
      </w:r>
      <w:r w:rsidRPr="005158FB">
        <w:t>r</w:t>
      </w:r>
      <w:r w:rsidRPr="005158FB">
        <w:t>fråga en bostad till det rådande marknadspris som gäller. Det är ofta här vi hittar de ensamstående föräldrarna och de med lägst utbildning i samhället.</w:t>
      </w:r>
    </w:p>
    <w:p w:rsidR="00D2724C" w:rsidRPr="005158FB" w:rsidRDefault="00D2724C">
      <w:pPr>
        <w:pStyle w:val="Normaltindrag"/>
      </w:pPr>
      <w:r w:rsidRPr="005158FB">
        <w:t>I många av dessa områden kan man som boende uppleva otrygghet och jämfört med andra bostadsområden är fler rädda för att gå ut ensamma eller när det är mörkt. Rädslan som uppstår vid att man känner sig otrygg leder till en försämrad livskvalitet och det är främst kvinnor som drabbas av det. G</w:t>
      </w:r>
      <w:r w:rsidRPr="005158FB">
        <w:t>e</w:t>
      </w:r>
      <w:r w:rsidRPr="005158FB">
        <w:t>nom ombyggnad, upprustning och även nyproduktion kan dessa bostadso</w:t>
      </w:r>
      <w:r w:rsidRPr="005158FB">
        <w:t>m</w:t>
      </w:r>
      <w:r w:rsidRPr="005158FB">
        <w:t>råden utvecklas på många sätt. Servicen och boendemiljöerna kan förbättras och bostadsområdena kan bli mindre anonyma och på så sätt upplevas som tryggare.</w:t>
      </w:r>
    </w:p>
    <w:p w:rsidR="00D2724C" w:rsidRPr="005158FB" w:rsidRDefault="00D2724C">
      <w:pPr>
        <w:pStyle w:val="Normaltindrag"/>
      </w:pPr>
      <w:r w:rsidRPr="005158FB">
        <w:t>Alla måste ha samma rätt till trygghet i sin bostad och i sitt bostadsområde oavsett var den är lokaliserad. Vi anser att det är rimligt att även staten ska ta sitt ansvar och dela kostnaderna med bostadsföretagen och kommunerna i dessa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58FB">
        <w:trPr>
          <w:cantSplit/>
        </w:trPr>
        <w:tc>
          <w:tcPr>
            <w:tcW w:w="3046" w:type="dxa"/>
          </w:tcPr>
          <w:p w:rsidR="00D2724C" w:rsidRPr="005158FB" w:rsidRDefault="00D2724C">
            <w:pPr>
              <w:pStyle w:val="UnderskriftDatum"/>
              <w:spacing w:before="240"/>
            </w:pPr>
            <w:r w:rsidRPr="005158FB">
              <w:lastRenderedPageBreak/>
              <w:t>Stockholm den 6 oktober 2008</w:t>
            </w:r>
          </w:p>
        </w:tc>
        <w:tc>
          <w:tcPr>
            <w:tcW w:w="3047" w:type="dxa"/>
          </w:tcPr>
          <w:p w:rsidR="00D2724C" w:rsidRPr="005158FB" w:rsidRDefault="00D2724C">
            <w:pPr>
              <w:pStyle w:val="Underskrifter"/>
              <w:spacing w:before="240"/>
            </w:pPr>
          </w:p>
        </w:tc>
      </w:tr>
      <w:tr w:rsidR="00000000" w:rsidRPr="005158FB">
        <w:trPr>
          <w:cantSplit/>
        </w:trPr>
        <w:tc>
          <w:tcPr>
            <w:tcW w:w="3046" w:type="dxa"/>
          </w:tcPr>
          <w:p w:rsidR="00D2724C" w:rsidRPr="005158FB" w:rsidRDefault="00D2724C">
            <w:pPr>
              <w:pStyle w:val="Underskrifter"/>
            </w:pPr>
            <w:r w:rsidRPr="005158FB">
              <w:t>Claes-Göran Brandin (s)</w:t>
            </w:r>
          </w:p>
        </w:tc>
        <w:tc>
          <w:tcPr>
            <w:tcW w:w="3046" w:type="dxa"/>
          </w:tcPr>
          <w:p w:rsidR="00D2724C" w:rsidRPr="005158FB" w:rsidRDefault="00D2724C">
            <w:pPr>
              <w:pStyle w:val="Underskrifter"/>
            </w:pPr>
          </w:p>
        </w:tc>
      </w:tr>
    </w:tbl>
    <w:p w:rsidR="00D2724C" w:rsidRPr="005158FB" w:rsidRDefault="00D2724C">
      <w:pPr>
        <w:pStyle w:val="Normaltindrag"/>
      </w:pPr>
    </w:p>
    <w:sectPr w:rsidR="00D2724C" w:rsidRPr="005158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24C" w:rsidRPr="005158FB" w:rsidRDefault="00D2724C">
      <w:r w:rsidRPr="005158FB">
        <w:separator/>
      </w:r>
    </w:p>
  </w:endnote>
  <w:endnote w:type="continuationSeparator" w:id="0">
    <w:p w:rsidR="00D2724C" w:rsidRPr="005158FB" w:rsidRDefault="00D2724C">
      <w:r w:rsidRPr="005158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24C" w:rsidRPr="005158FB" w:rsidRDefault="005158FB">
    <w:pPr>
      <w:pStyle w:val="Sidfot"/>
    </w:pPr>
    <w:r w:rsidRPr="005158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96894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24C" w:rsidRDefault="00D272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724C" w:rsidRDefault="00D272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24C" w:rsidRPr="005158FB" w:rsidRDefault="005158FB">
    <w:pPr>
      <w:pStyle w:val="Sidfot"/>
    </w:pPr>
    <w:r w:rsidRPr="005158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4036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24C" w:rsidRDefault="00D2724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724C" w:rsidRDefault="00D2724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24C" w:rsidRPr="005158FB" w:rsidRDefault="005158FB">
    <w:pPr>
      <w:pStyle w:val="Sidfot"/>
    </w:pPr>
    <w:r w:rsidRPr="005158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1561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24C" w:rsidRDefault="00D272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724C" w:rsidRDefault="00D272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24C" w:rsidRPr="005158FB" w:rsidRDefault="00D2724C">
      <w:r w:rsidRPr="005158FB">
        <w:separator/>
      </w:r>
    </w:p>
  </w:footnote>
  <w:footnote w:type="continuationSeparator" w:id="0">
    <w:p w:rsidR="00D2724C" w:rsidRPr="005158FB" w:rsidRDefault="00D2724C">
      <w:r w:rsidRPr="005158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24C" w:rsidRPr="005158FB" w:rsidRDefault="005158FB">
    <w:pPr>
      <w:pStyle w:val="Sidhuvud"/>
    </w:pPr>
    <w:r w:rsidRPr="005158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1347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24C" w:rsidRDefault="00D272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724C" w:rsidRDefault="00D272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24C" w:rsidRPr="005158FB" w:rsidRDefault="005158FB">
    <w:pPr>
      <w:pStyle w:val="Sidhuvud"/>
    </w:pPr>
    <w:r w:rsidRPr="005158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6616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24C" w:rsidRDefault="00D272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724C" w:rsidRDefault="00D272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24C" w:rsidRPr="005158FB" w:rsidRDefault="00D2724C">
    <w:pPr>
      <w:pStyle w:val="FSHNormal"/>
      <w:tabs>
        <w:tab w:val="right" w:pos="5840"/>
      </w:tabs>
    </w:pPr>
    <w:r w:rsidRPr="005158FB">
      <w:br/>
    </w:r>
    <w:r w:rsidRPr="005158FB">
      <w:fldChar w:fldCharType="begin" w:fldLock="1"/>
    </w:r>
    <w:r w:rsidRPr="005158FB">
      <w:instrText xml:space="preserve"> DOCPROPERTY</w:instrText>
    </w:r>
    <w:r w:rsidRPr="005158FB">
      <w:rPr>
        <w:sz w:val="18"/>
      </w:rPr>
      <w:instrText xml:space="preserve"> "YearUser" *\charformat </w:instrText>
    </w:r>
    <w:r w:rsidRPr="005158FB">
      <w:fldChar w:fldCharType="separate"/>
    </w:r>
    <w:r w:rsidRPr="005158FB">
      <w:t>2008/09</w:t>
    </w:r>
    <w:r w:rsidRPr="005158FB">
      <w:fldChar w:fldCharType="end"/>
    </w:r>
    <w:r w:rsidRPr="005158FB">
      <w:t xml:space="preserve"> </w:t>
    </w:r>
    <w:r w:rsidRPr="005158FB">
      <w:tab/>
      <w:t xml:space="preserve">mnr: </w:t>
    </w:r>
    <w:r w:rsidRPr="005158FB">
      <w:fldChar w:fldCharType="begin" w:fldLock="1"/>
    </w:r>
    <w:r w:rsidRPr="005158FB">
      <w:instrText xml:space="preserve"> DOCPROPERTY</w:instrText>
    </w:r>
    <w:r w:rsidRPr="005158FB">
      <w:rPr>
        <w:sz w:val="18"/>
      </w:rPr>
      <w:instrText xml:space="preserve"> "Motionsnummer" *\charformat </w:instrText>
    </w:r>
    <w:r w:rsidRPr="005158FB">
      <w:fldChar w:fldCharType="separate"/>
    </w:r>
    <w:r w:rsidRPr="005158FB">
      <w:t>C411</w:t>
    </w:r>
    <w:r w:rsidRPr="005158FB">
      <w:fldChar w:fldCharType="end"/>
    </w:r>
    <w:r w:rsidRPr="005158FB">
      <w:br/>
    </w:r>
    <w:r w:rsidRPr="005158FB">
      <w:fldChar w:fldCharType="begin" w:fldLock="1"/>
    </w:r>
    <w:r w:rsidRPr="005158FB">
      <w:instrText xml:space="preserve"> DOCPROPERTY</w:instrText>
    </w:r>
    <w:r w:rsidRPr="005158FB">
      <w:rPr>
        <w:sz w:val="18"/>
      </w:rPr>
      <w:instrText xml:space="preserve"> "Samling" *\charformat </w:instrText>
    </w:r>
    <w:r w:rsidRPr="005158FB">
      <w:fldChar w:fldCharType="end"/>
    </w:r>
    <w:r w:rsidRPr="005158FB">
      <w:tab/>
      <w:t xml:space="preserve">pnr: </w:t>
    </w:r>
    <w:r w:rsidRPr="005158FB">
      <w:fldChar w:fldCharType="begin" w:fldLock="1"/>
    </w:r>
    <w:r w:rsidRPr="005158FB">
      <w:instrText xml:space="preserve"> DOCPROPERTY</w:instrText>
    </w:r>
    <w:r w:rsidRPr="005158FB">
      <w:rPr>
        <w:sz w:val="18"/>
      </w:rPr>
      <w:instrText xml:space="preserve"> "Partinummer" *\charformat </w:instrText>
    </w:r>
    <w:r w:rsidRPr="005158FB">
      <w:fldChar w:fldCharType="separate"/>
    </w:r>
    <w:r w:rsidRPr="005158FB">
      <w:t>s32008</w:t>
    </w:r>
    <w:r w:rsidRPr="005158FB">
      <w:fldChar w:fldCharType="end"/>
    </w:r>
  </w:p>
  <w:p w:rsidR="00D2724C" w:rsidRPr="005158FB" w:rsidRDefault="00D2724C">
    <w:pPr>
      <w:pStyle w:val="FSHRub1"/>
    </w:pPr>
    <w:r w:rsidRPr="005158FB">
      <w:t>Motion till riksdagen</w:t>
    </w:r>
    <w:r w:rsidRPr="005158FB">
      <w:br/>
    </w:r>
    <w:r w:rsidRPr="005158FB">
      <w:fldChar w:fldCharType="begin" w:fldLock="1"/>
    </w:r>
    <w:r w:rsidRPr="005158FB">
      <w:instrText xml:space="preserve"> DOCPROPERTY "YearUser" *\charformat </w:instrText>
    </w:r>
    <w:r w:rsidRPr="005158FB">
      <w:fldChar w:fldCharType="separate"/>
    </w:r>
    <w:r w:rsidRPr="005158FB">
      <w:t>2008/09</w:t>
    </w:r>
    <w:r w:rsidRPr="005158FB">
      <w:fldChar w:fldCharType="end"/>
    </w:r>
    <w:r w:rsidRPr="005158FB">
      <w:t>:</w:t>
    </w:r>
    <w:r w:rsidRPr="005158FB">
      <w:fldChar w:fldCharType="begin" w:fldLock="1"/>
    </w:r>
    <w:r w:rsidRPr="005158FB">
      <w:instrText xml:space="preserve"> DOCPROPERTY "Motionsnummer" *\charformat </w:instrText>
    </w:r>
    <w:r w:rsidRPr="005158FB">
      <w:fldChar w:fldCharType="separate"/>
    </w:r>
    <w:r w:rsidRPr="005158FB">
      <w:t>C411</w:t>
    </w:r>
    <w:r w:rsidRPr="005158FB">
      <w:fldChar w:fldCharType="end"/>
    </w:r>
  </w:p>
  <w:p w:rsidR="00D2724C" w:rsidRPr="005158FB" w:rsidRDefault="00D2724C">
    <w:pPr>
      <w:pStyle w:val="FSHNormalS5"/>
    </w:pPr>
    <w:r w:rsidRPr="005158FB">
      <w:fldChar w:fldCharType="begin" w:fldLock="1"/>
    </w:r>
    <w:r w:rsidRPr="005158FB">
      <w:instrText xml:space="preserve"> DOCPROPERTY "MotionarText" *\charformat </w:instrText>
    </w:r>
    <w:r w:rsidRPr="005158FB">
      <w:fldChar w:fldCharType="separate"/>
    </w:r>
    <w:r w:rsidRPr="005158FB">
      <w:t>av Claes-Göran Brandin (s)</w:t>
    </w:r>
    <w:r w:rsidRPr="005158FB">
      <w:fldChar w:fldCharType="end"/>
    </w:r>
    <w:r w:rsidRPr="005158FB">
      <w:br/>
    </w:r>
    <w:r w:rsidRPr="005158FB">
      <w:fldChar w:fldCharType="begin" w:fldLock="1"/>
    </w:r>
    <w:r w:rsidRPr="005158FB">
      <w:instrText xml:space="preserve"> DOCPROPERTY "SvarFrasKort" *\charformat </w:instrText>
    </w:r>
    <w:r w:rsidRPr="005158FB">
      <w:fldChar w:fldCharType="end"/>
    </w:r>
  </w:p>
  <w:p w:rsidR="00D2724C" w:rsidRPr="005158FB" w:rsidRDefault="00D2724C">
    <w:pPr>
      <w:pStyle w:val="FSHTitel"/>
    </w:pPr>
    <w:r w:rsidRPr="005158FB">
      <w:fldChar w:fldCharType="begin" w:fldLock="1"/>
    </w:r>
    <w:r w:rsidRPr="005158FB">
      <w:instrText xml:space="preserve"> DOCPROPERTY</w:instrText>
    </w:r>
    <w:r w:rsidRPr="005158FB">
      <w:rPr>
        <w:sz w:val="18"/>
      </w:rPr>
      <w:instrText xml:space="preserve"> "RubrikSvar" *\charformat </w:instrText>
    </w:r>
    <w:r w:rsidRPr="005158FB">
      <w:fldChar w:fldCharType="separate"/>
    </w:r>
    <w:r w:rsidRPr="005158FB">
      <w:t>Upprustning av miljonprogramsområden</w:t>
    </w:r>
    <w:r w:rsidRPr="005158FB">
      <w:fldChar w:fldCharType="end"/>
    </w:r>
  </w:p>
  <w:p w:rsidR="00D2724C" w:rsidRPr="005158FB" w:rsidRDefault="00D2724C">
    <w:pPr>
      <w:pStyle w:val="Normal00"/>
    </w:pPr>
  </w:p>
  <w:p w:rsidR="00D2724C" w:rsidRPr="005158FB" w:rsidRDefault="00D272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3166167">
    <w:abstractNumId w:val="8"/>
  </w:num>
  <w:num w:numId="2" w16cid:durableId="1931963515">
    <w:abstractNumId w:val="9"/>
  </w:num>
  <w:num w:numId="3" w16cid:durableId="77405167">
    <w:abstractNumId w:val="8"/>
  </w:num>
  <w:num w:numId="4" w16cid:durableId="1150828766">
    <w:abstractNumId w:val="9"/>
  </w:num>
  <w:num w:numId="5" w16cid:durableId="1043404309">
    <w:abstractNumId w:val="13"/>
  </w:num>
  <w:num w:numId="6" w16cid:durableId="1246762393">
    <w:abstractNumId w:val="10"/>
  </w:num>
  <w:num w:numId="7" w16cid:durableId="851146033">
    <w:abstractNumId w:val="11"/>
  </w:num>
  <w:num w:numId="8" w16cid:durableId="758789259">
    <w:abstractNumId w:val="12"/>
  </w:num>
  <w:num w:numId="9" w16cid:durableId="1964576724">
    <w:abstractNumId w:val="8"/>
  </w:num>
  <w:num w:numId="10" w16cid:durableId="1904027949">
    <w:abstractNumId w:val="3"/>
  </w:num>
  <w:num w:numId="11" w16cid:durableId="1802841497">
    <w:abstractNumId w:val="2"/>
  </w:num>
  <w:num w:numId="12" w16cid:durableId="18435429">
    <w:abstractNumId w:val="1"/>
  </w:num>
  <w:num w:numId="13" w16cid:durableId="1381057517">
    <w:abstractNumId w:val="0"/>
  </w:num>
  <w:num w:numId="14" w16cid:durableId="434517076">
    <w:abstractNumId w:val="9"/>
  </w:num>
  <w:num w:numId="15" w16cid:durableId="751973809">
    <w:abstractNumId w:val="7"/>
  </w:num>
  <w:num w:numId="16" w16cid:durableId="2076198253">
    <w:abstractNumId w:val="6"/>
  </w:num>
  <w:num w:numId="17" w16cid:durableId="770049246">
    <w:abstractNumId w:val="5"/>
  </w:num>
  <w:num w:numId="18" w16cid:durableId="1662467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01BDF579-471C-4239-90B2-2FAC506BC556}"/>
  </w:docVars>
  <w:rsids>
    <w:rsidRoot w:val="00255778"/>
    <w:rsid w:val="00255778"/>
    <w:rsid w:val="005158FB"/>
    <w:rsid w:val="00D272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711B4C-9388-4E6F-9C57-5E974B65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1293</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s32008</vt:lpstr>
    </vt:vector>
  </TitlesOfParts>
  <Company>Riksdagen</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s32008</dc:title>
  <dc:subject>s32008</dc:subject>
  <dc:creator>Riksdagen</dc:creator>
  <cp:keywords>Riksdagen</cp:keywords>
  <dc:description>TKG-ktrl, MSMQ4mb, PersReg-Distribution mm b-&gt;ny fplogga c-&gt;nygamla s-rosen</dc:description>
  <cp:lastModifiedBy>Lars Brink</cp:lastModifiedBy>
  <cp:revision>2</cp:revision>
  <cp:lastPrinted>2009-02-25T10:50:00Z</cp:lastPrinted>
  <dcterms:created xsi:type="dcterms:W3CDTF">2025-12-17T14:39:00Z</dcterms:created>
  <dcterms:modified xsi:type="dcterms:W3CDTF">2025-12-17T14:39:00Z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Upprustning av miljonprogramsområden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miljonprogramsområden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Claes-Göran Brandin (s)</vt:lpwstr>
  </property>
  <property fmtid="{D5CDD505-2E9C-101B-9397-08002B2CF9AE}" pid="26" name="MotionarLista">
    <vt:lpwstr>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20082009000000000115000320080069</vt:lpwstr>
  </property>
  <property fmtid="{D5CDD505-2E9C-101B-9397-08002B2CF9AE}" pid="47" name="datum">
    <vt:lpwstr>081006</vt:lpwstr>
  </property>
  <property fmtid="{D5CDD505-2E9C-101B-9397-08002B2CF9AE}" pid="48" name="avsändar-e-post">
    <vt:lpwstr>lena.palmgren@riksdagen.se</vt:lpwstr>
  </property>
  <property fmtid="{D5CDD505-2E9C-101B-9397-08002B2CF9AE}" pid="49" name="id">
    <vt:lpwstr>20082009000000000115000320080069</vt:lpwstr>
  </property>
  <property fmtid="{D5CDD505-2E9C-101B-9397-08002B2CF9AE}" pid="50" name="nummer">
    <vt:lpwstr>411</vt:lpwstr>
  </property>
  <property fmtid="{D5CDD505-2E9C-101B-9397-08002B2CF9AE}" pid="51" name="utskottsbeteckning">
    <vt:lpwstr>C</vt:lpwstr>
  </property>
  <property fmtid="{D5CDD505-2E9C-101B-9397-08002B2CF9AE}" pid="52" name="GlobalUID">
    <vt:lpwstr>{F60955C4-9274-4353-BACC-9040BE9F8888}</vt:lpwstr>
  </property>
  <property fmtid="{D5CDD505-2E9C-101B-9397-08002B2CF9AE}" pid="53" name="Överföringar">
    <vt:i4>0</vt:i4>
  </property>
  <property fmtid="{D5CDD505-2E9C-101B-9397-08002B2CF9AE}" pid="54" name="Checksum">
    <vt:lpwstr>*1014311222401*</vt:lpwstr>
  </property>
  <property fmtid="{D5CDD505-2E9C-101B-9397-08002B2CF9AE}" pid="55" name="skuggnummer">
    <vt:lpwstr>2901</vt:lpwstr>
  </property>
  <property fmtid="{D5CDD505-2E9C-101B-9397-08002B2CF9AE}" pid="56" name="urixVersion">
    <vt:lpwstr>3.2.0.8</vt:lpwstr>
  </property>
  <property fmtid="{D5CDD505-2E9C-101B-9397-08002B2CF9AE}" pid="57" name="urixOrigin">
    <vt:lpwstr>090402 17:30:41.111</vt:lpwstr>
  </property>
  <property fmtid="{D5CDD505-2E9C-101B-9397-08002B2CF9AE}" pid="58" name="urixGuid">
    <vt:lpwstr>{1F5C243A-4146-401D-9059-1D722051C745}</vt:lpwstr>
  </property>
</Properties>
</file>