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806" w:rsidRPr="00827806" w:rsidRDefault="00827806">
      <w:pPr>
        <w:pStyle w:val="Frslagsrubrik"/>
      </w:pPr>
      <w:r w:rsidRPr="00827806">
        <w:t>Förslag till riksdagsbeslut</w:t>
      </w:r>
    </w:p>
    <w:p w:rsidR="00827806" w:rsidRPr="00827806" w:rsidRDefault="00827806">
      <w:pPr>
        <w:pStyle w:val="Hemstlatt"/>
      </w:pPr>
      <w:r w:rsidRPr="00827806">
        <w:t>Riksdagen tillkännager för regeringen som sin mening vad som anförs i motionen om att avskaffa kravet på bygglov för små kraf</w:t>
      </w:r>
      <w:r w:rsidRPr="00827806">
        <w:t>t</w:t>
      </w:r>
      <w:r w:rsidRPr="00827806">
        <w:t>verk för sol och vind utanför detaljplanerade områden.</w:t>
      </w:r>
    </w:p>
    <w:p w:rsidR="00827806" w:rsidRPr="00827806" w:rsidRDefault="00827806">
      <w:pPr>
        <w:pStyle w:val="Rubrik1"/>
      </w:pPr>
      <w:r w:rsidRPr="00827806">
        <w:t>Motivering</w:t>
      </w:r>
    </w:p>
    <w:p w:rsidR="00827806" w:rsidRPr="00827806" w:rsidRDefault="00827806">
      <w:r w:rsidRPr="00827806">
        <w:t xml:space="preserve">I 30 år har vi haft möjlighet ställa upp en byggnad om maximalt </w:t>
      </w:r>
      <w:smartTag w:uri="urn:schemas-microsoft-com:office:smarttags" w:element="metricconverter">
        <w:smartTagPr>
          <w:attr w:name="ProductID" w:val="10 kvadratmeter"/>
        </w:smartTagPr>
        <w:r w:rsidRPr="00827806">
          <w:t>10 kvadra</w:t>
        </w:r>
        <w:r w:rsidRPr="00827806">
          <w:t>t</w:t>
        </w:r>
        <w:r w:rsidRPr="00827806">
          <w:t>meter</w:t>
        </w:r>
      </w:smartTag>
      <w:r w:rsidRPr="00827806">
        <w:t xml:space="preserve"> på våra tomter utan bygglov. År 2008 utvidgades reglerna så att grä</w:t>
      </w:r>
      <w:r w:rsidRPr="00827806">
        <w:t>n</w:t>
      </w:r>
      <w:r w:rsidRPr="00827806">
        <w:t xml:space="preserve">sen nu är </w:t>
      </w:r>
      <w:smartTag w:uri="urn:schemas-microsoft-com:office:smarttags" w:element="metricconverter">
        <w:smartTagPr>
          <w:attr w:name="ProductID" w:val="15 kvadratmeter"/>
        </w:smartTagPr>
        <w:r w:rsidRPr="00827806">
          <w:t>15 kvadratmeter</w:t>
        </w:r>
      </w:smartTag>
      <w:r w:rsidRPr="00827806">
        <w:t>. Dessa friggebodar har gett ägare av egnahem en lite större frihet över sin egen tomt. Införandet av dessa ”friggebodar” geno</w:t>
      </w:r>
      <w:r w:rsidRPr="00827806">
        <w:t>m</w:t>
      </w:r>
      <w:r w:rsidRPr="00827806">
        <w:t>fördes som en medveten regelförenkling.</w:t>
      </w:r>
    </w:p>
    <w:p w:rsidR="00827806" w:rsidRPr="00827806" w:rsidRDefault="00827806">
      <w:pPr>
        <w:pStyle w:val="Normaltindrag"/>
      </w:pPr>
      <w:r w:rsidRPr="00827806">
        <w:t>Det är rimligt att med ”friggebodarna” som förebild göra det enklare för folk att investera i små kraftverk för vind och sol. Det handlar om att göra det enkelt att inom vissa givna ramar låta markägaren själv avgöra. Vattenkraft bör in</w:t>
      </w:r>
      <w:r w:rsidRPr="00827806">
        <w:t>te omfattas då vattenanläggningar särregleras.</w:t>
      </w:r>
    </w:p>
    <w:p w:rsidR="00827806" w:rsidRPr="00827806" w:rsidRDefault="00827806">
      <w:pPr>
        <w:pStyle w:val="Normaltindrag"/>
      </w:pPr>
      <w:r w:rsidRPr="00827806">
        <w:t>En friggebodsregel för byggande av solceller och mindre vindkraftverk öppnar för människor att producera sin egen el. Det handlar om att uppmuntra miljö</w:t>
      </w:r>
      <w:r w:rsidRPr="00827806">
        <w:softHyphen/>
        <w:t>anpassad och långsiktigt hållbar teknik. Därigenom kan man undslippa onödig byråkrati, utdragen tillståndsprövning och överklaganden som kan prägla hanteringen av tillstånd i dag. Särskilt användbar är friggebodsregeln exempelvis för en lantbrukare. Hon eller han skulle med regeln på plats enkelt och lätt få till en småskalig och närproducerad produktion av grön 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7806">
        <w:trPr>
          <w:cantSplit/>
        </w:trPr>
        <w:tc>
          <w:tcPr>
            <w:tcW w:w="3046" w:type="dxa"/>
          </w:tcPr>
          <w:p w:rsidR="00827806" w:rsidRPr="00827806" w:rsidRDefault="00827806">
            <w:pPr>
              <w:pStyle w:val="UnderskriftDatum"/>
              <w:spacing w:before="240"/>
            </w:pPr>
            <w:r w:rsidRPr="00827806">
              <w:t>Stockholm den 2 oktober 2009</w:t>
            </w:r>
          </w:p>
        </w:tc>
        <w:tc>
          <w:tcPr>
            <w:tcW w:w="3047" w:type="dxa"/>
          </w:tcPr>
          <w:p w:rsidR="00827806" w:rsidRPr="00827806" w:rsidRDefault="00827806">
            <w:pPr>
              <w:pStyle w:val="Underskrifter"/>
              <w:spacing w:before="240"/>
            </w:pPr>
          </w:p>
        </w:tc>
      </w:tr>
      <w:tr w:rsidR="00000000" w:rsidRPr="00827806">
        <w:trPr>
          <w:cantSplit/>
        </w:trPr>
        <w:tc>
          <w:tcPr>
            <w:tcW w:w="3046" w:type="dxa"/>
          </w:tcPr>
          <w:p w:rsidR="00827806" w:rsidRPr="00827806" w:rsidRDefault="00827806">
            <w:pPr>
              <w:pStyle w:val="Underskrifter"/>
            </w:pPr>
            <w:r w:rsidRPr="00827806">
              <w:t>Lena Asplund (m)</w:t>
            </w:r>
          </w:p>
        </w:tc>
        <w:tc>
          <w:tcPr>
            <w:tcW w:w="3046" w:type="dxa"/>
          </w:tcPr>
          <w:p w:rsidR="00827806" w:rsidRPr="00827806" w:rsidRDefault="00827806">
            <w:pPr>
              <w:pStyle w:val="Underskrifter"/>
            </w:pPr>
          </w:p>
        </w:tc>
      </w:tr>
    </w:tbl>
    <w:p w:rsidR="00827806" w:rsidRPr="00827806" w:rsidRDefault="00827806">
      <w:pPr>
        <w:pStyle w:val="Normaltindrag"/>
      </w:pPr>
    </w:p>
    <w:sectPr w:rsidR="00000000" w:rsidRPr="00827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806" w:rsidRPr="00827806" w:rsidRDefault="00827806">
      <w:r w:rsidRPr="00827806">
        <w:separator/>
      </w:r>
    </w:p>
  </w:endnote>
  <w:endnote w:type="continuationSeparator" w:id="0">
    <w:p w:rsidR="00827806" w:rsidRPr="00827806" w:rsidRDefault="00827806">
      <w:r w:rsidRPr="008278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806" w:rsidRPr="00827806" w:rsidRDefault="00827806">
    <w:pPr>
      <w:pStyle w:val="Sidfot"/>
    </w:pPr>
    <w:r w:rsidRPr="008278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1942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806" w:rsidRDefault="008278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7806" w:rsidRDefault="008278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806" w:rsidRPr="00827806" w:rsidRDefault="00827806">
    <w:pPr>
      <w:pStyle w:val="Sidfot"/>
    </w:pPr>
    <w:r w:rsidRPr="008278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77218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806" w:rsidRDefault="008278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7806" w:rsidRDefault="008278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806" w:rsidRPr="00827806" w:rsidRDefault="00827806">
    <w:pPr>
      <w:pStyle w:val="Sidfot"/>
    </w:pPr>
    <w:r w:rsidRPr="008278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79031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806" w:rsidRDefault="008278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7806" w:rsidRDefault="008278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806" w:rsidRPr="00827806" w:rsidRDefault="00827806">
      <w:r w:rsidRPr="00827806">
        <w:separator/>
      </w:r>
    </w:p>
  </w:footnote>
  <w:footnote w:type="continuationSeparator" w:id="0">
    <w:p w:rsidR="00827806" w:rsidRPr="00827806" w:rsidRDefault="00827806">
      <w:r w:rsidRPr="008278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806" w:rsidRPr="00827806" w:rsidRDefault="00827806">
    <w:pPr>
      <w:pStyle w:val="Sidhuvud"/>
    </w:pPr>
    <w:r w:rsidRPr="008278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86048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806" w:rsidRDefault="008278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7806" w:rsidRDefault="008278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806" w:rsidRPr="00827806" w:rsidRDefault="00827806">
    <w:pPr>
      <w:pStyle w:val="Sidhuvud"/>
    </w:pPr>
    <w:r w:rsidRPr="008278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13117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806" w:rsidRDefault="008278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7806" w:rsidRDefault="008278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806" w:rsidRPr="00827806" w:rsidRDefault="00827806">
    <w:pPr>
      <w:pStyle w:val="FSHNormal"/>
      <w:tabs>
        <w:tab w:val="right" w:pos="5840"/>
      </w:tabs>
    </w:pPr>
    <w:r w:rsidRPr="00827806">
      <w:br/>
    </w:r>
    <w:r w:rsidRPr="00827806">
      <w:fldChar w:fldCharType="begin" w:fldLock="1"/>
    </w:r>
    <w:r w:rsidRPr="00827806">
      <w:instrText xml:space="preserve"> DOCPROPERTY</w:instrText>
    </w:r>
    <w:r w:rsidRPr="00827806">
      <w:rPr>
        <w:sz w:val="18"/>
      </w:rPr>
      <w:instrText xml:space="preserve"> "YearUser" *\charformat </w:instrText>
    </w:r>
    <w:r w:rsidRPr="00827806">
      <w:fldChar w:fldCharType="separate"/>
    </w:r>
    <w:r w:rsidRPr="00827806">
      <w:t>2009/10</w:t>
    </w:r>
    <w:r w:rsidRPr="00827806">
      <w:fldChar w:fldCharType="end"/>
    </w:r>
    <w:r w:rsidRPr="00827806">
      <w:t xml:space="preserve"> </w:t>
    </w:r>
    <w:r w:rsidRPr="00827806">
      <w:tab/>
      <w:t xml:space="preserve">mnr: </w:t>
    </w:r>
    <w:r w:rsidRPr="00827806">
      <w:fldChar w:fldCharType="begin" w:fldLock="1"/>
    </w:r>
    <w:r w:rsidRPr="00827806">
      <w:instrText xml:space="preserve"> DOCPROPERTY</w:instrText>
    </w:r>
    <w:r w:rsidRPr="00827806">
      <w:rPr>
        <w:sz w:val="18"/>
      </w:rPr>
      <w:instrText xml:space="preserve"> "Motionsnummer" *\charformat </w:instrText>
    </w:r>
    <w:r w:rsidRPr="00827806">
      <w:fldChar w:fldCharType="separate"/>
    </w:r>
    <w:r w:rsidRPr="00827806">
      <w:t>C469</w:t>
    </w:r>
    <w:r w:rsidRPr="00827806">
      <w:fldChar w:fldCharType="end"/>
    </w:r>
    <w:r w:rsidRPr="00827806">
      <w:br/>
    </w:r>
    <w:r w:rsidRPr="00827806">
      <w:fldChar w:fldCharType="begin" w:fldLock="1"/>
    </w:r>
    <w:r w:rsidRPr="00827806">
      <w:instrText xml:space="preserve"> DOCPROPERTY</w:instrText>
    </w:r>
    <w:r w:rsidRPr="00827806">
      <w:rPr>
        <w:sz w:val="18"/>
      </w:rPr>
      <w:instrText xml:space="preserve"> "Samling" *\charformat </w:instrText>
    </w:r>
    <w:r w:rsidRPr="00827806">
      <w:fldChar w:fldCharType="end"/>
    </w:r>
    <w:r w:rsidRPr="00827806">
      <w:tab/>
      <w:t xml:space="preserve">pnr: </w:t>
    </w:r>
    <w:r w:rsidRPr="00827806">
      <w:fldChar w:fldCharType="begin" w:fldLock="1"/>
    </w:r>
    <w:r w:rsidRPr="00827806">
      <w:instrText xml:space="preserve"> DOCPROPERTY</w:instrText>
    </w:r>
    <w:r w:rsidRPr="00827806">
      <w:rPr>
        <w:sz w:val="18"/>
      </w:rPr>
      <w:instrText xml:space="preserve"> "Partinummer" *\charformat </w:instrText>
    </w:r>
    <w:r w:rsidRPr="00827806">
      <w:fldChar w:fldCharType="separate"/>
    </w:r>
    <w:r w:rsidRPr="00827806">
      <w:t>m1577</w:t>
    </w:r>
    <w:r w:rsidRPr="00827806">
      <w:fldChar w:fldCharType="end"/>
    </w:r>
  </w:p>
  <w:p w:rsidR="00827806" w:rsidRPr="00827806" w:rsidRDefault="00827806">
    <w:pPr>
      <w:pStyle w:val="FSHRub1"/>
    </w:pPr>
    <w:r w:rsidRPr="00827806">
      <w:t>Motion till riksdagen</w:t>
    </w:r>
    <w:r w:rsidRPr="00827806">
      <w:br/>
    </w:r>
    <w:r w:rsidRPr="00827806">
      <w:fldChar w:fldCharType="begin" w:fldLock="1"/>
    </w:r>
    <w:r w:rsidRPr="00827806">
      <w:instrText xml:space="preserve"> DOCPROPERTY "YearUser" *\charformat </w:instrText>
    </w:r>
    <w:r w:rsidRPr="00827806">
      <w:fldChar w:fldCharType="separate"/>
    </w:r>
    <w:r w:rsidRPr="00827806">
      <w:t>2009/10</w:t>
    </w:r>
    <w:r w:rsidRPr="00827806">
      <w:fldChar w:fldCharType="end"/>
    </w:r>
    <w:r w:rsidRPr="00827806">
      <w:t>:</w:t>
    </w:r>
    <w:r w:rsidRPr="00827806">
      <w:fldChar w:fldCharType="begin" w:fldLock="1"/>
    </w:r>
    <w:r w:rsidRPr="00827806">
      <w:instrText xml:space="preserve"> DOCPROPERTY "Motionsnummer" *\charformat </w:instrText>
    </w:r>
    <w:r w:rsidRPr="00827806">
      <w:fldChar w:fldCharType="separate"/>
    </w:r>
    <w:r w:rsidRPr="00827806">
      <w:t>C469</w:t>
    </w:r>
    <w:r w:rsidRPr="00827806">
      <w:fldChar w:fldCharType="end"/>
    </w:r>
  </w:p>
  <w:p w:rsidR="00827806" w:rsidRPr="00827806" w:rsidRDefault="00827806">
    <w:pPr>
      <w:pStyle w:val="FSHNormalS5"/>
    </w:pPr>
    <w:r w:rsidRPr="00827806">
      <w:fldChar w:fldCharType="begin" w:fldLock="1"/>
    </w:r>
    <w:r w:rsidRPr="00827806">
      <w:instrText xml:space="preserve"> DOCPROPERTY "MotionarText" *\charformat </w:instrText>
    </w:r>
    <w:r w:rsidRPr="00827806">
      <w:fldChar w:fldCharType="separate"/>
    </w:r>
    <w:r w:rsidRPr="00827806">
      <w:t>av Lena Asplund (m)</w:t>
    </w:r>
    <w:r w:rsidRPr="00827806">
      <w:fldChar w:fldCharType="end"/>
    </w:r>
    <w:r w:rsidRPr="00827806">
      <w:br/>
    </w:r>
    <w:r w:rsidRPr="00827806">
      <w:fldChar w:fldCharType="begin" w:fldLock="1"/>
    </w:r>
    <w:r w:rsidRPr="00827806">
      <w:instrText xml:space="preserve"> DOCPROPERTY "SvarFrasKort" *\charformat </w:instrText>
    </w:r>
    <w:r w:rsidRPr="00827806">
      <w:fldChar w:fldCharType="end"/>
    </w:r>
  </w:p>
  <w:p w:rsidR="00827806" w:rsidRPr="00827806" w:rsidRDefault="00827806">
    <w:pPr>
      <w:pStyle w:val="FSHTitel"/>
    </w:pPr>
    <w:r w:rsidRPr="00827806">
      <w:fldChar w:fldCharType="begin" w:fldLock="1"/>
    </w:r>
    <w:r w:rsidRPr="00827806">
      <w:instrText xml:space="preserve"> DOCPROPERTY</w:instrText>
    </w:r>
    <w:r w:rsidRPr="00827806">
      <w:rPr>
        <w:sz w:val="18"/>
      </w:rPr>
      <w:instrText xml:space="preserve"> "RubrikSvar" *\charformat </w:instrText>
    </w:r>
    <w:r w:rsidRPr="00827806">
      <w:fldChar w:fldCharType="separate"/>
    </w:r>
    <w:r w:rsidRPr="00827806">
      <w:t>Friggebodsregler för grön el</w:t>
    </w:r>
    <w:r w:rsidRPr="00827806">
      <w:fldChar w:fldCharType="end"/>
    </w:r>
  </w:p>
  <w:p w:rsidR="00827806" w:rsidRPr="00827806" w:rsidRDefault="00827806">
    <w:pPr>
      <w:pStyle w:val="Normal00"/>
    </w:pPr>
  </w:p>
  <w:p w:rsidR="00827806" w:rsidRPr="00827806" w:rsidRDefault="008278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488516">
    <w:abstractNumId w:val="8"/>
  </w:num>
  <w:num w:numId="2" w16cid:durableId="426387759">
    <w:abstractNumId w:val="9"/>
  </w:num>
  <w:num w:numId="3" w16cid:durableId="589050372">
    <w:abstractNumId w:val="8"/>
  </w:num>
  <w:num w:numId="4" w16cid:durableId="2030400607">
    <w:abstractNumId w:val="9"/>
  </w:num>
  <w:num w:numId="5" w16cid:durableId="835653295">
    <w:abstractNumId w:val="13"/>
  </w:num>
  <w:num w:numId="6" w16cid:durableId="1925256634">
    <w:abstractNumId w:val="10"/>
  </w:num>
  <w:num w:numId="7" w16cid:durableId="654264164">
    <w:abstractNumId w:val="11"/>
  </w:num>
  <w:num w:numId="8" w16cid:durableId="454326641">
    <w:abstractNumId w:val="12"/>
  </w:num>
  <w:num w:numId="9" w16cid:durableId="992221797">
    <w:abstractNumId w:val="8"/>
  </w:num>
  <w:num w:numId="10" w16cid:durableId="1038160616">
    <w:abstractNumId w:val="3"/>
  </w:num>
  <w:num w:numId="11" w16cid:durableId="2134401826">
    <w:abstractNumId w:val="2"/>
  </w:num>
  <w:num w:numId="12" w16cid:durableId="1402172230">
    <w:abstractNumId w:val="1"/>
  </w:num>
  <w:num w:numId="13" w16cid:durableId="413672184">
    <w:abstractNumId w:val="0"/>
  </w:num>
  <w:num w:numId="14" w16cid:durableId="1262639956">
    <w:abstractNumId w:val="9"/>
  </w:num>
  <w:num w:numId="15" w16cid:durableId="1890457620">
    <w:abstractNumId w:val="7"/>
  </w:num>
  <w:num w:numId="16" w16cid:durableId="1575582264">
    <w:abstractNumId w:val="6"/>
  </w:num>
  <w:num w:numId="17" w16cid:durableId="441150852">
    <w:abstractNumId w:val="5"/>
  </w:num>
  <w:num w:numId="18" w16cid:durableId="739911591">
    <w:abstractNumId w:val="4"/>
  </w:num>
  <w:num w:numId="19" w16cid:durableId="1522548803">
    <w:abstractNumId w:val="11"/>
  </w:num>
  <w:num w:numId="20" w16cid:durableId="465663031">
    <w:abstractNumId w:val="10"/>
  </w:num>
  <w:num w:numId="21" w16cid:durableId="567375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4"/>
    <w:docVar w:name="PersonGUIDs" w:val="{B9E69113-882E-49D7-BAF1-5ADFC5FC3664}"/>
  </w:docVars>
  <w:rsids>
    <w:rsidRoot w:val="00C52605"/>
    <w:rsid w:val="00827806"/>
    <w:rsid w:val="00C5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994A833-781A-4B35-A387-CC4533C7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1201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m1577</vt:lpstr>
    </vt:vector>
  </TitlesOfParts>
  <Company>Riksdagen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m1577</dc:title>
  <dc:subject>m1577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2009-12-14T13:28:00Z</cp:lastPrinted>
  <dcterms:created xsi:type="dcterms:W3CDTF">2025-12-17T19:55:00Z</dcterms:created>
  <dcterms:modified xsi:type="dcterms:W3CDTF">2025-12-17T19:55:00Z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mot2000_515_2009-12-14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AHV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Friggebodsregler för grön 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Friggebodsregler för grön 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Lena Asplund (m)</vt:lpwstr>
  </property>
  <property fmtid="{D5CDD505-2E9C-101B-9397-08002B2CF9AE}" pid="26" name="MotionarLista">
    <vt:lpwstr>Asplund, 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Asplund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anita.hillerstrom.vagli@riksdagen.se</vt:lpwstr>
  </property>
  <property fmtid="{D5CDD505-2E9C-101B-9397-08002B2CF9AE}" pid="45" name="ReservUID">
    <vt:lpwstr>aa1216aa</vt:lpwstr>
  </property>
  <property fmtid="{D5CDD505-2E9C-101B-9397-08002B2CF9AE}" pid="46" name="MotionID">
    <vt:lpwstr>20092010000000000109000015770069</vt:lpwstr>
  </property>
  <property fmtid="{D5CDD505-2E9C-101B-9397-08002B2CF9AE}" pid="47" name="datum">
    <vt:lpwstr>091002</vt:lpwstr>
  </property>
  <property fmtid="{D5CDD505-2E9C-101B-9397-08002B2CF9AE}" pid="48" name="avsändar-e-post">
    <vt:lpwstr>anita.hillerstrom.vagli@riksdagen.se</vt:lpwstr>
  </property>
  <property fmtid="{D5CDD505-2E9C-101B-9397-08002B2CF9AE}" pid="49" name="id">
    <vt:lpwstr>20092010000000000109000015770069</vt:lpwstr>
  </property>
  <property fmtid="{D5CDD505-2E9C-101B-9397-08002B2CF9AE}" pid="50" name="nummer">
    <vt:lpwstr>469</vt:lpwstr>
  </property>
  <property fmtid="{D5CDD505-2E9C-101B-9397-08002B2CF9AE}" pid="51" name="utskottsbeteckning">
    <vt:lpwstr>C</vt:lpwstr>
  </property>
  <property fmtid="{D5CDD505-2E9C-101B-9397-08002B2CF9AE}" pid="52" name="GlobalUID">
    <vt:lpwstr>{16F7579C-BF65-475E-B492-C45B3C2C7029}</vt:lpwstr>
  </property>
  <property fmtid="{D5CDD505-2E9C-101B-9397-08002B2CF9AE}" pid="53" name="Överföringar">
    <vt:i4>0</vt:i4>
  </property>
  <property fmtid="{D5CDD505-2E9C-101B-9397-08002B2CF9AE}" pid="54" name="Checksum">
    <vt:lpwstr>*1006814380030*</vt:lpwstr>
  </property>
  <property fmtid="{D5CDD505-2E9C-101B-9397-08002B2CF9AE}" pid="55" name="skuggnummer">
    <vt:lpwstr>3272</vt:lpwstr>
  </property>
  <property fmtid="{D5CDD505-2E9C-101B-9397-08002B2CF9AE}" pid="56" name="urixVersion">
    <vt:lpwstr>3.2.7.16</vt:lpwstr>
  </property>
  <property fmtid="{D5CDD505-2E9C-101B-9397-08002B2CF9AE}" pid="57" name="urixOrigin">
    <vt:lpwstr>091214 14:28:47.786</vt:lpwstr>
  </property>
  <property fmtid="{D5CDD505-2E9C-101B-9397-08002B2CF9AE}" pid="58" name="urixGuid">
    <vt:lpwstr>{79DBFF19-75A2-43BC-B7FD-34E45A48D62F}</vt:lpwstr>
  </property>
</Properties>
</file>