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D0B31">
        <w:tblPrEx>
          <w:tblCellMar>
            <w:top w:w="0" w:type="dxa"/>
            <w:bottom w:w="0" w:type="dxa"/>
          </w:tblCellMar>
        </w:tblPrEx>
        <w:trPr>
          <w:cantSplit/>
          <w:trHeight w:val="1720"/>
        </w:trPr>
        <w:tc>
          <w:tcPr>
            <w:tcW w:w="6024" w:type="dxa"/>
            <w:gridSpan w:val="2"/>
          </w:tcPr>
          <w:p w:rsidR="000310D9" w:rsidRPr="000D0B31" w:rsidRDefault="000310D9">
            <w:pPr>
              <w:pStyle w:val="HuvudRubrik"/>
            </w:pPr>
            <w:r w:rsidRPr="000D0B31">
              <w:t>Konstitutionsutskottets betänkande</w:t>
            </w:r>
          </w:p>
          <w:p w:rsidR="000310D9" w:rsidRPr="000D0B31" w:rsidRDefault="000310D9">
            <w:pPr>
              <w:pStyle w:val="HuvudRubrikRad2"/>
            </w:pPr>
            <w:bookmarkStart w:id="0" w:name="BetänkandeNr"/>
            <w:bookmarkEnd w:id="0"/>
            <w:r w:rsidRPr="000D0B31">
              <w:t>2000/01:KU24</w:t>
            </w:r>
          </w:p>
        </w:tc>
        <w:tc>
          <w:tcPr>
            <w:tcW w:w="1418" w:type="dxa"/>
            <w:tcBorders>
              <w:bottom w:val="nil"/>
            </w:tcBorders>
          </w:tcPr>
          <w:p w:rsidR="000310D9" w:rsidRPr="000D0B31" w:rsidRDefault="000D0B31">
            <w:pPr>
              <w:spacing w:line="230" w:lineRule="auto"/>
              <w:jc w:val="center"/>
            </w:pPr>
            <w:r w:rsidRPr="000D0B3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310D9" w:rsidRPr="000D0B31" w:rsidRDefault="000310D9">
            <w:pPr>
              <w:pStyle w:val="Normaltindrag"/>
              <w:jc w:val="center"/>
            </w:pPr>
          </w:p>
          <w:p w:rsidR="000310D9" w:rsidRPr="000D0B31" w:rsidRDefault="000310D9">
            <w:pPr>
              <w:pStyle w:val="StatusSida1"/>
            </w:pPr>
          </w:p>
          <w:p w:rsidR="000310D9" w:rsidRPr="000D0B31" w:rsidRDefault="000310D9">
            <w:pPr>
              <w:pStyle w:val="UtskriftsdatumSida1"/>
              <w:framePr w:wrap="around"/>
            </w:pPr>
          </w:p>
        </w:tc>
      </w:tr>
      <w:tr w:rsidR="00000000" w:rsidRPr="000D0B31">
        <w:tblPrEx>
          <w:tblCellMar>
            <w:top w:w="0" w:type="dxa"/>
            <w:bottom w:w="0" w:type="dxa"/>
          </w:tblCellMar>
        </w:tblPrEx>
        <w:trPr>
          <w:cantSplit/>
        </w:trPr>
        <w:tc>
          <w:tcPr>
            <w:tcW w:w="6024" w:type="dxa"/>
            <w:gridSpan w:val="2"/>
            <w:tcBorders>
              <w:bottom w:val="single" w:sz="4" w:space="0" w:color="auto"/>
            </w:tcBorders>
          </w:tcPr>
          <w:p w:rsidR="000310D9" w:rsidRPr="000D0B31" w:rsidRDefault="000310D9">
            <w:pPr>
              <w:pStyle w:val="DokumentRubrik"/>
              <w:rPr>
                <w:noProof w:val="0"/>
              </w:rPr>
            </w:pPr>
            <w:bookmarkStart w:id="1" w:name="Huvudrubrik"/>
            <w:bookmarkEnd w:id="1"/>
            <w:r w:rsidRPr="000D0B31">
              <w:rPr>
                <w:noProof w:val="0"/>
              </w:rPr>
              <w:t>Kommunal uppdragsverksamhet</w:t>
            </w:r>
          </w:p>
        </w:tc>
        <w:tc>
          <w:tcPr>
            <w:tcW w:w="1418" w:type="dxa"/>
            <w:tcBorders>
              <w:bottom w:val="nil"/>
            </w:tcBorders>
          </w:tcPr>
          <w:p w:rsidR="000310D9" w:rsidRPr="000D0B31" w:rsidRDefault="000310D9"/>
        </w:tc>
      </w:tr>
      <w:tr w:rsidR="00000000" w:rsidRPr="000D0B31">
        <w:tblPrEx>
          <w:tblCellMar>
            <w:top w:w="0" w:type="dxa"/>
            <w:bottom w:w="0" w:type="dxa"/>
          </w:tblCellMar>
        </w:tblPrEx>
        <w:trPr>
          <w:cantSplit/>
          <w:trHeight w:hRule="exact" w:val="360"/>
        </w:trPr>
        <w:tc>
          <w:tcPr>
            <w:tcW w:w="3012" w:type="dxa"/>
          </w:tcPr>
          <w:p w:rsidR="000310D9" w:rsidRPr="000D0B31" w:rsidRDefault="000310D9"/>
        </w:tc>
        <w:tc>
          <w:tcPr>
            <w:tcW w:w="3012" w:type="dxa"/>
          </w:tcPr>
          <w:p w:rsidR="000310D9" w:rsidRPr="000D0B31" w:rsidRDefault="000310D9"/>
        </w:tc>
        <w:tc>
          <w:tcPr>
            <w:tcW w:w="1418" w:type="dxa"/>
          </w:tcPr>
          <w:p w:rsidR="000310D9" w:rsidRPr="000D0B31" w:rsidRDefault="000310D9"/>
        </w:tc>
      </w:tr>
    </w:tbl>
    <w:p w:rsidR="000310D9" w:rsidRPr="000D0B31" w:rsidRDefault="000310D9"/>
    <w:p w:rsidR="000310D9" w:rsidRPr="000D0B31" w:rsidRDefault="000310D9">
      <w:pPr>
        <w:pStyle w:val="Rubrik1"/>
        <w:spacing w:after="180"/>
        <w:rPr>
          <w:noProof w:val="0"/>
        </w:rPr>
      </w:pPr>
      <w:bookmarkStart w:id="2" w:name="_Toc514834385"/>
      <w:r w:rsidRPr="000D0B31">
        <w:rPr>
          <w:noProof w:val="0"/>
        </w:rPr>
        <w:t>Sammanfattning</w:t>
      </w:r>
      <w:bookmarkEnd w:id="2"/>
    </w:p>
    <w:p w:rsidR="000310D9" w:rsidRPr="000D0B31" w:rsidRDefault="000310D9">
      <w:bookmarkStart w:id="3" w:name="TextStart"/>
      <w:bookmarkEnd w:id="3"/>
      <w:r w:rsidRPr="000D0B31">
        <w:t>I betänkandet behandlar utskottet regeringens proposition 2000/01:84 Ko</w:t>
      </w:r>
      <w:r w:rsidRPr="000D0B31">
        <w:t>m</w:t>
      </w:r>
      <w:r w:rsidRPr="000D0B31">
        <w:t>munal uppdragsverksamhet. I propositionen föreslår regeringen att försök</w:t>
      </w:r>
      <w:r w:rsidRPr="000D0B31">
        <w:t>s</w:t>
      </w:r>
      <w:r w:rsidRPr="000D0B31">
        <w:t>verksamheten med rätt för kommunala aktiebolag att bedriva uppdragsver</w:t>
      </w:r>
      <w:r w:rsidRPr="000D0B31">
        <w:t>k</w:t>
      </w:r>
      <w:r w:rsidRPr="000D0B31">
        <w:t>samhet inom viss yrkestrafik förlängs till utgången av år 2005. Regeringen föreslår också ändringar beträffande hur denna verksamhet skall särredovisas i bolagens årsredovisningar. Syftet med denna ändring är att intäkterna, kos</w:t>
      </w:r>
      <w:r w:rsidRPr="000D0B31">
        <w:t>t</w:t>
      </w:r>
      <w:r w:rsidRPr="000D0B31">
        <w:t>naderna och resultatet av uppdragsverksamheten skall framgå tydligare.</w:t>
      </w:r>
    </w:p>
    <w:p w:rsidR="000310D9" w:rsidRPr="000D0B31" w:rsidRDefault="000310D9">
      <w:pPr>
        <w:pStyle w:val="Normaltindrag"/>
      </w:pPr>
      <w:r w:rsidRPr="000D0B31">
        <w:t>I betänkandet behandlas även fyra motioner som väckts med anledning</w:t>
      </w:r>
      <w:r w:rsidRPr="000D0B31">
        <w:t xml:space="preserve"> av propos</w:t>
      </w:r>
      <w:r w:rsidRPr="000D0B31">
        <w:t>i</w:t>
      </w:r>
      <w:r w:rsidRPr="000D0B31">
        <w:t>tionen</w:t>
      </w:r>
    </w:p>
    <w:p w:rsidR="000310D9" w:rsidRPr="000D0B31" w:rsidRDefault="000310D9">
      <w:pPr>
        <w:pStyle w:val="Normaltindrag"/>
      </w:pPr>
      <w:r w:rsidRPr="000D0B31">
        <w:t>Utskottet tillstyrker propositionen och avstyrker samtliga motioner.</w:t>
      </w:r>
    </w:p>
    <w:p w:rsidR="000310D9" w:rsidRPr="000D0B31" w:rsidRDefault="000310D9"/>
    <w:p w:rsidR="000310D9" w:rsidRPr="000D0B31" w:rsidRDefault="000310D9">
      <w:pPr>
        <w:pStyle w:val="Normaltindrag"/>
      </w:pPr>
    </w:p>
    <w:p w:rsidR="000310D9" w:rsidRPr="000D0B31" w:rsidRDefault="000310D9">
      <w:pPr>
        <w:pStyle w:val="Normaltindrag"/>
        <w:sectPr w:rsidR="00000000" w:rsidRPr="000D0B31">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907" w:right="4649" w:bottom="4508" w:left="1304" w:header="340" w:footer="227" w:gutter="0"/>
          <w:cols w:space="720"/>
          <w:titlePg/>
        </w:sectPr>
      </w:pPr>
    </w:p>
    <w:p w:rsidR="000310D9" w:rsidRPr="000D0B31" w:rsidRDefault="000310D9">
      <w:pPr>
        <w:pStyle w:val="Rubrik1"/>
        <w:rPr>
          <w:noProof w:val="0"/>
        </w:rPr>
      </w:pPr>
      <w:bookmarkStart w:id="4" w:name="_Toc514834386"/>
      <w:r w:rsidRPr="000D0B31">
        <w:rPr>
          <w:noProof w:val="0"/>
        </w:rPr>
        <w:lastRenderedPageBreak/>
        <w:t>Innehållsförteckning</w:t>
      </w:r>
      <w:bookmarkEnd w:id="4"/>
    </w:p>
    <w:p w:rsidR="000310D9" w:rsidRPr="000D0B31" w:rsidRDefault="000310D9">
      <w:pPr>
        <w:pStyle w:val="Innehll1"/>
      </w:pPr>
      <w:r w:rsidRPr="000D0B31">
        <w:t>Sammanfattning</w:t>
      </w:r>
      <w:r w:rsidRPr="000D0B31">
        <w:tab/>
        <w:t>1</w:t>
      </w:r>
    </w:p>
    <w:p w:rsidR="000310D9" w:rsidRPr="000D0B31" w:rsidRDefault="000310D9">
      <w:pPr>
        <w:pStyle w:val="Innehll1"/>
      </w:pPr>
      <w:r w:rsidRPr="000D0B31">
        <w:t>Innehållsförteckning</w:t>
      </w:r>
      <w:r w:rsidRPr="000D0B31">
        <w:tab/>
        <w:t>2</w:t>
      </w:r>
    </w:p>
    <w:p w:rsidR="000310D9" w:rsidRPr="000D0B31" w:rsidRDefault="000310D9">
      <w:pPr>
        <w:pStyle w:val="Innehll1"/>
      </w:pPr>
      <w:r w:rsidRPr="000D0B31">
        <w:t>Utskottets förslag till riksdagsbeslut</w:t>
      </w:r>
      <w:r w:rsidRPr="000D0B31">
        <w:tab/>
        <w:t>3</w:t>
      </w:r>
    </w:p>
    <w:p w:rsidR="000310D9" w:rsidRPr="000D0B31" w:rsidRDefault="000310D9">
      <w:pPr>
        <w:pStyle w:val="Innehll1"/>
      </w:pPr>
      <w:r w:rsidRPr="000D0B31">
        <w:t>Redogörelse för ärendet</w:t>
      </w:r>
      <w:r w:rsidRPr="000D0B31">
        <w:tab/>
        <w:t>4</w:t>
      </w:r>
    </w:p>
    <w:p w:rsidR="000310D9" w:rsidRPr="000D0B31" w:rsidRDefault="000310D9">
      <w:pPr>
        <w:pStyle w:val="Innehll2"/>
      </w:pPr>
      <w:r w:rsidRPr="000D0B31">
        <w:t>Ärendet och dess beredning</w:t>
      </w:r>
      <w:r w:rsidRPr="000D0B31">
        <w:tab/>
        <w:t>4</w:t>
      </w:r>
    </w:p>
    <w:p w:rsidR="000310D9" w:rsidRPr="000D0B31" w:rsidRDefault="000310D9">
      <w:pPr>
        <w:pStyle w:val="Innehll1"/>
      </w:pPr>
      <w:r w:rsidRPr="000D0B31">
        <w:t>Utskottets överväganden</w:t>
      </w:r>
      <w:r w:rsidRPr="000D0B31">
        <w:tab/>
        <w:t>5</w:t>
      </w:r>
    </w:p>
    <w:p w:rsidR="000310D9" w:rsidRPr="000D0B31" w:rsidRDefault="000310D9">
      <w:pPr>
        <w:pStyle w:val="Innehll2"/>
      </w:pPr>
      <w:r w:rsidRPr="000D0B31">
        <w:t>Bakgrund</w:t>
      </w:r>
      <w:r w:rsidRPr="000D0B31">
        <w:tab/>
        <w:t>5</w:t>
      </w:r>
    </w:p>
    <w:p w:rsidR="000310D9" w:rsidRPr="000D0B31" w:rsidRDefault="000310D9">
      <w:pPr>
        <w:pStyle w:val="Innehll2"/>
      </w:pPr>
      <w:r w:rsidRPr="000D0B31">
        <w:t>Propositionen</w:t>
      </w:r>
      <w:r w:rsidRPr="000D0B31">
        <w:tab/>
        <w:t>6</w:t>
      </w:r>
    </w:p>
    <w:p w:rsidR="000310D9" w:rsidRPr="000D0B31" w:rsidRDefault="000310D9">
      <w:pPr>
        <w:pStyle w:val="Innehll3"/>
      </w:pPr>
      <w:r w:rsidRPr="000D0B31">
        <w:t>Fortsatt giltighet av försökslagen</w:t>
      </w:r>
      <w:r w:rsidRPr="000D0B31">
        <w:tab/>
        <w:t>6</w:t>
      </w:r>
    </w:p>
    <w:p w:rsidR="000310D9" w:rsidRPr="000D0B31" w:rsidRDefault="000310D9">
      <w:pPr>
        <w:pStyle w:val="Innehll3"/>
      </w:pPr>
      <w:r w:rsidRPr="000D0B31">
        <w:t>Villkoret om särredovisning</w:t>
      </w:r>
      <w:r w:rsidRPr="000D0B31">
        <w:tab/>
        <w:t>6</w:t>
      </w:r>
    </w:p>
    <w:p w:rsidR="000310D9" w:rsidRPr="000D0B31" w:rsidRDefault="000310D9">
      <w:pPr>
        <w:pStyle w:val="Innehll3"/>
      </w:pPr>
      <w:r w:rsidRPr="000D0B31">
        <w:t>Uppdragsverksamhet inom andra kommunala verksamhetsområden</w:t>
      </w:r>
      <w:r w:rsidRPr="000D0B31">
        <w:tab/>
        <w:t>7</w:t>
      </w:r>
    </w:p>
    <w:p w:rsidR="000310D9" w:rsidRPr="000D0B31" w:rsidRDefault="000310D9">
      <w:pPr>
        <w:pStyle w:val="Innehll2"/>
      </w:pPr>
      <w:r w:rsidRPr="000D0B31">
        <w:t>Motionerna</w:t>
      </w:r>
      <w:r w:rsidRPr="000D0B31">
        <w:tab/>
        <w:t>7</w:t>
      </w:r>
    </w:p>
    <w:p w:rsidR="000310D9" w:rsidRPr="000D0B31" w:rsidRDefault="000310D9">
      <w:pPr>
        <w:pStyle w:val="Innehll3"/>
      </w:pPr>
      <w:r w:rsidRPr="000D0B31">
        <w:t>Fortsatt giltighet av försökslagen</w:t>
      </w:r>
      <w:r w:rsidRPr="000D0B31">
        <w:tab/>
        <w:t>7</w:t>
      </w:r>
    </w:p>
    <w:p w:rsidR="000310D9" w:rsidRPr="000D0B31" w:rsidRDefault="000310D9">
      <w:pPr>
        <w:pStyle w:val="Innehll3"/>
      </w:pPr>
      <w:r w:rsidRPr="000D0B31">
        <w:rPr>
          <w:snapToGrid w:val="0"/>
        </w:rPr>
        <w:t>Utredning om trafikhuvudmännens roll</w:t>
      </w:r>
      <w:r w:rsidRPr="000D0B31">
        <w:tab/>
        <w:t>8</w:t>
      </w:r>
    </w:p>
    <w:p w:rsidR="000310D9" w:rsidRPr="000D0B31" w:rsidRDefault="000310D9">
      <w:pPr>
        <w:pStyle w:val="Innehll2"/>
      </w:pPr>
      <w:r w:rsidRPr="000D0B31">
        <w:t>Utskottets bedömning</w:t>
      </w:r>
      <w:r w:rsidRPr="000D0B31">
        <w:tab/>
        <w:t>9</w:t>
      </w:r>
    </w:p>
    <w:p w:rsidR="000310D9" w:rsidRPr="000D0B31" w:rsidRDefault="000310D9">
      <w:pPr>
        <w:pStyle w:val="Innehll3"/>
      </w:pPr>
      <w:r w:rsidRPr="000D0B31">
        <w:t>Fortsatt giltighet av försökslagen</w:t>
      </w:r>
      <w:r w:rsidRPr="000D0B31">
        <w:tab/>
        <w:t>9</w:t>
      </w:r>
    </w:p>
    <w:p w:rsidR="000310D9" w:rsidRPr="000D0B31" w:rsidRDefault="000310D9">
      <w:pPr>
        <w:pStyle w:val="Innehll3"/>
      </w:pPr>
      <w:r w:rsidRPr="000D0B31">
        <w:rPr>
          <w:snapToGrid w:val="0"/>
        </w:rPr>
        <w:t>Utredning om trafikhuvudmännens roll</w:t>
      </w:r>
      <w:r w:rsidRPr="000D0B31">
        <w:tab/>
        <w:t>9</w:t>
      </w:r>
    </w:p>
    <w:p w:rsidR="000310D9" w:rsidRPr="000D0B31" w:rsidRDefault="000310D9">
      <w:pPr>
        <w:pStyle w:val="Innehll1"/>
      </w:pPr>
      <w:r w:rsidRPr="000D0B31">
        <w:t>Reservationer</w:t>
      </w:r>
      <w:r w:rsidRPr="000D0B31">
        <w:tab/>
        <w:t>10</w:t>
      </w:r>
    </w:p>
    <w:p w:rsidR="000310D9" w:rsidRPr="000D0B31" w:rsidRDefault="000310D9">
      <w:pPr>
        <w:pStyle w:val="Innehll2"/>
        <w:tabs>
          <w:tab w:val="left" w:pos="568"/>
        </w:tabs>
      </w:pPr>
      <w:r w:rsidRPr="000D0B31">
        <w:t>1.</w:t>
      </w:r>
      <w:r w:rsidRPr="000D0B31">
        <w:tab/>
        <w:t>Försökslagen (punkt 1)</w:t>
      </w:r>
      <w:r w:rsidRPr="000D0B31">
        <w:tab/>
        <w:t>10</w:t>
      </w:r>
    </w:p>
    <w:p w:rsidR="000310D9" w:rsidRPr="000D0B31" w:rsidRDefault="000310D9">
      <w:pPr>
        <w:pStyle w:val="Innehll2"/>
        <w:tabs>
          <w:tab w:val="left" w:pos="568"/>
        </w:tabs>
      </w:pPr>
      <w:r w:rsidRPr="000D0B31">
        <w:rPr>
          <w:snapToGrid w:val="0"/>
        </w:rPr>
        <w:t>2.</w:t>
      </w:r>
      <w:r w:rsidRPr="000D0B31">
        <w:tab/>
      </w:r>
      <w:r w:rsidRPr="000D0B31">
        <w:rPr>
          <w:snapToGrid w:val="0"/>
        </w:rPr>
        <w:t>Utredning om trafikhuvudmännens roll (punkt 2)</w:t>
      </w:r>
      <w:r w:rsidRPr="000D0B31">
        <w:tab/>
        <w:t>11</w:t>
      </w:r>
    </w:p>
    <w:p w:rsidR="000310D9" w:rsidRPr="000D0B31" w:rsidRDefault="000310D9">
      <w:pPr>
        <w:pStyle w:val="Innehll1"/>
        <w:rPr>
          <w:i/>
          <w:u w:val="single"/>
        </w:rPr>
      </w:pPr>
      <w:r w:rsidRPr="000D0B31">
        <w:rPr>
          <w:i/>
          <w:u w:val="single"/>
        </w:rPr>
        <w:t>Bilaga 1</w:t>
      </w:r>
    </w:p>
    <w:p w:rsidR="000310D9" w:rsidRPr="000D0B31" w:rsidRDefault="000310D9">
      <w:pPr>
        <w:pStyle w:val="Innehll1"/>
      </w:pPr>
      <w:r w:rsidRPr="000D0B31">
        <w:t>Förteckning över behandlade förslag</w:t>
      </w:r>
      <w:r w:rsidRPr="000D0B31">
        <w:tab/>
        <w:t>12</w:t>
      </w:r>
    </w:p>
    <w:p w:rsidR="000310D9" w:rsidRPr="000D0B31" w:rsidRDefault="000310D9">
      <w:pPr>
        <w:pStyle w:val="Innehll2"/>
      </w:pPr>
      <w:r w:rsidRPr="000D0B31">
        <w:t>Propositionen</w:t>
      </w:r>
      <w:r w:rsidRPr="000D0B31">
        <w:tab/>
        <w:t>12</w:t>
      </w:r>
    </w:p>
    <w:p w:rsidR="000310D9" w:rsidRPr="000D0B31" w:rsidRDefault="000310D9">
      <w:pPr>
        <w:pStyle w:val="Innehll2"/>
      </w:pPr>
      <w:r w:rsidRPr="000D0B31">
        <w:t>Följdmotioner</w:t>
      </w:r>
      <w:r w:rsidRPr="000D0B31">
        <w:tab/>
        <w:t>12</w:t>
      </w:r>
    </w:p>
    <w:p w:rsidR="000310D9" w:rsidRPr="000D0B31" w:rsidRDefault="000310D9">
      <w:pPr>
        <w:pStyle w:val="Innehll1"/>
        <w:rPr>
          <w:i/>
          <w:u w:val="single"/>
        </w:rPr>
      </w:pPr>
      <w:r w:rsidRPr="000D0B31">
        <w:rPr>
          <w:i/>
          <w:u w:val="single"/>
        </w:rPr>
        <w:t>Bilaga 2</w:t>
      </w:r>
    </w:p>
    <w:p w:rsidR="000310D9" w:rsidRPr="000D0B31" w:rsidRDefault="000310D9">
      <w:pPr>
        <w:pStyle w:val="Innehll1"/>
      </w:pPr>
      <w:r w:rsidRPr="000D0B31">
        <w:t>Regeringens lagförslag</w:t>
      </w:r>
      <w:r w:rsidRPr="000D0B31">
        <w:tab/>
        <w:t>13</w:t>
      </w:r>
    </w:p>
    <w:p w:rsidR="000310D9" w:rsidRPr="000D0B31" w:rsidRDefault="000310D9">
      <w:pPr>
        <w:pStyle w:val="Innehll2"/>
      </w:pPr>
      <w:r w:rsidRPr="000D0B31">
        <w:t>Förslag till lag om ändring i lagen (1996:637) om försöksverksamhet med rätt för kommunala aktiebolag att bedriva uppdragsverksamhet inom viss trafik enligt yrkestrafiklagen (1998:490)</w:t>
      </w:r>
      <w:r w:rsidRPr="000D0B31">
        <w:tab/>
        <w:t>13</w:t>
      </w:r>
    </w:p>
    <w:p w:rsidR="000310D9" w:rsidRPr="000D0B31" w:rsidRDefault="000310D9">
      <w:pPr>
        <w:pStyle w:val="Innehll2"/>
      </w:pPr>
      <w:r w:rsidRPr="000D0B31">
        <w:t>Förslag till lag om fortsatt giltighet av lagen (1996:637) om försöksverksamhet med rätt för kommunala aktiebolag att bedriva uppdragsverksamhet inom viss trafik enligt yrkestrafiklagen (1998:490)</w:t>
      </w:r>
      <w:r w:rsidRPr="000D0B31">
        <w:tab/>
        <w:t>14</w:t>
      </w:r>
    </w:p>
    <w:p w:rsidR="000310D9" w:rsidRPr="000D0B31" w:rsidRDefault="000310D9"/>
    <w:p w:rsidR="000310D9" w:rsidRPr="000D0B31" w:rsidRDefault="000310D9">
      <w:pPr>
        <w:pStyle w:val="Normaltindrag"/>
        <w:sectPr w:rsidR="00000000" w:rsidRPr="000D0B31">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code="9"/>
          <w:pgMar w:top="907" w:right="4649" w:bottom="4508" w:left="1304" w:header="340" w:footer="227" w:gutter="0"/>
          <w:cols w:space="720"/>
          <w:titlePg/>
        </w:sectPr>
      </w:pPr>
    </w:p>
    <w:p w:rsidR="000310D9" w:rsidRPr="000D0B31" w:rsidRDefault="000310D9">
      <w:pPr>
        <w:pStyle w:val="Rubrik1"/>
        <w:rPr>
          <w:noProof w:val="0"/>
        </w:rPr>
      </w:pPr>
      <w:bookmarkStart w:id="5" w:name="_Toc514834387"/>
      <w:r w:rsidRPr="000D0B31">
        <w:rPr>
          <w:noProof w:val="0"/>
        </w:rPr>
        <w:t>Utskottets förslag till riksdagsbeslut</w:t>
      </w:r>
      <w:bookmarkEnd w:id="5"/>
    </w:p>
    <w:p w:rsidR="000310D9" w:rsidRPr="000D0B31" w:rsidRDefault="000310D9">
      <w:pPr>
        <w:pStyle w:val="Frslagspunkt"/>
        <w:rPr>
          <w:noProof w:val="0"/>
        </w:rPr>
      </w:pPr>
      <w:r w:rsidRPr="000D0B31">
        <w:rPr>
          <w:noProof w:val="0"/>
        </w:rPr>
        <w:t>1.</w:t>
      </w:r>
      <w:r w:rsidRPr="000D0B31">
        <w:rPr>
          <w:noProof w:val="0"/>
        </w:rPr>
        <w:tab/>
        <w:t xml:space="preserve">Försökslagen      </w:t>
      </w:r>
    </w:p>
    <w:p w:rsidR="000310D9" w:rsidRPr="000D0B31" w:rsidRDefault="000310D9">
      <w:pPr>
        <w:pStyle w:val="Frslagstext"/>
      </w:pPr>
      <w:r w:rsidRPr="000D0B31">
        <w:t xml:space="preserve"> Riksdagen antar regeringens förslag till lag om ändring i lagen (1996:637) om försöksverksamhet med rätt för kommunala aktiebolag att bedriva uppdragsverksamhet inom viss trafik enligt yrkestrafiklagen (1998:490) samt till lag om fortsatt giltighet av lagen (1996:637) om fö</w:t>
      </w:r>
      <w:r w:rsidRPr="000D0B31">
        <w:t>r</w:t>
      </w:r>
      <w:r w:rsidRPr="000D0B31">
        <w:t>söksverksamhet med rätt för kommunala aktiebolag att bedriva up</w:t>
      </w:r>
      <w:r w:rsidRPr="000D0B31">
        <w:t>p</w:t>
      </w:r>
      <w:r w:rsidRPr="000D0B31">
        <w:t>dragsverksamhet inom viss trafik enligt yrkestrafiklagen (1998:490). Därmed bifaller riksdagen regeringens proposition 2000/01:84 och avslår motionerna 2000/01:K6, 2000/01:K7, 2000/01:K8 och 2000/01:K9 y</w:t>
      </w:r>
      <w:r w:rsidRPr="000D0B31">
        <w:t>r</w:t>
      </w:r>
      <w:r w:rsidRPr="000D0B31">
        <w:t>kande 1.</w:t>
      </w:r>
    </w:p>
    <w:p w:rsidR="000310D9" w:rsidRPr="000D0B31" w:rsidRDefault="000310D9">
      <w:pPr>
        <w:pStyle w:val="Reservationshnvisning"/>
      </w:pPr>
      <w:r w:rsidRPr="000D0B31">
        <w:t>Reservation 1 (m, kd, fp)</w:t>
      </w:r>
      <w:bookmarkStart w:id="6" w:name="RESPARTI001"/>
      <w:bookmarkEnd w:id="6"/>
    </w:p>
    <w:p w:rsidR="000310D9" w:rsidRPr="000D0B31" w:rsidRDefault="000310D9">
      <w:pPr>
        <w:pStyle w:val="Frslagspunkt"/>
        <w:rPr>
          <w:noProof w:val="0"/>
        </w:rPr>
      </w:pPr>
      <w:r w:rsidRPr="000D0B31">
        <w:rPr>
          <w:noProof w:val="0"/>
        </w:rPr>
        <w:t>2.</w:t>
      </w:r>
      <w:r w:rsidRPr="000D0B31">
        <w:rPr>
          <w:noProof w:val="0"/>
        </w:rPr>
        <w:tab/>
        <w:t>Utredning om trafikhuvudmännens roll</w:t>
      </w:r>
    </w:p>
    <w:p w:rsidR="000310D9" w:rsidRPr="000D0B31" w:rsidRDefault="000310D9">
      <w:pPr>
        <w:pStyle w:val="Frslagstext"/>
      </w:pPr>
      <w:r w:rsidRPr="000D0B31">
        <w:t>Riksdagen avslår motion 2000/01:K9 yrkande 2.</w:t>
      </w:r>
      <w:bookmarkStart w:id="7" w:name="Nästa_Hpunkt"/>
      <w:bookmarkEnd w:id="7"/>
    </w:p>
    <w:p w:rsidR="000310D9" w:rsidRPr="000D0B31" w:rsidRDefault="000310D9">
      <w:pPr>
        <w:pStyle w:val="Reservationshnvisning"/>
      </w:pPr>
      <w:r w:rsidRPr="000D0B31">
        <w:t>Reservation 2 (m, kd, fp)</w:t>
      </w:r>
      <w:bookmarkStart w:id="8" w:name="RESPARTI002"/>
      <w:bookmarkEnd w:id="8"/>
    </w:p>
    <w:p w:rsidR="000310D9" w:rsidRPr="000D0B31" w:rsidRDefault="000310D9">
      <w:pPr>
        <w:pStyle w:val="Normaltindrag"/>
        <w:ind w:firstLine="0"/>
      </w:pPr>
    </w:p>
    <w:p w:rsidR="000310D9" w:rsidRPr="000D0B31" w:rsidRDefault="000310D9">
      <w:pPr>
        <w:pStyle w:val="Utskriftsdatum"/>
      </w:pPr>
      <w:r w:rsidRPr="000D0B31">
        <w:t>Stockholm den 17 maj 2001</w:t>
      </w:r>
    </w:p>
    <w:p w:rsidR="000310D9" w:rsidRPr="000D0B31" w:rsidRDefault="000310D9">
      <w:r w:rsidRPr="000D0B31">
        <w:t>På konstitutionsutskottets vägnar</w:t>
      </w:r>
    </w:p>
    <w:p w:rsidR="000310D9" w:rsidRPr="000D0B31" w:rsidRDefault="000310D9">
      <w:pPr>
        <w:pStyle w:val="Ordfranden"/>
        <w:rPr>
          <w:noProof w:val="0"/>
        </w:rPr>
      </w:pPr>
      <w:bookmarkStart w:id="9" w:name="Ordförande"/>
      <w:bookmarkEnd w:id="9"/>
      <w:r w:rsidRPr="000D0B31">
        <w:rPr>
          <w:noProof w:val="0"/>
        </w:rPr>
        <w:t xml:space="preserve">Per Unckel </w:t>
      </w:r>
    </w:p>
    <w:p w:rsidR="000310D9" w:rsidRPr="000D0B31" w:rsidRDefault="000310D9">
      <w:pPr>
        <w:pStyle w:val="Deltagare"/>
        <w:rPr>
          <w:noProof w:val="0"/>
        </w:rPr>
      </w:pPr>
      <w:bookmarkStart w:id="10" w:name="Deltagare"/>
      <w:bookmarkEnd w:id="10"/>
      <w:r w:rsidRPr="000D0B31">
        <w:rPr>
          <w:noProof w:val="0"/>
        </w:rPr>
        <w:t>Följande ledamöter har deltagit i beslutet: Per Unckel (m), Göran Magnusson (s), Barbro Hietala Nordlund (s), Kenneth Kvist (v), Ingvar Svensson (kd), Mats Berglind (s), Inger René (m), Kerstin Kristiansson Karlstedt (s), Kenth Högström (s), Mats Einarsson (v), Per Lager (mp), Åsa Torstensson (c), Helena Bargholtz (fp), Per-Samuel Nisser (m), Anders Bengtsson (s), Inger Strömbom (kd) och Margareta Nachmanson (m).</w:t>
      </w:r>
    </w:p>
    <w:p w:rsidR="000310D9" w:rsidRPr="000D0B31" w:rsidRDefault="000310D9">
      <w:pPr>
        <w:pStyle w:val="Normaltindrag"/>
      </w:pPr>
    </w:p>
    <w:p w:rsidR="000310D9" w:rsidRPr="000D0B31" w:rsidRDefault="000310D9">
      <w:pPr>
        <w:pStyle w:val="Normaltindrag"/>
        <w:sectPr w:rsidR="00000000" w:rsidRPr="000D0B31">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1906" w:h="16838" w:code="9"/>
          <w:pgMar w:top="907" w:right="4649" w:bottom="4508" w:left="1304" w:header="340" w:footer="227" w:gutter="0"/>
          <w:cols w:space="720"/>
          <w:titlePg/>
        </w:sectPr>
      </w:pPr>
    </w:p>
    <w:p w:rsidR="000310D9" w:rsidRPr="000D0B31" w:rsidRDefault="000310D9">
      <w:pPr>
        <w:pStyle w:val="Rubrik1"/>
        <w:rPr>
          <w:noProof w:val="0"/>
        </w:rPr>
      </w:pPr>
      <w:bookmarkStart w:id="11" w:name="_Toc514834388"/>
      <w:r w:rsidRPr="000D0B31">
        <w:rPr>
          <w:noProof w:val="0"/>
        </w:rPr>
        <w:t>Redogörelse för ärendet</w:t>
      </w:r>
      <w:bookmarkEnd w:id="11"/>
    </w:p>
    <w:p w:rsidR="000310D9" w:rsidRPr="000D0B31" w:rsidRDefault="000310D9">
      <w:pPr>
        <w:pStyle w:val="Rubrik2"/>
      </w:pPr>
      <w:bookmarkStart w:id="12" w:name="_Toc514834389"/>
      <w:r w:rsidRPr="000D0B31">
        <w:t>Ärendet och dess beredning</w:t>
      </w:r>
      <w:bookmarkEnd w:id="12"/>
      <w:r w:rsidRPr="000D0B31">
        <w:t xml:space="preserve"> </w:t>
      </w:r>
    </w:p>
    <w:p w:rsidR="000310D9" w:rsidRPr="000D0B31" w:rsidRDefault="000310D9">
      <w:r w:rsidRPr="000D0B31">
        <w:t>I propositionen föreslås att den försöksverksamhet som i dag pågår enligt lagen (1996:637) om försöksverksamhet med rätt för kommunala aktiebolag att bedriva uppdragsverksamhet inom viss trafik enligt yrkestrafiklagen (1998:490) skall pågå ytterligare tre år, dvs. till utgången av år 2005. I fö</w:t>
      </w:r>
      <w:r w:rsidRPr="000D0B31">
        <w:t>r</w:t>
      </w:r>
      <w:r w:rsidRPr="000D0B31">
        <w:t>sökslagen preciseras också det nuvarande villkoret om särredovisning på så sätt att upplysningar om intäkterna, kostnaderna och resultatet av uppdrag</w:t>
      </w:r>
      <w:r w:rsidRPr="000D0B31">
        <w:t>s</w:t>
      </w:r>
      <w:r w:rsidRPr="000D0B31">
        <w:t>verk</w:t>
      </w:r>
      <w:r w:rsidRPr="000D0B31">
        <w:softHyphen/>
        <w:t>samheten i bolagens årsredovisning skall lämnas på det sätt som anges i 5 kap. 1 § års</w:t>
      </w:r>
      <w:r w:rsidRPr="000D0B31">
        <w:softHyphen/>
        <w:t>redovisningslagen (1995:1554). Denna lagändring föreslås träda i kraft den 1 januari 2002. I propositionen görs också bedömningen att det för närvarande inte finns anledning att utvidga försöksverksamheten till att o</w:t>
      </w:r>
      <w:r w:rsidRPr="000D0B31">
        <w:t>m</w:t>
      </w:r>
      <w:r w:rsidRPr="000D0B31">
        <w:t>fatta annan kommunal verksamhet.</w:t>
      </w:r>
    </w:p>
    <w:p w:rsidR="000310D9" w:rsidRPr="000D0B31" w:rsidRDefault="000310D9">
      <w:pPr>
        <w:pStyle w:val="Normaltindrag"/>
      </w:pPr>
      <w:r w:rsidRPr="000D0B31">
        <w:t>Med anledning av pr</w:t>
      </w:r>
      <w:r w:rsidRPr="000D0B31">
        <w:t>opositionen har fyra motioner väckts. De av konstit</w:t>
      </w:r>
      <w:r w:rsidRPr="000D0B31">
        <w:t>u</w:t>
      </w:r>
      <w:r w:rsidRPr="000D0B31">
        <w:t xml:space="preserve">tionsutskottet behandlade förslagen återges i bilaga 1. </w:t>
      </w:r>
    </w:p>
    <w:p w:rsidR="000310D9" w:rsidRPr="000D0B31" w:rsidRDefault="000310D9">
      <w:pPr>
        <w:pStyle w:val="Normaltindrag"/>
        <w:sectPr w:rsidR="00000000" w:rsidRPr="000D0B31">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906" w:h="16838" w:code="9"/>
          <w:pgMar w:top="907" w:right="4649" w:bottom="4508" w:left="1304" w:header="340" w:footer="227" w:gutter="0"/>
          <w:cols w:space="720"/>
          <w:titlePg/>
        </w:sectPr>
      </w:pPr>
    </w:p>
    <w:p w:rsidR="000310D9" w:rsidRPr="000D0B31" w:rsidRDefault="000310D9">
      <w:pPr>
        <w:pStyle w:val="Rubrik1"/>
        <w:rPr>
          <w:noProof w:val="0"/>
        </w:rPr>
      </w:pPr>
      <w:bookmarkStart w:id="13" w:name="_Toc514834390"/>
      <w:r w:rsidRPr="000D0B31">
        <w:rPr>
          <w:noProof w:val="0"/>
        </w:rPr>
        <w:t>Utskottets överväganden</w:t>
      </w:r>
      <w:bookmarkEnd w:id="13"/>
    </w:p>
    <w:p w:rsidR="000310D9" w:rsidRPr="000D0B31" w:rsidRDefault="000310D9">
      <w:pPr>
        <w:pStyle w:val="Rubrik2"/>
      </w:pPr>
      <w:bookmarkStart w:id="14" w:name="_Toc514834391"/>
      <w:r w:rsidRPr="000D0B31">
        <w:t>Bakgrund</w:t>
      </w:r>
      <w:bookmarkEnd w:id="14"/>
    </w:p>
    <w:p w:rsidR="000310D9" w:rsidRPr="000D0B31" w:rsidRDefault="000310D9">
      <w:r w:rsidRPr="000D0B31">
        <w:t>Enligt lagen (1996:637) om försöksverksamhet med rätt för kommunala a</w:t>
      </w:r>
      <w:r w:rsidRPr="000D0B31">
        <w:t>k</w:t>
      </w:r>
      <w:r w:rsidRPr="000D0B31">
        <w:t>tiebolag att bedriva uppdragsverksamhet inom viss trafik enligt yrkestrafikl</w:t>
      </w:r>
      <w:r w:rsidRPr="000D0B31">
        <w:t>a</w:t>
      </w:r>
      <w:r w:rsidRPr="000D0B31">
        <w:t>gen (1998:490) får sådana bolag under vissa förutsättningar driva linjetrafik utan att verksamheten har sådan anknytning till kommunen, landstinget eller dess medlemmar som avses i 2 kap. 1 § kommunallagen. Lagen om försök</w:t>
      </w:r>
      <w:r w:rsidRPr="000D0B31">
        <w:t>s</w:t>
      </w:r>
      <w:r w:rsidRPr="000D0B31">
        <w:t>verksamhet trädde i kraft vid halvårsskiftet 1996 och gäller till utgången av år 2002.</w:t>
      </w:r>
    </w:p>
    <w:p w:rsidR="000310D9" w:rsidRPr="000D0B31" w:rsidRDefault="000310D9">
      <w:pPr>
        <w:pStyle w:val="Normaltindrag"/>
      </w:pPr>
      <w:r w:rsidRPr="000D0B31">
        <w:t>Efter ett tillkännagivande av riksdagen (bet. 1996/97:KU12, rskr. 1996/97:171) tillkallade regeringen en utredare med uppdra</w:t>
      </w:r>
      <w:r w:rsidRPr="000D0B31">
        <w:t>g att utarbeta förslag om en utvidgning till andra verksamhetsområden. Utredaren avlämn</w:t>
      </w:r>
      <w:r w:rsidRPr="000D0B31">
        <w:t>a</w:t>
      </w:r>
      <w:r w:rsidRPr="000D0B31">
        <w:t>de i september 1998 betänkandet (SOU 1998:119) Kommunal uppdragsver</w:t>
      </w:r>
      <w:r w:rsidRPr="000D0B31">
        <w:t>k</w:t>
      </w:r>
      <w:r w:rsidRPr="000D0B31">
        <w:t>samhet 1998.</w:t>
      </w:r>
    </w:p>
    <w:p w:rsidR="000310D9" w:rsidRPr="000D0B31" w:rsidRDefault="000310D9">
      <w:pPr>
        <w:pStyle w:val="Normaltindrag"/>
      </w:pPr>
      <w:r w:rsidRPr="000D0B31">
        <w:t>Utredaren anser att det saknas förutsätt</w:t>
      </w:r>
      <w:r w:rsidRPr="000D0B31">
        <w:softHyphen/>
        <w:t>ningar att – inom ramen för en fö</w:t>
      </w:r>
      <w:r w:rsidRPr="000D0B31">
        <w:t>r</w:t>
      </w:r>
      <w:r w:rsidRPr="000D0B31">
        <w:t>söksverksamhet – vidga den kom</w:t>
      </w:r>
      <w:r w:rsidRPr="000D0B31">
        <w:softHyphen/>
        <w:t>munala kompetensen och bedriva uppdrag</w:t>
      </w:r>
      <w:r w:rsidRPr="000D0B31">
        <w:t>s</w:t>
      </w:r>
      <w:r w:rsidRPr="000D0B31">
        <w:t>verksamhet inom ett eller flera särskilt avgränsade verksamhetsområden. Utredningen konstaterar även att den rättsliga regleringen av kommunernas och landstingens kompetens att samverka och bedriva uppdragsverksamhet är svåröverskådlig och ifrågasätter om kommunerna och landstingen till fullo utnyttjar sina möjligheter enligt gällande rätt. Utredningen kommer därför med förslag för att öka kunskaperna ho</w:t>
      </w:r>
      <w:r w:rsidRPr="000D0B31">
        <w:t>s kommuner och landsting om nuv</w:t>
      </w:r>
      <w:r w:rsidRPr="000D0B31">
        <w:t>a</w:t>
      </w:r>
      <w:r w:rsidRPr="000D0B31">
        <w:t>rande möjligheter till kommunal samverkan i olika former samt om komm</w:t>
      </w:r>
      <w:r w:rsidRPr="000D0B31">
        <w:t>u</w:t>
      </w:r>
      <w:r w:rsidRPr="000D0B31">
        <w:t>nernas och landstingens möjligheter att bedriva uppdragsverksamhet åt andra kommuner och landsting.</w:t>
      </w:r>
    </w:p>
    <w:p w:rsidR="000310D9" w:rsidRPr="000D0B31" w:rsidRDefault="000310D9">
      <w:pPr>
        <w:pStyle w:val="Normaltindrag"/>
      </w:pPr>
      <w:r w:rsidRPr="000D0B31">
        <w:t>Vidare har Utredningen om utvärdering av den kommunala uppdragsver</w:t>
      </w:r>
      <w:r w:rsidRPr="000D0B31">
        <w:t>k</w:t>
      </w:r>
      <w:r w:rsidRPr="000D0B31">
        <w:t>samheten inom kollektivtrafiken gjort en uppföljning och utvärdering av försöksverksamheten. Utredningen överlämnade sitt betänkande Kommunal uppdrags</w:t>
      </w:r>
      <w:r w:rsidRPr="000D0B31">
        <w:softHyphen/>
        <w:t>verksamhet inom kollektivtrafiken – utvärdering av försöksver</w:t>
      </w:r>
      <w:r w:rsidRPr="000D0B31">
        <w:t>k</w:t>
      </w:r>
      <w:r w:rsidRPr="000D0B31">
        <w:t>samheten (SOU 1999:118) i oktober 1999.</w:t>
      </w:r>
    </w:p>
    <w:p w:rsidR="000310D9" w:rsidRPr="000D0B31" w:rsidRDefault="000310D9">
      <w:pPr>
        <w:pStyle w:val="Normaltindrag"/>
      </w:pPr>
      <w:r w:rsidRPr="000D0B31">
        <w:t>Utredningen konstaterar att omfattning och effekter av försöksverksamh</w:t>
      </w:r>
      <w:r w:rsidRPr="000D0B31">
        <w:t>e</w:t>
      </w:r>
      <w:r w:rsidRPr="000D0B31">
        <w:t>ten har varit ytterst marginella och att det därför är svårt att dra slutsatser när det gäller effekter på konkurrensen eller andra förhållanden. Utredningen bedömer emellertid att det i dag råder fungerande konkurrens vid upphandling av kollektivtrafiktjänster. Utredningen anser inte att det föreligger behov av att låta kommunala trafikbolag få bedriva uppdragsverksamhet utanför den egna kommunen. Försökslagstiftningen bör därför inte vare sig förlängas eller per</w:t>
      </w:r>
      <w:r w:rsidRPr="000D0B31">
        <w:softHyphen/>
        <w:t>manentas. Gällande avtal mellan å ena sida</w:t>
      </w:r>
      <w:r w:rsidRPr="000D0B31">
        <w:t>n de kommunala bolag som i dag bedriver uppdragsverksamhet och å andra sidan länstrafikhuvudmännen bör emellertid få löpa ut i enlighet med villkoren i respektive avtal. Med tanke på den viktiga roll som trafikhuvudmännen har när det gäller upphandling av kollektivtrafik föreslår utredningen att de läns</w:t>
      </w:r>
      <w:r w:rsidRPr="000D0B31">
        <w:softHyphen/>
        <w:t>trafikansvarigas och därmed trafikhuvudmännens roller och uppgifter närmare utreds.</w:t>
      </w:r>
    </w:p>
    <w:p w:rsidR="000310D9" w:rsidRPr="000D0B31" w:rsidRDefault="000310D9">
      <w:pPr>
        <w:pStyle w:val="Normaltindrag"/>
        <w:ind w:firstLine="0"/>
      </w:pPr>
    </w:p>
    <w:p w:rsidR="000310D9" w:rsidRPr="000D0B31" w:rsidRDefault="000310D9">
      <w:pPr>
        <w:pStyle w:val="Rubrik2"/>
      </w:pPr>
      <w:bookmarkStart w:id="15" w:name="_Toc514834392"/>
      <w:r w:rsidRPr="000D0B31">
        <w:t>Propositionen</w:t>
      </w:r>
      <w:bookmarkEnd w:id="15"/>
    </w:p>
    <w:p w:rsidR="000310D9" w:rsidRPr="000D0B31" w:rsidRDefault="000310D9">
      <w:pPr>
        <w:pStyle w:val="Rubrik3"/>
        <w:rPr>
          <w:noProof w:val="0"/>
        </w:rPr>
      </w:pPr>
      <w:bookmarkStart w:id="16" w:name="_Toc514834393"/>
      <w:r w:rsidRPr="000D0B31">
        <w:rPr>
          <w:noProof w:val="0"/>
        </w:rPr>
        <w:t>Fortsatt giltighet av försökslagen</w:t>
      </w:r>
      <w:bookmarkEnd w:id="16"/>
    </w:p>
    <w:p w:rsidR="000310D9" w:rsidRPr="000D0B31" w:rsidRDefault="000310D9">
      <w:r w:rsidRPr="000D0B31">
        <w:t>I propositionen föreslår regeringen att den försöksverksamhet som i dag pågår enligt lagen (1996:637) om försöksverksamhet med rätt för kommunala a</w:t>
      </w:r>
      <w:r w:rsidRPr="000D0B31">
        <w:t>k</w:t>
      </w:r>
      <w:r w:rsidRPr="000D0B31">
        <w:t>tiebolag att bedriva uppdragsverksamhet inom viss trafik enligt yrkestrafikl</w:t>
      </w:r>
      <w:r w:rsidRPr="000D0B31">
        <w:t>a</w:t>
      </w:r>
      <w:r w:rsidRPr="000D0B31">
        <w:t>gen (1998:490) skall pågå ytterligare tre år, dvs. till utgången av år 2005.</w:t>
      </w:r>
    </w:p>
    <w:p w:rsidR="000310D9" w:rsidRPr="000D0B31" w:rsidRDefault="000310D9">
      <w:pPr>
        <w:pStyle w:val="Normaltindrag"/>
      </w:pPr>
      <w:r w:rsidRPr="000D0B31">
        <w:t>Regeringen anser att det finns flera skäl som talar för att försöksverksa</w:t>
      </w:r>
      <w:r w:rsidRPr="000D0B31">
        <w:t>m</w:t>
      </w:r>
      <w:r w:rsidRPr="000D0B31">
        <w:t>heten bör pågå ytterligare några år. Att omfattningen av verksamheten har varit marginell gör det svårt att dra några bestämda slutsatser vad gäller ko</w:t>
      </w:r>
      <w:r w:rsidRPr="000D0B31">
        <w:t>l</w:t>
      </w:r>
      <w:r w:rsidRPr="000D0B31">
        <w:t>lektivtrafikområdet enbart utifrån den utvärdering som utredningen gjort. En förlängning av försöksverksamheten skulle kunna ge ett bättre underlag för ett definitivt ställningstagande om det behövs en permanent lagstiftning på o</w:t>
      </w:r>
      <w:r w:rsidRPr="000D0B31">
        <w:t>m</w:t>
      </w:r>
      <w:r w:rsidRPr="000D0B31">
        <w:t>rådet eller inte. Regeringen påpekar att flera remissinstanser anser att fö</w:t>
      </w:r>
      <w:r w:rsidRPr="000D0B31">
        <w:t>r</w:t>
      </w:r>
      <w:r w:rsidRPr="000D0B31">
        <w:t>sökslagstiftningen bör förlängas för att ge ytterliga</w:t>
      </w:r>
      <w:r w:rsidRPr="000D0B31">
        <w:t>re erfarenheter och ett bättre beslutsunderlag. Regeringen menar vidare att mycket tyder på att de kommunala trafikaktiebolag som bedriver uppdragsverksamhet inom kolle</w:t>
      </w:r>
      <w:r w:rsidRPr="000D0B31">
        <w:t>k</w:t>
      </w:r>
      <w:r w:rsidRPr="000D0B31">
        <w:t>tivtrafiken skulle drabbas hårt om försökslagstiftningens giltighetstid inte förlängs. Detta gäller inte minst inom Göteborgsområdet.</w:t>
      </w:r>
    </w:p>
    <w:p w:rsidR="000310D9" w:rsidRPr="000D0B31" w:rsidRDefault="000310D9">
      <w:pPr>
        <w:pStyle w:val="Normaltindrag"/>
      </w:pPr>
      <w:r w:rsidRPr="000D0B31">
        <w:t>Slutligen anför regeringen, vad gäller redan ingångna avtal, att det redan i förarbetena till försökslagstiftningen förutsattes att avtal som ingicks med stöd av den föreslagna lagen inte skulle sträcka sig lä</w:t>
      </w:r>
      <w:r w:rsidRPr="000D0B31">
        <w:t>ngre än t.o.m. utgången av år 2002 (prop. 1995/96:167, s. 28). Om nu försökslagstiftningen förlängs till utgången av år 2005 bör på motsvarande sätt nya avtal som ingås med stöd av lagen självfallet inte sträcka sig längre än till försöksperiodens utgång.</w:t>
      </w:r>
    </w:p>
    <w:p w:rsidR="000310D9" w:rsidRPr="000D0B31" w:rsidRDefault="000310D9">
      <w:pPr>
        <w:pStyle w:val="Rubrik3"/>
        <w:rPr>
          <w:noProof w:val="0"/>
        </w:rPr>
      </w:pPr>
      <w:bookmarkStart w:id="17" w:name="_Toc514834394"/>
      <w:r w:rsidRPr="000D0B31">
        <w:rPr>
          <w:noProof w:val="0"/>
        </w:rPr>
        <w:t>Villkoret om särredovisning</w:t>
      </w:r>
      <w:bookmarkEnd w:id="17"/>
    </w:p>
    <w:p w:rsidR="000310D9" w:rsidRPr="000D0B31" w:rsidRDefault="000310D9">
      <w:r w:rsidRPr="000D0B31">
        <w:t>Regeringen föreslår i propositionen en precisering av det nuvarande villkoret om särredovisning. I bolagens årsredovisning skall upplysningar om intäkte</w:t>
      </w:r>
      <w:r w:rsidRPr="000D0B31">
        <w:t>r</w:t>
      </w:r>
      <w:r w:rsidRPr="000D0B31">
        <w:t>na, kostnaderna och resultatet av uppdragsverk</w:t>
      </w:r>
      <w:r w:rsidRPr="000D0B31">
        <w:softHyphen/>
        <w:t>samheten lämnas på det sätt som anges i 5 kap. 1 § års</w:t>
      </w:r>
      <w:r w:rsidRPr="000D0B31">
        <w:softHyphen/>
        <w:t>redovisningslagen (1995:1554). Denna lagändring föreslås träda i kraft den 1 januari 2002 och innebär att upplysningar som huvudregel skall lämnas i noter till årsredovisningen.</w:t>
      </w:r>
    </w:p>
    <w:p w:rsidR="000310D9" w:rsidRPr="000D0B31" w:rsidRDefault="000310D9">
      <w:pPr>
        <w:pStyle w:val="Normaltindrag"/>
      </w:pPr>
      <w:r w:rsidRPr="000D0B31">
        <w:t>Regeringen pekar på att syftet med de krav på särredovisning som finns i 3 § i försökslagen, att det enkelt skall gå att utläsa resultat samt de kostnader och intäkter som hänför sig till uppdragsverksamheten, inte har uppnåtts. 19</w:t>
      </w:r>
      <w:r w:rsidRPr="000D0B31">
        <w:t>99 års utredning har inte funnit någon särredovisning i årsredovisningarna hos de fyra trafikaktiebolag som år 1999 bedrev uppdragsverksamhet med stöd av försökslagen. Trafikbolagen har i stället uppgivit att de på olika sätt särredovisat uppdragsver</w:t>
      </w:r>
      <w:r w:rsidRPr="000D0B31">
        <w:t>k</w:t>
      </w:r>
      <w:r w:rsidRPr="000D0B31">
        <w:t>samheten i sina ekonomiska system.</w:t>
      </w:r>
    </w:p>
    <w:p w:rsidR="000310D9" w:rsidRPr="000D0B31" w:rsidRDefault="000310D9">
      <w:pPr>
        <w:pStyle w:val="Normaltindrag"/>
      </w:pPr>
      <w:r w:rsidRPr="000D0B31">
        <w:t>Regeringen anför vidare att det inte är förenligt med 3 § försökslagen att särredovisa uppdragsverksamheten exempelvis internt i bolaget. Ett sådant förfarande strider mot syftena med särredovisning. Det nuvarande villkoret om</w:t>
      </w:r>
      <w:r w:rsidRPr="000D0B31">
        <w:t xml:space="preserve"> särredovi</w:t>
      </w:r>
      <w:r w:rsidRPr="000D0B31">
        <w:t>s</w:t>
      </w:r>
      <w:r w:rsidRPr="000D0B31">
        <w:t>ning bör därför preciseras.</w:t>
      </w:r>
    </w:p>
    <w:p w:rsidR="000310D9" w:rsidRPr="000D0B31" w:rsidRDefault="000310D9">
      <w:pPr>
        <w:pStyle w:val="Rubrik3"/>
        <w:rPr>
          <w:noProof w:val="0"/>
        </w:rPr>
      </w:pPr>
      <w:bookmarkStart w:id="18" w:name="_Toc514834395"/>
      <w:r w:rsidRPr="000D0B31">
        <w:rPr>
          <w:noProof w:val="0"/>
        </w:rPr>
        <w:t>Uppdragsverksamhet inom andra kommunala verksamhetsområden</w:t>
      </w:r>
      <w:bookmarkEnd w:id="18"/>
      <w:r w:rsidRPr="000D0B31">
        <w:rPr>
          <w:noProof w:val="0"/>
        </w:rPr>
        <w:t xml:space="preserve"> </w:t>
      </w:r>
    </w:p>
    <w:p w:rsidR="000310D9" w:rsidRPr="000D0B31" w:rsidRDefault="000310D9">
      <w:r w:rsidRPr="000D0B31">
        <w:t>Regeringen gör bedömningen att det för närvarande inte finns anledning att utvidga försöksverksamheten till att omfatta annan kommunal verksamhet.</w:t>
      </w:r>
    </w:p>
    <w:p w:rsidR="000310D9" w:rsidRPr="000D0B31" w:rsidRDefault="000310D9">
      <w:pPr>
        <w:pStyle w:val="Rubrik2"/>
      </w:pPr>
      <w:bookmarkStart w:id="19" w:name="_Toc514834396"/>
      <w:r w:rsidRPr="000D0B31">
        <w:t>Motionerna</w:t>
      </w:r>
      <w:bookmarkEnd w:id="19"/>
    </w:p>
    <w:p w:rsidR="000310D9" w:rsidRPr="000D0B31" w:rsidRDefault="000310D9">
      <w:pPr>
        <w:pStyle w:val="Rubrik3"/>
        <w:rPr>
          <w:noProof w:val="0"/>
        </w:rPr>
      </w:pPr>
      <w:bookmarkStart w:id="20" w:name="_Toc514834397"/>
      <w:r w:rsidRPr="000D0B31">
        <w:rPr>
          <w:noProof w:val="0"/>
        </w:rPr>
        <w:t>Fortsatt giltighet av försökslagen</w:t>
      </w:r>
      <w:bookmarkEnd w:id="20"/>
    </w:p>
    <w:p w:rsidR="000310D9" w:rsidRPr="000D0B31" w:rsidRDefault="000310D9">
      <w:pPr>
        <w:rPr>
          <w:snapToGrid w:val="0"/>
          <w:color w:val="000000"/>
          <w:lang w:eastAsia="sv-SE"/>
        </w:rPr>
      </w:pPr>
      <w:r w:rsidRPr="000D0B31">
        <w:t>I motion 2000/01:K6 av Ingvar Svensson m.fl. (kd) föreslås att riksdagen avslår regeringens förslag om förlängning av försöksverksamheten. Motion</w:t>
      </w:r>
      <w:r w:rsidRPr="000D0B31">
        <w:t>ä</w:t>
      </w:r>
      <w:r w:rsidRPr="000D0B31">
        <w:t>rerna anför att konkurrensutsatt näringsverksamhet enligt Kristdemokraternas uppfattning skall bedrivas av privata företag. Motionärerna anför vidare fö</w:t>
      </w:r>
      <w:r w:rsidRPr="000D0B31">
        <w:t>l</w:t>
      </w:r>
      <w:r w:rsidRPr="000D0B31">
        <w:t xml:space="preserve">jande skäl till att avslå regeringens förslag. Angående särredovisningen anser motionärerna att det är </w:t>
      </w:r>
      <w:r w:rsidRPr="000D0B31">
        <w:rPr>
          <w:snapToGrid w:val="0"/>
          <w:color w:val="000000"/>
          <w:lang w:eastAsia="sv-SE"/>
        </w:rPr>
        <w:t>omöjligt att genom lagstiftning säkerställa att en ko</w:t>
      </w:r>
      <w:r w:rsidRPr="000D0B31">
        <w:rPr>
          <w:snapToGrid w:val="0"/>
          <w:color w:val="000000"/>
          <w:lang w:eastAsia="sv-SE"/>
        </w:rPr>
        <w:t>r</w:t>
      </w:r>
      <w:r w:rsidRPr="000D0B31">
        <w:rPr>
          <w:snapToGrid w:val="0"/>
          <w:color w:val="000000"/>
          <w:lang w:eastAsia="sv-SE"/>
        </w:rPr>
        <w:t>rekt särredovisning kommer att göras. Vidare är enligt motionen tidsramen från anbud till avtalsperiodens utgång i normalfallet fem till åtta år, vilket innebär att regeringens förslag om förlängd förs</w:t>
      </w:r>
      <w:r w:rsidRPr="000D0B31">
        <w:rPr>
          <w:snapToGrid w:val="0"/>
          <w:color w:val="000000"/>
          <w:lang w:eastAsia="sv-SE"/>
        </w:rPr>
        <w:t>ökslagstiftning i praktiken inte kommer att kunna efterföljas. Motionärerna menar även att det inte för</w:t>
      </w:r>
      <w:r w:rsidRPr="000D0B31">
        <w:rPr>
          <w:snapToGrid w:val="0"/>
          <w:color w:val="000000"/>
          <w:lang w:eastAsia="sv-SE"/>
        </w:rPr>
        <w:t>e</w:t>
      </w:r>
      <w:r w:rsidRPr="000D0B31">
        <w:rPr>
          <w:snapToGrid w:val="0"/>
          <w:color w:val="000000"/>
          <w:lang w:eastAsia="sv-SE"/>
        </w:rPr>
        <w:t>ligger någon risk för bristande konkurrens i kollektivtrafikbranschen och att bl.a. den dåliga lönsamhetsutvecklingen är ett tecken på detta. Motionärerna menar även att en allvarlig brist i regeringens förslag är att det inte föreslås några begränsningar för kommunala aktiebolag att bedriva uppdragsverksa</w:t>
      </w:r>
      <w:r w:rsidRPr="000D0B31">
        <w:rPr>
          <w:snapToGrid w:val="0"/>
          <w:color w:val="000000"/>
          <w:lang w:eastAsia="sv-SE"/>
        </w:rPr>
        <w:t>m</w:t>
      </w:r>
      <w:r w:rsidRPr="000D0B31">
        <w:rPr>
          <w:snapToGrid w:val="0"/>
          <w:color w:val="000000"/>
          <w:lang w:eastAsia="sv-SE"/>
        </w:rPr>
        <w:t>het utanför den egna kommunen om de är skyddade av en monopolsituation i den egna. Avslutningsvis er</w:t>
      </w:r>
      <w:r w:rsidRPr="000D0B31">
        <w:rPr>
          <w:snapToGrid w:val="0"/>
          <w:color w:val="000000"/>
          <w:lang w:eastAsia="sv-SE"/>
        </w:rPr>
        <w:t>inrar motionärerna om 1999 års utrednings slu</w:t>
      </w:r>
      <w:r w:rsidRPr="000D0B31">
        <w:rPr>
          <w:snapToGrid w:val="0"/>
          <w:color w:val="000000"/>
          <w:lang w:eastAsia="sv-SE"/>
        </w:rPr>
        <w:t>t</w:t>
      </w:r>
      <w:r w:rsidRPr="000D0B31">
        <w:rPr>
          <w:snapToGrid w:val="0"/>
          <w:color w:val="000000"/>
          <w:lang w:eastAsia="sv-SE"/>
        </w:rPr>
        <w:t>satser där det rekommenderas att försökslagstiftningen varken bör förlängas eller permanentas.</w:t>
      </w:r>
    </w:p>
    <w:p w:rsidR="000310D9" w:rsidRPr="000D0B31" w:rsidRDefault="000310D9">
      <w:pPr>
        <w:pStyle w:val="Normaltindrag"/>
        <w:rPr>
          <w:snapToGrid w:val="0"/>
          <w:color w:val="000000"/>
          <w:lang w:eastAsia="sv-SE"/>
        </w:rPr>
      </w:pPr>
      <w:r w:rsidRPr="000D0B31">
        <w:rPr>
          <w:snapToGrid w:val="0"/>
          <w:lang w:eastAsia="sv-SE"/>
        </w:rPr>
        <w:t>I motion 2000/01:K8 av Per Unckel m.fl. (m) föreslår motionärerna att riksdagen bör avslå regeringens förslag om förlängning av försöksverksa</w:t>
      </w:r>
      <w:r w:rsidRPr="000D0B31">
        <w:rPr>
          <w:snapToGrid w:val="0"/>
          <w:lang w:eastAsia="sv-SE"/>
        </w:rPr>
        <w:t>m</w:t>
      </w:r>
      <w:r w:rsidRPr="000D0B31">
        <w:rPr>
          <w:snapToGrid w:val="0"/>
          <w:lang w:eastAsia="sv-SE"/>
        </w:rPr>
        <w:t>heten inom kollektivtrafiken. Motionärerna anför att försöksverksamheten med kommunal uppdragsverksamhet har inneburit en utvidgning av den kommunala kompetensen inom kollektivtrafiken. Motionärerna anser, med hänvisning till 2 kap. i kommunallagen, att affärsverksamhet i grunden är främmande för kommunerna. En förlängning av försöksverksamheten bör därför enligt motionärerna inte genomföras.</w:t>
      </w:r>
    </w:p>
    <w:p w:rsidR="000310D9" w:rsidRPr="000D0B31" w:rsidRDefault="000310D9">
      <w:pPr>
        <w:pStyle w:val="Normaltindrag"/>
        <w:rPr>
          <w:snapToGrid w:val="0"/>
          <w:lang w:eastAsia="sv-SE"/>
        </w:rPr>
      </w:pPr>
      <w:r w:rsidRPr="000D0B31">
        <w:rPr>
          <w:snapToGrid w:val="0"/>
          <w:lang w:eastAsia="sv-SE"/>
        </w:rPr>
        <w:t xml:space="preserve">I motion 2000/01:K9 av Helena Bargholtz m.fl. (fp) föreslås att riksdagen avslår regeringens förslag i proposition </w:t>
      </w:r>
      <w:r w:rsidRPr="000D0B31">
        <w:rPr>
          <w:snapToGrid w:val="0"/>
          <w:lang w:eastAsia="sv-SE"/>
        </w:rPr>
        <w:t>2000/01:84 (yrkande 1). Motionärerna anser att kommunerna endast i undantagsfall skall bedriva verksamhet i b</w:t>
      </w:r>
      <w:r w:rsidRPr="000D0B31">
        <w:rPr>
          <w:snapToGrid w:val="0"/>
          <w:lang w:eastAsia="sv-SE"/>
        </w:rPr>
        <w:t>o</w:t>
      </w:r>
      <w:r w:rsidRPr="000D0B31">
        <w:rPr>
          <w:snapToGrid w:val="0"/>
          <w:lang w:eastAsia="sv-SE"/>
        </w:rPr>
        <w:t>lagsform. Motionärerna erinrar om att Utredningen om utvärdering av den kommunala uppdragsverksamheten inom kollektivtrafiken dels konstaterar att försöksverksamheten fått mycket liten omfattning, dels anser att det råder en fungerande konkurrens när det gäller upphandling av kollektivtrafik. Vidare pekar motionärerna på att utredningen också anför följande: ”De kommunala bolag som idag bedriver upp</w:t>
      </w:r>
      <w:r w:rsidRPr="000D0B31">
        <w:rPr>
          <w:snapToGrid w:val="0"/>
          <w:lang w:eastAsia="sv-SE"/>
        </w:rPr>
        <w:t>dragsverksamhet är naturligtvis angelägna om att möjligheten permanentas. Utredningens uppfattning är emellertid att detta förhållande inte utgör tillräckliga skäl för att föreslå att verksamheten skall permanentas. Det är därför uteslutet att lägga ett sådant förslag.” (SOU 1999:118, s. 6.) Motionärerna kritiserar även regeringens förslag till precis</w:t>
      </w:r>
      <w:r w:rsidRPr="000D0B31">
        <w:rPr>
          <w:snapToGrid w:val="0"/>
          <w:lang w:eastAsia="sv-SE"/>
        </w:rPr>
        <w:t>e</w:t>
      </w:r>
      <w:r w:rsidRPr="000D0B31">
        <w:rPr>
          <w:snapToGrid w:val="0"/>
          <w:lang w:eastAsia="sv-SE"/>
        </w:rPr>
        <w:t xml:space="preserve">ring av särredovisningen. </w:t>
      </w:r>
    </w:p>
    <w:p w:rsidR="000310D9" w:rsidRPr="000D0B31" w:rsidRDefault="000310D9">
      <w:pPr>
        <w:pStyle w:val="Normaltindrag"/>
        <w:rPr>
          <w:snapToGrid w:val="0"/>
          <w:lang w:eastAsia="sv-SE"/>
        </w:rPr>
      </w:pPr>
      <w:r w:rsidRPr="000D0B31">
        <w:rPr>
          <w:snapToGrid w:val="0"/>
          <w:lang w:eastAsia="sv-SE"/>
        </w:rPr>
        <w:t xml:space="preserve">Motionärerna bakom motion 2000/01:K7 av </w:t>
      </w:r>
      <w:r w:rsidRPr="000D0B31">
        <w:t>Hans Stenberg m.fl.</w:t>
      </w:r>
      <w:r w:rsidRPr="000D0B31">
        <w:rPr>
          <w:snapToGrid w:val="0"/>
          <w:lang w:eastAsia="sv-SE"/>
        </w:rPr>
        <w:t xml:space="preserve"> (s) anser att försökslagstiftningen bör permanentas. Enligt motionärerna har fö</w:t>
      </w:r>
      <w:r w:rsidRPr="000D0B31">
        <w:rPr>
          <w:snapToGrid w:val="0"/>
          <w:lang w:eastAsia="sv-SE"/>
        </w:rPr>
        <w:t>r</w:t>
      </w:r>
      <w:r w:rsidRPr="000D0B31">
        <w:rPr>
          <w:snapToGrid w:val="0"/>
          <w:lang w:eastAsia="sv-SE"/>
        </w:rPr>
        <w:t>sökslagstiftningen fungerat bra under den tid den funnits, och det finns goda skäl för att nu permanent ge kommunala företag som drivs rent affärsmässigt, och själva är utsatta för konkurrens i hemkommunen, rätt att lägga anbud utanför den egna kommunen.</w:t>
      </w:r>
    </w:p>
    <w:p w:rsidR="000310D9" w:rsidRPr="000D0B31" w:rsidRDefault="000310D9">
      <w:pPr>
        <w:pStyle w:val="Rubrik3"/>
        <w:rPr>
          <w:noProof w:val="0"/>
          <w:snapToGrid w:val="0"/>
          <w:lang w:eastAsia="sv-SE"/>
        </w:rPr>
      </w:pPr>
      <w:bookmarkStart w:id="21" w:name="_Toc514834398"/>
      <w:r w:rsidRPr="000D0B31">
        <w:rPr>
          <w:noProof w:val="0"/>
          <w:snapToGrid w:val="0"/>
          <w:lang w:eastAsia="sv-SE"/>
        </w:rPr>
        <w:t>Utredning om trafikhuvudmännens roll</w:t>
      </w:r>
      <w:bookmarkEnd w:id="21"/>
    </w:p>
    <w:p w:rsidR="000310D9" w:rsidRPr="000D0B31" w:rsidRDefault="000310D9">
      <w:pPr>
        <w:rPr>
          <w:snapToGrid w:val="0"/>
          <w:lang w:eastAsia="sv-SE"/>
        </w:rPr>
      </w:pPr>
      <w:r w:rsidRPr="000D0B31">
        <w:rPr>
          <w:snapToGrid w:val="0"/>
          <w:lang w:eastAsia="sv-SE"/>
        </w:rPr>
        <w:t>I motion 2000/01:K9 av Helena Bargholtz m.fl. (fp) begärs ett tillkännag</w:t>
      </w:r>
      <w:r w:rsidRPr="000D0B31">
        <w:rPr>
          <w:snapToGrid w:val="0"/>
          <w:lang w:eastAsia="sv-SE"/>
        </w:rPr>
        <w:t>i</w:t>
      </w:r>
      <w:r w:rsidRPr="000D0B31">
        <w:rPr>
          <w:snapToGrid w:val="0"/>
          <w:lang w:eastAsia="sv-SE"/>
        </w:rPr>
        <w:t>vande om behovet av en utredning om trafikhuvudmännens roll och uppgifter (yrkande 2). Motionärerna konstaterar att Utredningen om utvärdering av den kommunala uppdragsverksamheten inom kollektivtrafiken noterat ett antal synpunkter på trafikhuvudmännens agerande, när det gäller t.ex. storleken på upphandlingar, avtalstider och villkor i övrigt. Utredningen ställer, enligt motionen, frågan om inte dessa utformats på ett sådant sätt att möjligheter för mindre privata företag att vara med och konkurrera förs</w:t>
      </w:r>
      <w:r w:rsidRPr="000D0B31">
        <w:rPr>
          <w:snapToGrid w:val="0"/>
          <w:lang w:eastAsia="sv-SE"/>
        </w:rPr>
        <w:t>våras i on</w:t>
      </w:r>
      <w:r w:rsidRPr="000D0B31">
        <w:rPr>
          <w:snapToGrid w:val="0"/>
          <w:lang w:eastAsia="sv-SE"/>
        </w:rPr>
        <w:t>ö</w:t>
      </w:r>
      <w:r w:rsidRPr="000D0B31">
        <w:rPr>
          <w:snapToGrid w:val="0"/>
          <w:lang w:eastAsia="sv-SE"/>
        </w:rPr>
        <w:t>dan.</w:t>
      </w:r>
    </w:p>
    <w:p w:rsidR="000310D9" w:rsidRPr="000D0B31" w:rsidRDefault="000310D9">
      <w:pPr>
        <w:rPr>
          <w:snapToGrid w:val="0"/>
          <w:lang w:eastAsia="sv-SE"/>
        </w:rPr>
      </w:pPr>
    </w:p>
    <w:p w:rsidR="000310D9" w:rsidRPr="000D0B31" w:rsidRDefault="000310D9">
      <w:pPr>
        <w:pStyle w:val="Rubrik2"/>
      </w:pPr>
      <w:r w:rsidRPr="000D0B31">
        <w:br w:type="page"/>
      </w:r>
      <w:bookmarkStart w:id="22" w:name="_Toc514834399"/>
      <w:r w:rsidRPr="000D0B31">
        <w:t>Utskottets bedömning</w:t>
      </w:r>
      <w:bookmarkEnd w:id="22"/>
    </w:p>
    <w:p w:rsidR="000310D9" w:rsidRPr="000D0B31" w:rsidRDefault="000310D9">
      <w:pPr>
        <w:pStyle w:val="Rubrik3"/>
        <w:rPr>
          <w:noProof w:val="0"/>
        </w:rPr>
      </w:pPr>
      <w:bookmarkStart w:id="23" w:name="_Toc514834400"/>
      <w:r w:rsidRPr="000D0B31">
        <w:rPr>
          <w:noProof w:val="0"/>
        </w:rPr>
        <w:t>Fortsatt giltighet av försökslagen</w:t>
      </w:r>
      <w:bookmarkEnd w:id="23"/>
    </w:p>
    <w:p w:rsidR="000310D9" w:rsidRPr="000D0B31" w:rsidRDefault="000310D9">
      <w:pPr>
        <w:pStyle w:val="Utskottsfrslagikorthet-Rubrik"/>
        <w:rPr>
          <w:noProof w:val="0"/>
        </w:rPr>
      </w:pPr>
      <w:r w:rsidRPr="000D0B31">
        <w:rPr>
          <w:noProof w:val="0"/>
        </w:rPr>
        <w:t>Utskottets förslag i korthet</w:t>
      </w:r>
    </w:p>
    <w:p w:rsidR="000310D9" w:rsidRPr="000D0B31" w:rsidRDefault="000310D9">
      <w:pPr>
        <w:pStyle w:val="Utskottsfrslagikorthet-Text"/>
      </w:pPr>
      <w:r w:rsidRPr="000D0B31">
        <w:t>Utskottet tillstyrker regeringens proposition 2000/01:84 Kommunal uppdragsverksamhet. Vidare avstyrker utskottet motionsyrkanden om avslag på regeringens förslag om fortsatt giltighet av försöksl</w:t>
      </w:r>
      <w:r w:rsidRPr="000D0B31">
        <w:t>a</w:t>
      </w:r>
      <w:r w:rsidRPr="000D0B31">
        <w:t>gen och om permanentning av försökslagen.</w:t>
      </w:r>
    </w:p>
    <w:p w:rsidR="000310D9" w:rsidRPr="000D0B31" w:rsidRDefault="000310D9">
      <w:pPr>
        <w:pStyle w:val="Utskottsfrslagikorthet-Text"/>
      </w:pPr>
      <w:r w:rsidRPr="000D0B31">
        <w:t>Jämför reservation 1 (m, kd och fp).</w:t>
      </w:r>
    </w:p>
    <w:p w:rsidR="000310D9" w:rsidRPr="000D0B31" w:rsidRDefault="000310D9"/>
    <w:p w:rsidR="000310D9" w:rsidRPr="000D0B31" w:rsidRDefault="000310D9">
      <w:r w:rsidRPr="000D0B31">
        <w:t>Utskottet konstaterar att försöksverksamheten vad gäller rätt för kommunala aktiebolag att bedriva uppdragsverksamhet inom viss yrkestrafik har varit av begränsad omfattning. Antalet kommunala trafikaktiebolag på marknaden är litet, och endast ett fåtal av dessa bedriver uppdragsverksamhet med stöd av försökslagen. Det finns sålunda vissa skäl att ifrågasätta behovet av en fortsatt försöksverksamhet. Utskottet anser emellertid att det finns andra – tungt vägande – skäl att fortsätta verksamheten. För det fö</w:t>
      </w:r>
      <w:r w:rsidRPr="000D0B31">
        <w:t>rsta ger en förlängning av försöksverksamheten ett bättre beslutsunderlag för ett definitivt ställningst</w:t>
      </w:r>
      <w:r w:rsidRPr="000D0B31">
        <w:t>a</w:t>
      </w:r>
      <w:r w:rsidRPr="000D0B31">
        <w:t>gande om det behövs en permanent lagstiftning på området eller inte. För det andra finns det mycket som tyder på att de kommunala trafikaktiebolag som agerar inom ramen för försöksverksamheten skulle drabbas hårt om fö</w:t>
      </w:r>
      <w:r w:rsidRPr="000D0B31">
        <w:t>r</w:t>
      </w:r>
      <w:r w:rsidRPr="000D0B31">
        <w:t>sökslagstiftningens giltighetstid inte förlängs. Sammantaget anser utskottet därför att giltighetstiden bör förlängas. Utskottet anser dock att det inte finns skäl att i dagsläget permanen</w:t>
      </w:r>
      <w:r w:rsidRPr="000D0B31">
        <w:t>ta försökslagstiftningen.</w:t>
      </w:r>
    </w:p>
    <w:p w:rsidR="000310D9" w:rsidRPr="000D0B31" w:rsidRDefault="000310D9">
      <w:pPr>
        <w:pStyle w:val="Normaltindrag"/>
      </w:pPr>
      <w:r w:rsidRPr="000D0B31">
        <w:t>Vidare anser utskottet att det nuvarande villkoret för särredovisning bör prec</w:t>
      </w:r>
      <w:r w:rsidRPr="000D0B31">
        <w:t>i</w:t>
      </w:r>
      <w:r w:rsidRPr="000D0B31">
        <w:t>seras i enlighet med vad som anges i propositionen.</w:t>
      </w:r>
    </w:p>
    <w:p w:rsidR="000310D9" w:rsidRPr="000D0B31" w:rsidRDefault="000310D9">
      <w:pPr>
        <w:pStyle w:val="Normaltindrag"/>
      </w:pPr>
      <w:r w:rsidRPr="000D0B31">
        <w:t>Detta innebär att utskottet tillstyrker propositionen och avstyrker moti</w:t>
      </w:r>
      <w:r w:rsidRPr="000D0B31">
        <w:t>o</w:t>
      </w:r>
      <w:r w:rsidRPr="000D0B31">
        <w:t xml:space="preserve">nerna 2000/01:K6, 2000/01:K7, 2000/01:K8 och 2000/01:K9 yrkande 1.   </w:t>
      </w:r>
    </w:p>
    <w:p w:rsidR="000310D9" w:rsidRPr="000D0B31" w:rsidRDefault="000310D9"/>
    <w:p w:rsidR="000310D9" w:rsidRPr="000D0B31" w:rsidRDefault="000310D9">
      <w:pPr>
        <w:pStyle w:val="Rubrik3"/>
        <w:rPr>
          <w:noProof w:val="0"/>
        </w:rPr>
      </w:pPr>
      <w:bookmarkStart w:id="24" w:name="_Toc514834401"/>
      <w:r w:rsidRPr="000D0B31">
        <w:rPr>
          <w:noProof w:val="0"/>
          <w:snapToGrid w:val="0"/>
          <w:lang w:eastAsia="sv-SE"/>
        </w:rPr>
        <w:t>Utredning om trafikhuvudmännens roll</w:t>
      </w:r>
      <w:bookmarkEnd w:id="24"/>
    </w:p>
    <w:p w:rsidR="000310D9" w:rsidRPr="000D0B31" w:rsidRDefault="000310D9">
      <w:pPr>
        <w:pStyle w:val="Utskottsfrslagikorthet-Rubrik"/>
        <w:rPr>
          <w:noProof w:val="0"/>
        </w:rPr>
      </w:pPr>
      <w:r w:rsidRPr="000D0B31">
        <w:rPr>
          <w:noProof w:val="0"/>
        </w:rPr>
        <w:t>Utskottets förslag i korthet</w:t>
      </w:r>
    </w:p>
    <w:p w:rsidR="000310D9" w:rsidRPr="000D0B31" w:rsidRDefault="000310D9">
      <w:pPr>
        <w:pStyle w:val="Utskottsfrslagikorthet-Text"/>
      </w:pPr>
      <w:r w:rsidRPr="000D0B31">
        <w:t>Utskottet avstyrker ett motionsyrkande om att tillsätta en utredning om trafikhuvudmännens roll.</w:t>
      </w:r>
    </w:p>
    <w:p w:rsidR="000310D9" w:rsidRPr="000D0B31" w:rsidRDefault="000310D9">
      <w:pPr>
        <w:pStyle w:val="Utskottsfrslagikorthet-Text"/>
      </w:pPr>
      <w:r w:rsidRPr="000D0B31">
        <w:t>Jämför reservation 2 (m, kd och fp).</w:t>
      </w:r>
    </w:p>
    <w:p w:rsidR="000310D9" w:rsidRPr="000D0B31" w:rsidRDefault="000310D9"/>
    <w:p w:rsidR="000310D9" w:rsidRPr="000D0B31" w:rsidRDefault="000310D9">
      <w:r w:rsidRPr="000D0B31">
        <w:t>Utskottet anser att det i dag inte finns skäl att tillsätta en utredning om trafi</w:t>
      </w:r>
      <w:r w:rsidRPr="000D0B31">
        <w:t>k</w:t>
      </w:r>
      <w:r w:rsidRPr="000D0B31">
        <w:t xml:space="preserve">huvudmännens roll. </w:t>
      </w:r>
      <w:r w:rsidRPr="000D0B31">
        <w:rPr>
          <w:snapToGrid w:val="0"/>
          <w:lang w:eastAsia="sv-SE"/>
        </w:rPr>
        <w:t xml:space="preserve">Därmed avstyrker utskottet motion </w:t>
      </w:r>
      <w:r w:rsidRPr="000D0B31">
        <w:t>2000/01:K9 yrka</w:t>
      </w:r>
      <w:r w:rsidRPr="000D0B31">
        <w:t>n</w:t>
      </w:r>
      <w:r w:rsidRPr="000D0B31">
        <w:t xml:space="preserve">de 2. </w:t>
      </w:r>
    </w:p>
    <w:p w:rsidR="000310D9" w:rsidRPr="000D0B31" w:rsidRDefault="000310D9">
      <w:pPr>
        <w:pStyle w:val="Normaltindrag"/>
        <w:sectPr w:rsidR="00000000" w:rsidRPr="000D0B31">
          <w:headerReference w:type="even" r:id="rId32"/>
          <w:headerReference w:type="default" r:id="rId33"/>
          <w:footerReference w:type="even" r:id="rId34"/>
          <w:footerReference w:type="default" r:id="rId35"/>
          <w:headerReference w:type="first" r:id="rId36"/>
          <w:footerReference w:type="first" r:id="rId37"/>
          <w:footnotePr>
            <w:numRestart w:val="eachPage"/>
          </w:footnotePr>
          <w:pgSz w:w="11906" w:h="16838" w:code="9"/>
          <w:pgMar w:top="907" w:right="4649" w:bottom="4508" w:left="1304" w:header="340" w:footer="227" w:gutter="0"/>
          <w:cols w:space="720"/>
          <w:titlePg/>
        </w:sectPr>
      </w:pPr>
    </w:p>
    <w:p w:rsidR="000310D9" w:rsidRPr="000D0B31" w:rsidRDefault="000310D9">
      <w:pPr>
        <w:pStyle w:val="Rubrik1"/>
        <w:rPr>
          <w:noProof w:val="0"/>
        </w:rPr>
      </w:pPr>
      <w:bookmarkStart w:id="25" w:name="_Toc514834402"/>
      <w:r w:rsidRPr="000D0B31">
        <w:rPr>
          <w:noProof w:val="0"/>
        </w:rPr>
        <w:t>Reservationer</w:t>
      </w:r>
      <w:bookmarkEnd w:id="25"/>
    </w:p>
    <w:p w:rsidR="000310D9" w:rsidRPr="000D0B31" w:rsidRDefault="000310D9">
      <w:r w:rsidRPr="000D0B31">
        <w:t>Utskottets förslag till riksdagsbeslut och ställningstaganden har föranlett följande reservationer. I rubriken anges inom parentes vilken punkt i utsko</w:t>
      </w:r>
      <w:r w:rsidRPr="000D0B31">
        <w:t>t</w:t>
      </w:r>
      <w:r w:rsidRPr="000D0B31">
        <w:t>tets förslag till riksdagsbeslut som behandlas i avsnittet.</w:t>
      </w:r>
    </w:p>
    <w:p w:rsidR="000310D9" w:rsidRPr="000D0B31" w:rsidRDefault="000310D9">
      <w:pPr>
        <w:pStyle w:val="Normaltindrag"/>
      </w:pPr>
    </w:p>
    <w:p w:rsidR="000310D9" w:rsidRPr="000D0B31" w:rsidRDefault="000310D9">
      <w:pPr>
        <w:pStyle w:val="Reservationspunkt"/>
        <w:rPr>
          <w:noProof w:val="0"/>
        </w:rPr>
      </w:pPr>
      <w:bookmarkStart w:id="26" w:name="_Toc514834403"/>
      <w:r w:rsidRPr="000D0B31">
        <w:rPr>
          <w:noProof w:val="0"/>
        </w:rPr>
        <w:t>1.</w:t>
      </w:r>
      <w:r w:rsidRPr="000D0B31">
        <w:rPr>
          <w:noProof w:val="0"/>
        </w:rPr>
        <w:tab/>
        <w:t>Försökslagen (punkt 1)</w:t>
      </w:r>
      <w:bookmarkEnd w:id="26"/>
    </w:p>
    <w:p w:rsidR="000310D9" w:rsidRPr="000D0B31" w:rsidRDefault="000310D9">
      <w:r w:rsidRPr="000D0B31">
        <w:t>av Per Unckel (m), Ingvar Svensson (kd), Inger René (m), Helena Bargholtz (fp), Per-Samuel Nisser (m), Inger Strömbom (kd) och Margareta Nachma</w:t>
      </w:r>
      <w:r w:rsidRPr="000D0B31">
        <w:t>n</w:t>
      </w:r>
      <w:r w:rsidRPr="000D0B31">
        <w:t>son (m).</w:t>
      </w:r>
    </w:p>
    <w:p w:rsidR="000310D9" w:rsidRPr="000D0B31" w:rsidRDefault="000310D9">
      <w:pPr>
        <w:pStyle w:val="R4"/>
      </w:pPr>
      <w:r w:rsidRPr="000D0B31">
        <w:t>Förslag till riksdagsbeslut</w:t>
      </w:r>
    </w:p>
    <w:p w:rsidR="000310D9" w:rsidRPr="000D0B31" w:rsidRDefault="000310D9">
      <w:pPr>
        <w:pStyle w:val="Reservantfrslag"/>
      </w:pPr>
      <w:r w:rsidRPr="000D0B31">
        <w:t>Vi anser att utskottets förslag under punkt 1 borde ha följande lydelse:</w:t>
      </w:r>
    </w:p>
    <w:p w:rsidR="000310D9" w:rsidRPr="000D0B31" w:rsidRDefault="000310D9">
      <w:pPr>
        <w:pStyle w:val="Reservantfrslag"/>
      </w:pPr>
      <w:r w:rsidRPr="000D0B31">
        <w:t>Riksdagen avslår regeringens proposition 2000/01:84 Kommunal uppdrag</w:t>
      </w:r>
      <w:r w:rsidRPr="000D0B31">
        <w:t>s</w:t>
      </w:r>
      <w:r w:rsidRPr="000D0B31">
        <w:t>verksamhet. Därmed bifaller riksdagen motionerna 2000/01:K6, 2000/01:K8 och 2000/01:K9 yrkande 1 och avslår motion 2000/01:K7.</w:t>
      </w:r>
    </w:p>
    <w:p w:rsidR="000310D9" w:rsidRPr="000D0B31" w:rsidRDefault="000310D9">
      <w:pPr>
        <w:pStyle w:val="R4"/>
      </w:pPr>
      <w:r w:rsidRPr="000D0B31">
        <w:t>Ställningstagande</w:t>
      </w:r>
    </w:p>
    <w:p w:rsidR="000310D9" w:rsidRPr="000D0B31" w:rsidRDefault="000310D9">
      <w:pPr>
        <w:rPr>
          <w:snapToGrid w:val="0"/>
          <w:lang w:eastAsia="sv-SE"/>
        </w:rPr>
      </w:pPr>
      <w:r w:rsidRPr="000D0B31">
        <w:t xml:space="preserve">Vi anser att konkurrensutsatt näringsverksamhet i första hand bör bedrivas av privata företag. </w:t>
      </w:r>
      <w:r w:rsidRPr="000D0B31">
        <w:rPr>
          <w:snapToGrid w:val="0"/>
          <w:lang w:eastAsia="sv-SE"/>
        </w:rPr>
        <w:t>Kommunerna bör endast i undantagsfall handha verksamhet i bolagsform. Detta talar i sig mot en förlängning av försökslagstiftningens giltighetstid.</w:t>
      </w:r>
    </w:p>
    <w:p w:rsidR="000310D9" w:rsidRPr="000D0B31" w:rsidRDefault="000310D9">
      <w:pPr>
        <w:pStyle w:val="Normaltindrag"/>
      </w:pPr>
      <w:r w:rsidRPr="000D0B31">
        <w:t>Vi vill vidare erinra om att Utredningen om utvärdering av den komm</w:t>
      </w:r>
      <w:r w:rsidRPr="000D0B31">
        <w:t>u</w:t>
      </w:r>
      <w:r w:rsidRPr="000D0B31">
        <w:t>nala uppdragsverksamheten inom kollektivtrafiken dels konstaterar att fö</w:t>
      </w:r>
      <w:r w:rsidRPr="000D0B31">
        <w:t>r</w:t>
      </w:r>
      <w:r w:rsidRPr="000D0B31">
        <w:t>söksverksamheten fått mycket liten omfattning, dels anser att det råder en fungerande konkurrens när det gäller upphandling av kollektivtrafik. Utifrån detta finns sålunda inga skäl till en förlängning av verksamheten. Vidare anser utredningen att det faktum att de kommunala bolag som i dag bedriver försöksverksamheten önskar en förlängning inte utgör tillräckliga skäl för att permanenta verksamheten. Utredningen kommer sammantaget ti</w:t>
      </w:r>
      <w:r w:rsidRPr="000D0B31">
        <w:t>ll slutsatsen att försöksverksamheten varken bör förlängas eller permanentas. Vi instä</w:t>
      </w:r>
      <w:r w:rsidRPr="000D0B31">
        <w:t>m</w:t>
      </w:r>
      <w:r w:rsidRPr="000D0B31">
        <w:t>mer i denna bedömning. Vidare är tidsramen från anbud till avtalsperiodens utgång i normalfallet fem till åtta år, vilket innebär att regeringens förslag om fö</w:t>
      </w:r>
      <w:r w:rsidRPr="000D0B31">
        <w:t>r</w:t>
      </w:r>
      <w:r w:rsidRPr="000D0B31">
        <w:t>längd försökslagstiftning i praktiken inte kommer att kunna efterlevas.</w:t>
      </w:r>
    </w:p>
    <w:p w:rsidR="000310D9" w:rsidRPr="000D0B31" w:rsidRDefault="000310D9">
      <w:pPr>
        <w:pStyle w:val="Normaltindrag"/>
      </w:pPr>
      <w:r w:rsidRPr="000D0B31">
        <w:t>Vad gäller förslaget om särredovisning anser utskottet att det är omöjligt att genom lagstiftning säkerställa att en korrekt särredovisning kommer att göras. Vi anser därför att försl</w:t>
      </w:r>
      <w:r w:rsidRPr="000D0B31">
        <w:t>a</w:t>
      </w:r>
      <w:r w:rsidRPr="000D0B31">
        <w:t>get bör avstyrkas.</w:t>
      </w:r>
    </w:p>
    <w:p w:rsidR="000310D9" w:rsidRPr="000D0B31" w:rsidRDefault="000310D9">
      <w:pPr>
        <w:pStyle w:val="Reservationspunkt"/>
        <w:rPr>
          <w:noProof w:val="0"/>
          <w:snapToGrid w:val="0"/>
          <w:lang w:eastAsia="sv-SE"/>
        </w:rPr>
      </w:pPr>
      <w:bookmarkStart w:id="27" w:name="_Toc514834404"/>
      <w:r w:rsidRPr="000D0B31">
        <w:rPr>
          <w:noProof w:val="0"/>
          <w:snapToGrid w:val="0"/>
          <w:lang w:eastAsia="sv-SE"/>
        </w:rPr>
        <w:t>2.</w:t>
      </w:r>
      <w:r w:rsidRPr="000D0B31">
        <w:rPr>
          <w:noProof w:val="0"/>
          <w:snapToGrid w:val="0"/>
          <w:lang w:eastAsia="sv-SE"/>
        </w:rPr>
        <w:tab/>
        <w:t>Utredning om trafikhuvudmännens roll (punkt 2)</w:t>
      </w:r>
      <w:bookmarkEnd w:id="27"/>
    </w:p>
    <w:p w:rsidR="000310D9" w:rsidRPr="000D0B31" w:rsidRDefault="000310D9">
      <w:pPr>
        <w:pStyle w:val="Reservanter"/>
        <w:ind w:left="0"/>
        <w:rPr>
          <w:snapToGrid w:val="0"/>
          <w:lang w:eastAsia="sv-SE"/>
        </w:rPr>
      </w:pPr>
      <w:r w:rsidRPr="000D0B31">
        <w:t>a</w:t>
      </w:r>
      <w:r w:rsidRPr="000D0B31">
        <w:rPr>
          <w:snapToGrid w:val="0"/>
          <w:lang w:eastAsia="sv-SE"/>
        </w:rPr>
        <w:t>v Per Unckel (m), Ingvar Svensson (kd), Inger René (m), Helena Bargholtz (fp), Per-Samuel Nisser (m), Inger Strömbom (kd) och Margareta Nachma</w:t>
      </w:r>
      <w:r w:rsidRPr="000D0B31">
        <w:rPr>
          <w:snapToGrid w:val="0"/>
          <w:lang w:eastAsia="sv-SE"/>
        </w:rPr>
        <w:t>n</w:t>
      </w:r>
      <w:r w:rsidRPr="000D0B31">
        <w:rPr>
          <w:snapToGrid w:val="0"/>
          <w:lang w:eastAsia="sv-SE"/>
        </w:rPr>
        <w:t>son (m).</w:t>
      </w:r>
    </w:p>
    <w:p w:rsidR="000310D9" w:rsidRPr="000D0B31" w:rsidRDefault="000310D9">
      <w:pPr>
        <w:pStyle w:val="R4"/>
        <w:rPr>
          <w:snapToGrid w:val="0"/>
          <w:lang w:eastAsia="sv-SE"/>
        </w:rPr>
      </w:pPr>
      <w:r w:rsidRPr="000D0B31">
        <w:rPr>
          <w:snapToGrid w:val="0"/>
          <w:lang w:eastAsia="sv-SE"/>
        </w:rPr>
        <w:t>Förslag till riksdagsbeslut</w:t>
      </w:r>
    </w:p>
    <w:p w:rsidR="000310D9" w:rsidRPr="000D0B31" w:rsidRDefault="000310D9">
      <w:pPr>
        <w:pStyle w:val="Reservantfrslag"/>
      </w:pPr>
      <w:r w:rsidRPr="000D0B31">
        <w:t>Vi anser att utskottets förslag under punkt 2 borde ha följande lydelse:</w:t>
      </w:r>
    </w:p>
    <w:p w:rsidR="000310D9" w:rsidRPr="000D0B31" w:rsidRDefault="000310D9">
      <w:pPr>
        <w:pStyle w:val="Reservantfrslag"/>
        <w:rPr>
          <w:snapToGrid w:val="0"/>
          <w:lang w:eastAsia="sv-SE"/>
        </w:rPr>
      </w:pPr>
      <w:r w:rsidRPr="000D0B31">
        <w:t>Riksdagen tillkännager för regeringen som sin mening vad som anförs i r</w:t>
      </w:r>
      <w:r w:rsidRPr="000D0B31">
        <w:t>e</w:t>
      </w:r>
      <w:r w:rsidRPr="000D0B31">
        <w:t>servation 2. Därmed bifaller riksdagen motion 2000/01:K9 yrkande 2.</w:t>
      </w:r>
    </w:p>
    <w:p w:rsidR="000310D9" w:rsidRPr="000D0B31" w:rsidRDefault="000310D9">
      <w:pPr>
        <w:pStyle w:val="R4"/>
        <w:rPr>
          <w:snapToGrid w:val="0"/>
          <w:lang w:eastAsia="sv-SE"/>
        </w:rPr>
      </w:pPr>
      <w:r w:rsidRPr="000D0B31">
        <w:rPr>
          <w:snapToGrid w:val="0"/>
          <w:lang w:eastAsia="sv-SE"/>
        </w:rPr>
        <w:t>Ställningstagande</w:t>
      </w:r>
    </w:p>
    <w:p w:rsidR="000310D9" w:rsidRPr="000D0B31" w:rsidRDefault="000310D9">
      <w:pPr>
        <w:rPr>
          <w:snapToGrid w:val="0"/>
          <w:lang w:eastAsia="sv-SE"/>
        </w:rPr>
      </w:pPr>
      <w:bookmarkStart w:id="28" w:name="Nästa_Reservation"/>
      <w:bookmarkEnd w:id="28"/>
      <w:r w:rsidRPr="000D0B31">
        <w:rPr>
          <w:snapToGrid w:val="0"/>
          <w:lang w:eastAsia="sv-SE"/>
        </w:rPr>
        <w:t>Vi anser att det finns ett behov av en utredning om trafikhuvudmännens roll och uppgifter. Vi konstaterar att Utredningen om utvärdering av den komm</w:t>
      </w:r>
      <w:r w:rsidRPr="000D0B31">
        <w:rPr>
          <w:snapToGrid w:val="0"/>
          <w:lang w:eastAsia="sv-SE"/>
        </w:rPr>
        <w:t>u</w:t>
      </w:r>
      <w:r w:rsidRPr="000D0B31">
        <w:rPr>
          <w:snapToGrid w:val="0"/>
          <w:lang w:eastAsia="sv-SE"/>
        </w:rPr>
        <w:t>nala uppdragsverksamheten inom kollektivtrafiken noterat ett antal synpun</w:t>
      </w:r>
      <w:r w:rsidRPr="000D0B31">
        <w:rPr>
          <w:snapToGrid w:val="0"/>
          <w:lang w:eastAsia="sv-SE"/>
        </w:rPr>
        <w:t>k</w:t>
      </w:r>
      <w:r w:rsidRPr="000D0B31">
        <w:rPr>
          <w:snapToGrid w:val="0"/>
          <w:lang w:eastAsia="sv-SE"/>
        </w:rPr>
        <w:t>ter på trafikhuvudmännens agerande, när det gäller t.ex. storleken på up</w:t>
      </w:r>
      <w:r w:rsidRPr="000D0B31">
        <w:rPr>
          <w:snapToGrid w:val="0"/>
          <w:lang w:eastAsia="sv-SE"/>
        </w:rPr>
        <w:t>p</w:t>
      </w:r>
      <w:r w:rsidRPr="000D0B31">
        <w:rPr>
          <w:snapToGrid w:val="0"/>
          <w:lang w:eastAsia="sv-SE"/>
        </w:rPr>
        <w:t>handlingar, avtalstider och villkor i övrigt. Utredningen ställer frågan om inte dessa utformats på ett sådant sätt att möjligheter för mindre, privata företag att vara med och konkurrera försvåras i onödan. Vi anser med, hänsyn till vad utredningen framför i frågan, att trafikhuvudmännens agerande bör granskas i särskild ordning för att tillgodose kravet på lik</w:t>
      </w:r>
      <w:r w:rsidRPr="000D0B31">
        <w:rPr>
          <w:snapToGrid w:val="0"/>
          <w:lang w:eastAsia="sv-SE"/>
        </w:rPr>
        <w:t>a konkurrensförutsättningar.</w:t>
      </w:r>
    </w:p>
    <w:p w:rsidR="000310D9" w:rsidRPr="000D0B31" w:rsidRDefault="000310D9">
      <w:pPr>
        <w:pStyle w:val="Normaltindrag"/>
      </w:pPr>
    </w:p>
    <w:p w:rsidR="000310D9" w:rsidRPr="000D0B31" w:rsidRDefault="000310D9">
      <w:pPr>
        <w:pStyle w:val="Normaltindrag"/>
      </w:pPr>
    </w:p>
    <w:p w:rsidR="000310D9" w:rsidRPr="000D0B31" w:rsidRDefault="000310D9">
      <w:pPr>
        <w:pStyle w:val="Normaltindrag"/>
        <w:sectPr w:rsidR="00000000" w:rsidRPr="000D0B31">
          <w:headerReference w:type="even" r:id="rId38"/>
          <w:headerReference w:type="default" r:id="rId39"/>
          <w:footerReference w:type="even" r:id="rId40"/>
          <w:footerReference w:type="default" r:id="rId41"/>
          <w:headerReference w:type="first" r:id="rId42"/>
          <w:footerReference w:type="first" r:id="rId43"/>
          <w:footnotePr>
            <w:numRestart w:val="eachPage"/>
          </w:footnotePr>
          <w:pgSz w:w="11906" w:h="16838" w:code="9"/>
          <w:pgMar w:top="907" w:right="4649" w:bottom="4508" w:left="1304" w:header="340" w:footer="227" w:gutter="0"/>
          <w:cols w:space="720"/>
          <w:titlePg/>
        </w:sectPr>
      </w:pPr>
    </w:p>
    <w:p w:rsidR="000310D9" w:rsidRPr="000D0B31" w:rsidRDefault="000310D9">
      <w:pPr>
        <w:pStyle w:val="Bilaga"/>
      </w:pPr>
      <w:r w:rsidRPr="000D0B31">
        <w:t>Bilaga 1</w:t>
      </w:r>
    </w:p>
    <w:p w:rsidR="000310D9" w:rsidRPr="000D0B31" w:rsidRDefault="000310D9">
      <w:pPr>
        <w:pStyle w:val="Rubrik1"/>
        <w:rPr>
          <w:noProof w:val="0"/>
        </w:rPr>
      </w:pPr>
      <w:bookmarkStart w:id="29" w:name="_Toc514834405"/>
      <w:r w:rsidRPr="000D0B31">
        <w:rPr>
          <w:noProof w:val="0"/>
        </w:rPr>
        <w:t>Förteckning över behandlade förslag</w:t>
      </w:r>
      <w:bookmarkEnd w:id="29"/>
    </w:p>
    <w:p w:rsidR="000310D9" w:rsidRPr="000D0B31" w:rsidRDefault="000310D9">
      <w:pPr>
        <w:pStyle w:val="Rubrik2"/>
        <w:spacing w:before="0"/>
      </w:pPr>
      <w:bookmarkStart w:id="30" w:name="_Toc514834406"/>
      <w:r w:rsidRPr="000D0B31">
        <w:t>Propositionen</w:t>
      </w:r>
      <w:bookmarkEnd w:id="30"/>
    </w:p>
    <w:p w:rsidR="000310D9" w:rsidRPr="000D0B31" w:rsidRDefault="000310D9">
      <w:r w:rsidRPr="000D0B31">
        <w:t>2000/01:84 vari yrkas: Riksdagen antar regeringens förslag till 1. lag om ändring i lagen (1996:637) om försöksverksamhet med rätt för kommunala aktiebolag att bedriva uppdragsverksamhet inom viss trafik enligt yrkestr</w:t>
      </w:r>
      <w:r w:rsidRPr="000D0B31">
        <w:t>a</w:t>
      </w:r>
      <w:r w:rsidRPr="000D0B31">
        <w:t>fiklagen (1998:490), 2. lag om fortsatt giltighet av lagen (1996:637) om fö</w:t>
      </w:r>
      <w:r w:rsidRPr="000D0B31">
        <w:t>r</w:t>
      </w:r>
      <w:r w:rsidRPr="000D0B31">
        <w:t>söksverksamhet med rätt för kommunala aktiebolag att bedriva uppdragsver</w:t>
      </w:r>
      <w:r w:rsidRPr="000D0B31">
        <w:t>k</w:t>
      </w:r>
      <w:r w:rsidRPr="000D0B31">
        <w:t>samhet inom viss trafik enligt yrkestrafiklagen (1998:490).</w:t>
      </w:r>
    </w:p>
    <w:p w:rsidR="000310D9" w:rsidRPr="000D0B31" w:rsidRDefault="000310D9">
      <w:pPr>
        <w:pStyle w:val="Rubrik2"/>
      </w:pPr>
      <w:bookmarkStart w:id="31" w:name="_Toc514834407"/>
      <w:r w:rsidRPr="000D0B31">
        <w:t>Följdmotioner</w:t>
      </w:r>
      <w:bookmarkEnd w:id="31"/>
    </w:p>
    <w:p w:rsidR="000310D9" w:rsidRPr="000D0B31" w:rsidRDefault="000310D9">
      <w:r w:rsidRPr="000D0B31">
        <w:t>2000/01:K6 av Ingvar Svensson m.fl. (kd) vari yrkas: Riksdagen avslår reg</w:t>
      </w:r>
      <w:r w:rsidRPr="000D0B31">
        <w:t>e</w:t>
      </w:r>
      <w:r w:rsidRPr="000D0B31">
        <w:t>ringens förslag om förlängning av försöksverksamheten enligt lagen (1996:637) om rätt för kommunala aktiebolag att bedriva uppdragsverksa</w:t>
      </w:r>
      <w:r w:rsidRPr="000D0B31">
        <w:t>m</w:t>
      </w:r>
      <w:r w:rsidRPr="000D0B31">
        <w:t>het inom viss trafik.</w:t>
      </w:r>
    </w:p>
    <w:p w:rsidR="000310D9" w:rsidRPr="000D0B31" w:rsidRDefault="000310D9">
      <w:r w:rsidRPr="000D0B31">
        <w:t>2000/01:K7 av Hans Stenberg m.fl. (s) vari yrkas: Riksdagen tillkännager för regeringen som sin mening vad i motionen anförs om en permanentning av försökslagstiftningen beträffande kommunala trafikföretag.</w:t>
      </w:r>
    </w:p>
    <w:p w:rsidR="000310D9" w:rsidRPr="000D0B31" w:rsidRDefault="000310D9">
      <w:r w:rsidRPr="000D0B31">
        <w:t>2000/01:K8 av Per Unckel m.fl. (m) vari yrkas: Riksdagen avslår regeringens förslag om ytterligare tre års förlängning av försöksverksamheten inom viss trafik enligt yrkestrafiklagen.</w:t>
      </w:r>
    </w:p>
    <w:p w:rsidR="000310D9" w:rsidRPr="000D0B31" w:rsidRDefault="000310D9">
      <w:r w:rsidRPr="000D0B31">
        <w:t>2000/01:K9 av Helena Bargholtz m.fl. (fp) vari yrkas:</w:t>
      </w:r>
    </w:p>
    <w:p w:rsidR="000310D9" w:rsidRPr="000D0B31" w:rsidRDefault="000310D9">
      <w:pPr>
        <w:pStyle w:val="Normaltindrag"/>
      </w:pPr>
      <w:r w:rsidRPr="000D0B31">
        <w:t>1. Riksdagen avslår proposition 2000/01:84.</w:t>
      </w:r>
    </w:p>
    <w:p w:rsidR="000310D9" w:rsidRPr="000D0B31" w:rsidRDefault="000310D9">
      <w:pPr>
        <w:pStyle w:val="Normaltindrag"/>
      </w:pPr>
      <w:r w:rsidRPr="000D0B31">
        <w:t>2. Riksdagen tillkännager för regeringen som sin mening vad i motionen anförs om behovet av en utredning om trafikhuvudmännens roll och uppgi</w:t>
      </w:r>
      <w:r w:rsidRPr="000D0B31">
        <w:t>f</w:t>
      </w:r>
      <w:r w:rsidRPr="000D0B31">
        <w:t>ter.</w:t>
      </w:r>
    </w:p>
    <w:p w:rsidR="000310D9" w:rsidRPr="000D0B31" w:rsidRDefault="000310D9"/>
    <w:p w:rsidR="000310D9" w:rsidRPr="000D0B31" w:rsidRDefault="000310D9">
      <w:pPr>
        <w:pStyle w:val="Normaltindrag"/>
        <w:sectPr w:rsidR="00000000" w:rsidRPr="000D0B31">
          <w:headerReference w:type="even" r:id="rId44"/>
          <w:headerReference w:type="default" r:id="rId45"/>
          <w:footerReference w:type="even" r:id="rId46"/>
          <w:footerReference w:type="default" r:id="rId47"/>
          <w:headerReference w:type="first" r:id="rId48"/>
          <w:footerReference w:type="first" r:id="rId49"/>
          <w:footnotePr>
            <w:numRestart w:val="eachPage"/>
          </w:footnotePr>
          <w:pgSz w:w="11906" w:h="16838" w:code="9"/>
          <w:pgMar w:top="907" w:right="4649" w:bottom="4508" w:left="1304" w:header="340" w:footer="227" w:gutter="0"/>
          <w:cols w:space="720"/>
          <w:titlePg/>
        </w:sectPr>
      </w:pPr>
    </w:p>
    <w:p w:rsidR="000310D9" w:rsidRPr="000D0B31" w:rsidRDefault="000310D9">
      <w:pPr>
        <w:pStyle w:val="Bilaga"/>
      </w:pPr>
      <w:r w:rsidRPr="000D0B31">
        <w:t>Bilaga 2</w:t>
      </w:r>
    </w:p>
    <w:p w:rsidR="000310D9" w:rsidRPr="000D0B31" w:rsidRDefault="000310D9">
      <w:pPr>
        <w:pStyle w:val="Rubrik1"/>
        <w:rPr>
          <w:noProof w:val="0"/>
        </w:rPr>
      </w:pPr>
      <w:bookmarkStart w:id="32" w:name="_Toc514834408"/>
      <w:r w:rsidRPr="000D0B31">
        <w:rPr>
          <w:noProof w:val="0"/>
        </w:rPr>
        <w:t>Regeringens lagförslag</w:t>
      </w:r>
      <w:bookmarkEnd w:id="32"/>
    </w:p>
    <w:p w:rsidR="000310D9" w:rsidRPr="000D0B31" w:rsidRDefault="000310D9">
      <w:pPr>
        <w:pStyle w:val="Rubrik2"/>
        <w:spacing w:before="0"/>
      </w:pPr>
      <w:bookmarkStart w:id="33" w:name="_Toc506634893"/>
      <w:bookmarkStart w:id="34" w:name="_Toc506634892"/>
      <w:bookmarkStart w:id="35" w:name="_Toc506697139"/>
      <w:bookmarkStart w:id="36" w:name="_Toc506726663"/>
      <w:bookmarkStart w:id="37" w:name="_Toc506954069"/>
      <w:bookmarkStart w:id="38" w:name="_Toc506968828"/>
      <w:bookmarkStart w:id="39" w:name="_Toc507846324"/>
      <w:bookmarkStart w:id="40" w:name="_Toc507901553"/>
      <w:bookmarkStart w:id="41" w:name="_Toc507907651"/>
      <w:bookmarkStart w:id="42" w:name="_Toc508082880"/>
      <w:bookmarkStart w:id="43" w:name="_Toc508431407"/>
      <w:bookmarkStart w:id="44" w:name="_Toc509040629"/>
      <w:bookmarkStart w:id="45" w:name="_Toc509204403"/>
      <w:bookmarkStart w:id="46" w:name="_Toc514834409"/>
      <w:r w:rsidRPr="000D0B31">
        <w:t>Förslag till lag om ändring i lagen (1996:637) om försöksverksamhet med rätt för kommunala aktiebolag att bedriva uppdragsverksamhet inom viss trafik enligt yrkestrafiklagen (1998:490)</w:t>
      </w:r>
      <w:bookmarkEnd w:id="35"/>
      <w:bookmarkEnd w:id="36"/>
      <w:bookmarkEnd w:id="37"/>
      <w:bookmarkEnd w:id="38"/>
      <w:bookmarkEnd w:id="39"/>
      <w:bookmarkEnd w:id="40"/>
      <w:bookmarkEnd w:id="41"/>
      <w:bookmarkEnd w:id="42"/>
      <w:bookmarkEnd w:id="43"/>
      <w:bookmarkEnd w:id="44"/>
      <w:bookmarkEnd w:id="45"/>
      <w:bookmarkEnd w:id="46"/>
    </w:p>
    <w:p w:rsidR="000310D9" w:rsidRPr="000D0B31" w:rsidRDefault="000310D9">
      <w:pPr>
        <w:pStyle w:val="LagtextIndrag"/>
      </w:pPr>
      <w:r w:rsidRPr="000D0B31">
        <w:t>Härigenom föreskrivs att 3 § lagen (1996:637) om försöksverksamhet med rätt för kommunala aktiebolag att bedriva uppdragsverksamhet inom viss trafik enligt yrkestrafiklagen (1998:490)</w:t>
      </w:r>
      <w:r w:rsidRPr="000D0B31">
        <w:rPr>
          <w:rStyle w:val="Fotnotsreferens"/>
        </w:rPr>
        <w:footnoteReference w:id="1"/>
      </w:r>
      <w:r w:rsidRPr="000D0B31">
        <w:t xml:space="preserve"> skall ha följande lyde</w:t>
      </w:r>
      <w:r w:rsidRPr="000D0B31">
        <w:t>l</w:t>
      </w:r>
      <w:r w:rsidRPr="000D0B31">
        <w:t>se.</w:t>
      </w:r>
    </w:p>
    <w:p w:rsidR="000310D9" w:rsidRPr="000D0B31" w:rsidRDefault="000310D9">
      <w:pPr>
        <w:pStyle w:val="Normaltindrag"/>
      </w:pPr>
    </w:p>
    <w:p w:rsidR="000310D9" w:rsidRPr="000D0B31" w:rsidRDefault="000310D9">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D0B31">
        <w:tblPrEx>
          <w:tblCellMar>
            <w:top w:w="0" w:type="dxa"/>
            <w:bottom w:w="0" w:type="dxa"/>
          </w:tblCellMar>
        </w:tblPrEx>
        <w:tc>
          <w:tcPr>
            <w:tcW w:w="3090" w:type="dxa"/>
          </w:tcPr>
          <w:p w:rsidR="000310D9" w:rsidRPr="000D0B31" w:rsidRDefault="000310D9">
            <w:pPr>
              <w:pStyle w:val="LagtextRubrik"/>
            </w:pPr>
            <w:r w:rsidRPr="000D0B31">
              <w:t>Nuvarande lydelse</w:t>
            </w:r>
          </w:p>
        </w:tc>
        <w:tc>
          <w:tcPr>
            <w:tcW w:w="3090" w:type="dxa"/>
          </w:tcPr>
          <w:p w:rsidR="000310D9" w:rsidRPr="000D0B31" w:rsidRDefault="000310D9">
            <w:pPr>
              <w:pStyle w:val="LagtextRubrik"/>
            </w:pPr>
            <w:r w:rsidRPr="000D0B31">
              <w:t>Föreslagen lydelse</w:t>
            </w:r>
          </w:p>
        </w:tc>
      </w:tr>
    </w:tbl>
    <w:p w:rsidR="000310D9" w:rsidRPr="000D0B31" w:rsidRDefault="000310D9">
      <w:pPr>
        <w:pStyle w:val="Normaltindrag"/>
        <w:jc w:val="center"/>
      </w:pPr>
    </w:p>
    <w:p w:rsidR="000310D9" w:rsidRPr="000D0B31" w:rsidRDefault="000310D9">
      <w:pPr>
        <w:pStyle w:val="Normaltindrag"/>
        <w:jc w:val="center"/>
      </w:pPr>
      <w:r w:rsidRPr="000D0B31">
        <w:t>3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D0B31">
        <w:tblPrEx>
          <w:tblCellMar>
            <w:top w:w="0" w:type="dxa"/>
            <w:bottom w:w="0" w:type="dxa"/>
          </w:tblCellMar>
        </w:tblPrEx>
        <w:tc>
          <w:tcPr>
            <w:tcW w:w="3090" w:type="dxa"/>
          </w:tcPr>
          <w:p w:rsidR="000310D9" w:rsidRPr="000D0B31" w:rsidRDefault="000310D9">
            <w:pPr>
              <w:pStyle w:val="LagtextIndrag"/>
            </w:pPr>
            <w:r w:rsidRPr="000D0B31">
              <w:t xml:space="preserve">I aktiebolagets årsredovisning skall </w:t>
            </w:r>
            <w:r w:rsidRPr="000D0B31">
              <w:rPr>
                <w:i/>
              </w:rPr>
              <w:t>kostnaderna, intäkterna och re</w:t>
            </w:r>
            <w:r w:rsidRPr="000D0B31">
              <w:rPr>
                <w:i/>
              </w:rPr>
              <w:softHyphen/>
              <w:t>sultatet av</w:t>
            </w:r>
            <w:r w:rsidRPr="000D0B31">
              <w:t xml:space="preserve"> uppdragsverksamhe</w:t>
            </w:r>
            <w:r w:rsidRPr="000D0B31">
              <w:softHyphen/>
              <w:t>ten redovisas särskilt.</w:t>
            </w:r>
          </w:p>
          <w:p w:rsidR="000310D9" w:rsidRPr="000D0B31" w:rsidRDefault="000310D9">
            <w:pPr>
              <w:pStyle w:val="Normaltindrag"/>
            </w:pPr>
          </w:p>
          <w:p w:rsidR="000310D9" w:rsidRPr="000D0B31" w:rsidRDefault="000310D9">
            <w:pPr>
              <w:pStyle w:val="Normaltindrag"/>
            </w:pPr>
          </w:p>
        </w:tc>
        <w:tc>
          <w:tcPr>
            <w:tcW w:w="3090" w:type="dxa"/>
          </w:tcPr>
          <w:p w:rsidR="000310D9" w:rsidRPr="000D0B31" w:rsidRDefault="000310D9">
            <w:pPr>
              <w:pStyle w:val="LagtextIndrag"/>
            </w:pPr>
            <w:r w:rsidRPr="000D0B31">
              <w:t>I aktiebolagets årsredovisning skall uppdragsverksamheten redovisas sär</w:t>
            </w:r>
            <w:r w:rsidRPr="000D0B31">
              <w:softHyphen/>
              <w:t xml:space="preserve">skilt. </w:t>
            </w:r>
            <w:r w:rsidRPr="000D0B31">
              <w:rPr>
                <w:i/>
              </w:rPr>
              <w:t>Upplysningar om in</w:t>
            </w:r>
            <w:r w:rsidRPr="000D0B31">
              <w:rPr>
                <w:i/>
              </w:rPr>
              <w:softHyphen/>
              <w:t>täkterna, kostnaderna och resul</w:t>
            </w:r>
            <w:r w:rsidRPr="000D0B31">
              <w:rPr>
                <w:i/>
              </w:rPr>
              <w:softHyphen/>
              <w:t>ta</w:t>
            </w:r>
            <w:r w:rsidRPr="000D0B31">
              <w:rPr>
                <w:i/>
              </w:rPr>
              <w:softHyphen/>
              <w:t>tet av up</w:t>
            </w:r>
            <w:r w:rsidRPr="000D0B31">
              <w:rPr>
                <w:i/>
              </w:rPr>
              <w:t>p</w:t>
            </w:r>
            <w:r w:rsidRPr="000D0B31">
              <w:rPr>
                <w:i/>
              </w:rPr>
              <w:t>dragsverksam</w:t>
            </w:r>
            <w:r w:rsidRPr="000D0B31">
              <w:rPr>
                <w:i/>
              </w:rPr>
              <w:softHyphen/>
              <w:t>heten skall lämnas på det sätt som anges i 5 kap. 1 § årsr</w:t>
            </w:r>
            <w:r w:rsidRPr="000D0B31">
              <w:rPr>
                <w:i/>
              </w:rPr>
              <w:t>e</w:t>
            </w:r>
            <w:r w:rsidRPr="000D0B31">
              <w:rPr>
                <w:i/>
              </w:rPr>
              <w:t>dovisnings</w:t>
            </w:r>
            <w:r w:rsidRPr="000D0B31">
              <w:rPr>
                <w:i/>
              </w:rPr>
              <w:softHyphen/>
              <w:t>lagen (1995:1554).</w:t>
            </w:r>
            <w:r w:rsidRPr="000D0B31">
              <w:t xml:space="preserve"> </w:t>
            </w:r>
          </w:p>
        </w:tc>
      </w:tr>
      <w:tr w:rsidR="00000000" w:rsidRPr="000D0B31">
        <w:tblPrEx>
          <w:tblCellMar>
            <w:top w:w="0" w:type="dxa"/>
            <w:bottom w:w="0" w:type="dxa"/>
          </w:tblCellMar>
        </w:tblPrEx>
        <w:tc>
          <w:tcPr>
            <w:tcW w:w="3090" w:type="dxa"/>
          </w:tcPr>
          <w:p w:rsidR="000310D9" w:rsidRPr="000D0B31" w:rsidRDefault="000310D9">
            <w:pPr>
              <w:pStyle w:val="LagtextIndrag"/>
            </w:pPr>
            <w:r w:rsidRPr="000D0B31">
              <w:t xml:space="preserve">Av </w:t>
            </w:r>
            <w:r w:rsidRPr="000D0B31">
              <w:rPr>
                <w:i/>
              </w:rPr>
              <w:t>redovisningen</w:t>
            </w:r>
            <w:r w:rsidRPr="000D0B31">
              <w:t xml:space="preserve"> skall också framgå vilka borgensförbindelser och övriga ansvarsförbindelser som kommunen eller landstinget har ingått för bol</w:t>
            </w:r>
            <w:r w:rsidRPr="000D0B31">
              <w:t>a</w:t>
            </w:r>
            <w:r w:rsidRPr="000D0B31">
              <w:t>get.</w:t>
            </w:r>
          </w:p>
        </w:tc>
        <w:tc>
          <w:tcPr>
            <w:tcW w:w="3090" w:type="dxa"/>
          </w:tcPr>
          <w:p w:rsidR="000310D9" w:rsidRPr="000D0B31" w:rsidRDefault="000310D9">
            <w:pPr>
              <w:pStyle w:val="LagtextIndrag"/>
            </w:pPr>
            <w:r w:rsidRPr="000D0B31">
              <w:t xml:space="preserve">Av </w:t>
            </w:r>
            <w:r w:rsidRPr="000D0B31">
              <w:rPr>
                <w:i/>
              </w:rPr>
              <w:t xml:space="preserve">årsredovisningen </w:t>
            </w:r>
            <w:r w:rsidRPr="000D0B31">
              <w:t>skall också framgå vilka borgensförbindelser och övriga ansvarsförbindelser som kommunen eller landstinget har in-gått för bolaget.</w:t>
            </w:r>
          </w:p>
        </w:tc>
      </w:tr>
    </w:tbl>
    <w:p w:rsidR="000310D9" w:rsidRPr="000D0B31" w:rsidRDefault="000310D9"/>
    <w:p w:rsidR="000310D9" w:rsidRPr="000D0B31" w:rsidRDefault="000310D9">
      <w:r w:rsidRPr="000D0B31">
        <w:rPr>
          <w:u w:val="single"/>
        </w:rPr>
        <w:t>                                     </w:t>
      </w:r>
    </w:p>
    <w:p w:rsidR="000310D9" w:rsidRPr="000D0B31" w:rsidRDefault="000310D9">
      <w:pPr>
        <w:pStyle w:val="Normaltindrag"/>
      </w:pPr>
    </w:p>
    <w:p w:rsidR="000310D9" w:rsidRPr="000D0B31" w:rsidRDefault="000310D9">
      <w:pPr>
        <w:pStyle w:val="LagtextIndrag"/>
      </w:pPr>
      <w:r w:rsidRPr="000D0B31">
        <w:t>Denna lag träder i kraft den 1 januari 2002.</w:t>
      </w:r>
    </w:p>
    <w:p w:rsidR="000310D9" w:rsidRPr="000D0B31" w:rsidRDefault="000310D9">
      <w:pPr>
        <w:pStyle w:val="Rubrik2"/>
      </w:pPr>
      <w:r w:rsidRPr="000D0B31">
        <w:br w:type="page"/>
      </w:r>
      <w:bookmarkStart w:id="47" w:name="_Toc506697140"/>
      <w:bookmarkStart w:id="48" w:name="_Toc506726664"/>
      <w:bookmarkStart w:id="49" w:name="_Toc506954070"/>
      <w:bookmarkStart w:id="50" w:name="_Toc506968829"/>
      <w:bookmarkStart w:id="51" w:name="_Toc507846325"/>
      <w:bookmarkStart w:id="52" w:name="_Toc507901554"/>
      <w:bookmarkStart w:id="53" w:name="_Toc507907652"/>
      <w:bookmarkStart w:id="54" w:name="_Toc508082881"/>
      <w:bookmarkStart w:id="55" w:name="_Toc508431408"/>
      <w:bookmarkStart w:id="56" w:name="_Toc509040630"/>
      <w:bookmarkStart w:id="57" w:name="_Toc509204404"/>
      <w:bookmarkStart w:id="58" w:name="_Toc514834410"/>
      <w:r w:rsidRPr="000D0B31">
        <w:t>Förslag till lag om fortsatt giltighet av lagen (1996:637) om försöksverksamhet med rätt för kommunala aktiebolag att bedriva uppdragsverksamhet inom viss trafik enligt yrkestrafiklagen (1998:490)</w:t>
      </w:r>
      <w:bookmarkEnd w:id="34"/>
      <w:bookmarkEnd w:id="47"/>
      <w:bookmarkEnd w:id="48"/>
      <w:bookmarkEnd w:id="49"/>
      <w:bookmarkEnd w:id="50"/>
      <w:bookmarkEnd w:id="51"/>
      <w:bookmarkEnd w:id="52"/>
      <w:bookmarkEnd w:id="53"/>
      <w:bookmarkEnd w:id="54"/>
      <w:bookmarkEnd w:id="55"/>
      <w:bookmarkEnd w:id="56"/>
      <w:bookmarkEnd w:id="57"/>
      <w:bookmarkEnd w:id="58"/>
    </w:p>
    <w:p w:rsidR="000310D9" w:rsidRPr="000D0B31" w:rsidRDefault="000310D9">
      <w:pPr>
        <w:pStyle w:val="LagtextIndrag"/>
      </w:pPr>
    </w:p>
    <w:p w:rsidR="000310D9" w:rsidRPr="000D0B31" w:rsidRDefault="000310D9">
      <w:pPr>
        <w:pStyle w:val="LagtextIndrag"/>
      </w:pPr>
      <w:r w:rsidRPr="000D0B31">
        <w:t>Härigenom föreskrivs att lagen (1996:637) om försöksverksamhet med rätt för kommunala aktiebolag att bedriva uppdragsverksamhet inom viss trafik enligt yrkestrafiklagen (1998:490)</w:t>
      </w:r>
      <w:r w:rsidRPr="000D0B31">
        <w:rPr>
          <w:rStyle w:val="Fotnotsreferens"/>
        </w:rPr>
        <w:footnoteReference w:id="2"/>
      </w:r>
      <w:r w:rsidRPr="000D0B31">
        <w:t>, som gäller till utgången av år 2002, skall fortsätta att gälla till utgången av år 2005.</w:t>
      </w:r>
      <w:bookmarkEnd w:id="33"/>
    </w:p>
    <w:p w:rsidR="000310D9" w:rsidRPr="000D0B31" w:rsidRDefault="000310D9">
      <w:pPr>
        <w:pStyle w:val="Lagtext"/>
      </w:pPr>
    </w:p>
    <w:p w:rsidR="000310D9" w:rsidRPr="000D0B31" w:rsidRDefault="000310D9">
      <w:pPr>
        <w:pStyle w:val="Tryckort"/>
        <w:framePr w:wrap="around"/>
        <w:jc w:val="right"/>
      </w:pPr>
      <w:r w:rsidRPr="000D0B31">
        <w:t>Elanders Gotab, Stockholm  2001</w:t>
      </w:r>
    </w:p>
    <w:p w:rsidR="000310D9" w:rsidRPr="000D0B31" w:rsidRDefault="000310D9">
      <w:pPr>
        <w:pStyle w:val="Lagtext"/>
      </w:pPr>
    </w:p>
    <w:sectPr w:rsidR="000310D9" w:rsidRPr="000D0B31">
      <w:headerReference w:type="even" r:id="rId50"/>
      <w:headerReference w:type="default" r:id="rId51"/>
      <w:footerReference w:type="even" r:id="rId52"/>
      <w:footerReference w:type="default" r:id="rId53"/>
      <w:headerReference w:type="first" r:id="rId54"/>
      <w:footerReference w:type="first" r:id="rId55"/>
      <w:footnotePr>
        <w:numRestart w:val="eachPage"/>
      </w:footnotePr>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10D9" w:rsidRPr="000D0B31" w:rsidRDefault="000310D9">
      <w:pPr>
        <w:spacing w:before="0" w:line="240" w:lineRule="auto"/>
      </w:pPr>
      <w:r w:rsidRPr="000D0B31">
        <w:separator/>
      </w:r>
    </w:p>
  </w:endnote>
  <w:endnote w:type="continuationSeparator" w:id="0">
    <w:p w:rsidR="000310D9" w:rsidRPr="000D0B31" w:rsidRDefault="000310D9">
      <w:pPr>
        <w:spacing w:before="0" w:line="240" w:lineRule="auto"/>
      </w:pPr>
      <w:r w:rsidRPr="000D0B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V"/>
      <w:framePr w:w="8732" w:h="284" w:hRule="exact" w:hSpace="0" w:vSpace="0" w:wrap="around" w:xAlign="inside" w:y="13042" w:anchorLock="0"/>
    </w:pP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2</w:t>
    </w:r>
    <w:r w:rsidRPr="000D0B31">
      <w:fldChar w:fldCharType="end"/>
    </w:r>
  </w:p>
  <w:p w:rsidR="000310D9" w:rsidRPr="000D0B31" w:rsidRDefault="000310D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V"/>
      <w:framePr w:w="8732" w:h="284" w:hRule="exact" w:hSpace="0" w:vSpace="0" w:wrap="around" w:xAlign="inside" w:y="13042" w:anchorLock="0"/>
    </w:pP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2</w:t>
    </w:r>
    <w:r w:rsidRPr="000D0B31">
      <w:fldChar w:fldCharType="end"/>
    </w:r>
  </w:p>
  <w:p w:rsidR="000310D9" w:rsidRPr="000D0B31" w:rsidRDefault="000310D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H"/>
      <w:framePr w:w="8732" w:h="284" w:hRule="exact" w:hSpace="0" w:vSpace="0" w:wrap="around" w:xAlign="inside" w:y="13042" w:anchorLock="0"/>
    </w:pP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5</w:t>
    </w:r>
    <w:r w:rsidRPr="000D0B31">
      <w:fldChar w:fldCharType="end"/>
    </w:r>
  </w:p>
  <w:p w:rsidR="000310D9" w:rsidRPr="000D0B31" w:rsidRDefault="000310D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V"/>
      <w:framePr w:w="8732" w:h="284" w:hRule="exact" w:hSpace="0" w:vSpace="0" w:wrap="around" w:xAlign="inside" w:y="13042" w:anchorLock="0"/>
    </w:pPr>
    <w:r w:rsidRPr="000D0B31">
      <w:fldChar w:fldCharType="begin" w:fldLock="1"/>
    </w:r>
    <w:r w:rsidRPr="000D0B31">
      <w:instrText xml:space="preserve"> if </w:instrText>
    </w:r>
    <w:r w:rsidRPr="000D0B31">
      <w:fldChar w:fldCharType="begin" w:fldLock="1"/>
    </w:r>
    <w:r w:rsidRPr="000D0B31">
      <w:instrText xml:space="preserve"> = </w:instrText>
    </w:r>
    <w:r w:rsidRPr="000D0B31">
      <w:fldChar w:fldCharType="begin" w:fldLock="1"/>
    </w:r>
    <w:r w:rsidRPr="000D0B31">
      <w:instrText xml:space="preserve"> = </w:instrText>
    </w:r>
    <w:r w:rsidRPr="000D0B31">
      <w:fldChar w:fldCharType="begin" w:fldLock="1"/>
    </w:r>
    <w:r w:rsidRPr="000D0B31">
      <w:instrText xml:space="preserve"> page</w:instrText>
    </w:r>
    <w:r w:rsidRPr="000D0B31">
      <w:fldChar w:fldCharType="separate"/>
    </w:r>
    <w:r w:rsidRPr="000D0B31">
      <w:instrText>4</w:instrText>
    </w:r>
    <w:r w:rsidRPr="000D0B31">
      <w:fldChar w:fldCharType="end"/>
    </w:r>
    <w:r w:rsidRPr="000D0B31">
      <w:instrText xml:space="preserve">/2 </w:instrText>
    </w:r>
    <w:r w:rsidRPr="000D0B31">
      <w:fldChar w:fldCharType="separate"/>
    </w:r>
    <w:r w:rsidRPr="000D0B31">
      <w:instrText>2</w:instrText>
    </w:r>
    <w:r w:rsidRPr="000D0B31">
      <w:fldChar w:fldCharType="end"/>
    </w:r>
    <w:r w:rsidRPr="000D0B31">
      <w:instrText xml:space="preserve"> - </w:instrText>
    </w:r>
    <w:r w:rsidRPr="000D0B31">
      <w:fldChar w:fldCharType="begin" w:fldLock="1"/>
    </w:r>
    <w:r w:rsidRPr="000D0B31">
      <w:instrText xml:space="preserve"> = int(</w:instrText>
    </w:r>
    <w:r w:rsidRPr="000D0B31">
      <w:fldChar w:fldCharType="begin" w:fldLock="1"/>
    </w:r>
    <w:r w:rsidRPr="000D0B31">
      <w:instrText xml:space="preserve"> page</w:instrText>
    </w:r>
    <w:r w:rsidRPr="000D0B31">
      <w:fldChar w:fldCharType="separate"/>
    </w:r>
    <w:r w:rsidRPr="000D0B31">
      <w:instrText>4</w:instrText>
    </w:r>
    <w:r w:rsidRPr="000D0B31">
      <w:fldChar w:fldCharType="end"/>
    </w:r>
    <w:r w:rsidRPr="000D0B31">
      <w:instrText xml:space="preserve">/2) </w:instrText>
    </w:r>
    <w:r w:rsidRPr="000D0B31">
      <w:fldChar w:fldCharType="separate"/>
    </w:r>
    <w:r w:rsidRPr="000D0B31">
      <w:instrText>2</w:instrText>
    </w:r>
    <w:r w:rsidRPr="000D0B31">
      <w:fldChar w:fldCharType="end"/>
    </w:r>
    <w:r w:rsidRPr="000D0B31">
      <w:fldChar w:fldCharType="separate"/>
    </w:r>
    <w:r w:rsidRPr="000D0B31">
      <w:instrText>0</w:instrText>
    </w:r>
    <w:r w:rsidRPr="000D0B31">
      <w:fldChar w:fldCharType="end"/>
    </w:r>
    <w:r w:rsidRPr="000D0B31">
      <w:instrText xml:space="preserve"> = 0 "</w:instrText>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instrText>4</w:instrText>
    </w:r>
    <w:r w:rsidRPr="000D0B31">
      <w:fldChar w:fldCharType="end"/>
    </w:r>
  </w:p>
  <w:p w:rsidR="000310D9" w:rsidRPr="000D0B31" w:rsidRDefault="000310D9">
    <w:pPr>
      <w:pStyle w:val="SidfotV"/>
      <w:framePr w:w="8732" w:h="284" w:hRule="exact" w:hSpace="0" w:vSpace="0" w:wrap="around" w:xAlign="inside" w:y="13042" w:anchorLock="0"/>
    </w:pPr>
    <w:r w:rsidRPr="000D0B31">
      <w:instrText>""</w:instrText>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instrText>5</w:instrText>
    </w:r>
    <w:r w:rsidRPr="000D0B31">
      <w:fldChar w:fldCharType="end"/>
    </w:r>
    <w:r w:rsidRPr="000D0B31">
      <w:instrText>"</w:instrText>
    </w:r>
    <w:r w:rsidRPr="000D0B31">
      <w:fldChar w:fldCharType="separate"/>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4</w:t>
    </w:r>
    <w:r w:rsidRPr="000D0B31">
      <w:fldChar w:fldCharType="end"/>
    </w:r>
  </w:p>
  <w:p w:rsidR="000310D9" w:rsidRPr="000D0B31" w:rsidRDefault="000310D9">
    <w:pPr>
      <w:pStyle w:val="SidfotH"/>
      <w:framePr w:w="8732" w:h="284" w:hRule="exact" w:hSpace="0" w:vSpace="0" w:wrap="around" w:xAlign="inside" w:y="13042" w:anchorLock="0"/>
    </w:pPr>
    <w:r w:rsidRPr="000D0B31">
      <w:fldChar w:fldCharType="end"/>
    </w:r>
  </w:p>
  <w:p w:rsidR="000310D9" w:rsidRPr="000D0B31" w:rsidRDefault="000310D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V"/>
      <w:framePr w:w="8732" w:h="284" w:hRule="exact" w:hSpace="0" w:vSpace="0" w:wrap="around" w:xAlign="inside" w:y="13042" w:anchorLock="0"/>
    </w:pP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8</w:t>
    </w:r>
    <w:r w:rsidRPr="000D0B31">
      <w:fldChar w:fldCharType="end"/>
    </w:r>
  </w:p>
  <w:p w:rsidR="000310D9" w:rsidRPr="000D0B31" w:rsidRDefault="000310D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H"/>
      <w:framePr w:w="8732" w:h="284" w:hRule="exact" w:hSpace="0" w:vSpace="0" w:wrap="around" w:xAlign="inside" w:y="13042" w:anchorLock="0"/>
    </w:pP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9</w:t>
    </w:r>
    <w:r w:rsidRPr="000D0B31">
      <w:fldChar w:fldCharType="end"/>
    </w:r>
  </w:p>
  <w:p w:rsidR="000310D9" w:rsidRPr="000D0B31" w:rsidRDefault="000310D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V"/>
      <w:framePr w:w="8732" w:h="284" w:hRule="exact" w:hSpace="0" w:vSpace="0" w:wrap="around" w:xAlign="inside" w:y="13042" w:anchorLock="0"/>
    </w:pPr>
    <w:r w:rsidRPr="000D0B31">
      <w:fldChar w:fldCharType="begin" w:fldLock="1"/>
    </w:r>
    <w:r w:rsidRPr="000D0B31">
      <w:instrText xml:space="preserve"> if </w:instrText>
    </w:r>
    <w:r w:rsidRPr="000D0B31">
      <w:fldChar w:fldCharType="begin" w:fldLock="1"/>
    </w:r>
    <w:r w:rsidRPr="000D0B31">
      <w:instrText xml:space="preserve"> = </w:instrText>
    </w:r>
    <w:r w:rsidRPr="000D0B31">
      <w:fldChar w:fldCharType="begin" w:fldLock="1"/>
    </w:r>
    <w:r w:rsidRPr="000D0B31">
      <w:instrText xml:space="preserve"> = </w:instrText>
    </w:r>
    <w:r w:rsidRPr="000D0B31">
      <w:fldChar w:fldCharType="begin" w:fldLock="1"/>
    </w:r>
    <w:r w:rsidRPr="000D0B31">
      <w:instrText xml:space="preserve"> page</w:instrText>
    </w:r>
    <w:r w:rsidRPr="000D0B31">
      <w:fldChar w:fldCharType="separate"/>
    </w:r>
    <w:r w:rsidRPr="000D0B31">
      <w:instrText>5</w:instrText>
    </w:r>
    <w:r w:rsidRPr="000D0B31">
      <w:fldChar w:fldCharType="end"/>
    </w:r>
    <w:r w:rsidRPr="000D0B31">
      <w:instrText xml:space="preserve">/2 </w:instrText>
    </w:r>
    <w:r w:rsidRPr="000D0B31">
      <w:fldChar w:fldCharType="separate"/>
    </w:r>
    <w:r w:rsidRPr="000D0B31">
      <w:instrText>2,5</w:instrText>
    </w:r>
    <w:r w:rsidRPr="000D0B31">
      <w:fldChar w:fldCharType="end"/>
    </w:r>
    <w:r w:rsidRPr="000D0B31">
      <w:instrText xml:space="preserve"> - </w:instrText>
    </w:r>
    <w:r w:rsidRPr="000D0B31">
      <w:fldChar w:fldCharType="begin" w:fldLock="1"/>
    </w:r>
    <w:r w:rsidRPr="000D0B31">
      <w:instrText xml:space="preserve"> = int(</w:instrText>
    </w:r>
    <w:r w:rsidRPr="000D0B31">
      <w:fldChar w:fldCharType="begin" w:fldLock="1"/>
    </w:r>
    <w:r w:rsidRPr="000D0B31">
      <w:instrText xml:space="preserve"> page</w:instrText>
    </w:r>
    <w:r w:rsidRPr="000D0B31">
      <w:fldChar w:fldCharType="separate"/>
    </w:r>
    <w:r w:rsidRPr="000D0B31">
      <w:instrText>5</w:instrText>
    </w:r>
    <w:r w:rsidRPr="000D0B31">
      <w:fldChar w:fldCharType="end"/>
    </w:r>
    <w:r w:rsidRPr="000D0B31">
      <w:instrText xml:space="preserve">/2) </w:instrText>
    </w:r>
    <w:r w:rsidRPr="000D0B31">
      <w:fldChar w:fldCharType="separate"/>
    </w:r>
    <w:r w:rsidRPr="000D0B31">
      <w:instrText>2</w:instrText>
    </w:r>
    <w:r w:rsidRPr="000D0B31">
      <w:fldChar w:fldCharType="end"/>
    </w:r>
    <w:r w:rsidRPr="000D0B31">
      <w:fldChar w:fldCharType="separate"/>
    </w:r>
    <w:r w:rsidRPr="000D0B31">
      <w:instrText>0,5</w:instrText>
    </w:r>
    <w:r w:rsidRPr="000D0B31">
      <w:fldChar w:fldCharType="end"/>
    </w:r>
    <w:r w:rsidRPr="000D0B31">
      <w:instrText xml:space="preserve"> = 0 "</w:instrText>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instrText>6</w:instrText>
    </w:r>
    <w:r w:rsidRPr="000D0B31">
      <w:fldChar w:fldCharType="end"/>
    </w:r>
  </w:p>
  <w:p w:rsidR="000310D9" w:rsidRPr="000D0B31" w:rsidRDefault="000310D9">
    <w:pPr>
      <w:pStyle w:val="SidfotH"/>
      <w:framePr w:w="8732" w:h="284" w:hRule="exact" w:hSpace="0" w:vSpace="0" w:wrap="around" w:xAlign="inside" w:y="13042" w:anchorLock="0"/>
    </w:pPr>
    <w:r w:rsidRPr="000D0B31">
      <w:instrText>""</w:instrText>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instrText>5</w:instrText>
    </w:r>
    <w:r w:rsidRPr="000D0B31">
      <w:fldChar w:fldCharType="end"/>
    </w:r>
    <w:r w:rsidRPr="000D0B31">
      <w:instrText>"</w:instrText>
    </w:r>
    <w:r w:rsidRPr="000D0B31">
      <w:fldChar w:fldCharType="separate"/>
    </w:r>
    <w:r w:rsidRPr="000D0B31">
      <w:t>5</w:t>
    </w:r>
    <w:r w:rsidRPr="000D0B31">
      <w:fldChar w:fldCharType="end"/>
    </w:r>
  </w:p>
  <w:p w:rsidR="000310D9" w:rsidRPr="000D0B31" w:rsidRDefault="000310D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V"/>
      <w:framePr w:w="8732" w:h="284" w:hRule="exact" w:hSpace="0" w:vSpace="0" w:wrap="around" w:xAlign="inside" w:y="13042" w:anchorLock="0"/>
    </w:pP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2</w:t>
    </w:r>
    <w:r w:rsidRPr="000D0B31">
      <w:fldChar w:fldCharType="end"/>
    </w:r>
  </w:p>
  <w:p w:rsidR="000310D9" w:rsidRPr="000D0B31" w:rsidRDefault="000310D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H"/>
      <w:framePr w:w="8732" w:h="284" w:hRule="exact" w:hSpace="0" w:vSpace="0" w:wrap="around" w:xAlign="inside" w:y="13042" w:anchorLock="0"/>
    </w:pP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11</w:t>
    </w:r>
    <w:r w:rsidRPr="000D0B31">
      <w:fldChar w:fldCharType="end"/>
    </w:r>
  </w:p>
  <w:p w:rsidR="000310D9" w:rsidRPr="000D0B31" w:rsidRDefault="000310D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V"/>
      <w:framePr w:w="8732" w:h="284" w:hRule="exact" w:hSpace="0" w:vSpace="0" w:wrap="around" w:xAlign="inside" w:y="13042" w:anchorLock="0"/>
    </w:pPr>
    <w:r w:rsidRPr="000D0B31">
      <w:fldChar w:fldCharType="begin" w:fldLock="1"/>
    </w:r>
    <w:r w:rsidRPr="000D0B31">
      <w:instrText xml:space="preserve"> if </w:instrText>
    </w:r>
    <w:r w:rsidRPr="000D0B31">
      <w:fldChar w:fldCharType="begin" w:fldLock="1"/>
    </w:r>
    <w:r w:rsidRPr="000D0B31">
      <w:instrText xml:space="preserve"> = </w:instrText>
    </w:r>
    <w:r w:rsidRPr="000D0B31">
      <w:fldChar w:fldCharType="begin" w:fldLock="1"/>
    </w:r>
    <w:r w:rsidRPr="000D0B31">
      <w:instrText xml:space="preserve"> = </w:instrText>
    </w:r>
    <w:r w:rsidRPr="000D0B31">
      <w:fldChar w:fldCharType="begin" w:fldLock="1"/>
    </w:r>
    <w:r w:rsidRPr="000D0B31">
      <w:instrText xml:space="preserve"> page</w:instrText>
    </w:r>
    <w:r w:rsidRPr="000D0B31">
      <w:fldChar w:fldCharType="separate"/>
    </w:r>
    <w:r w:rsidRPr="000D0B31">
      <w:instrText>10</w:instrText>
    </w:r>
    <w:r w:rsidRPr="000D0B31">
      <w:fldChar w:fldCharType="end"/>
    </w:r>
    <w:r w:rsidRPr="000D0B31">
      <w:instrText xml:space="preserve">/2 </w:instrText>
    </w:r>
    <w:r w:rsidRPr="000D0B31">
      <w:fldChar w:fldCharType="separate"/>
    </w:r>
    <w:r w:rsidRPr="000D0B31">
      <w:instrText>5</w:instrText>
    </w:r>
    <w:r w:rsidRPr="000D0B31">
      <w:fldChar w:fldCharType="end"/>
    </w:r>
    <w:r w:rsidRPr="000D0B31">
      <w:instrText xml:space="preserve"> - </w:instrText>
    </w:r>
    <w:r w:rsidRPr="000D0B31">
      <w:fldChar w:fldCharType="begin" w:fldLock="1"/>
    </w:r>
    <w:r w:rsidRPr="000D0B31">
      <w:instrText xml:space="preserve"> = int(</w:instrText>
    </w:r>
    <w:r w:rsidRPr="000D0B31">
      <w:fldChar w:fldCharType="begin" w:fldLock="1"/>
    </w:r>
    <w:r w:rsidRPr="000D0B31">
      <w:instrText xml:space="preserve"> page</w:instrText>
    </w:r>
    <w:r w:rsidRPr="000D0B31">
      <w:fldChar w:fldCharType="separate"/>
    </w:r>
    <w:r w:rsidRPr="000D0B31">
      <w:instrText>10</w:instrText>
    </w:r>
    <w:r w:rsidRPr="000D0B31">
      <w:fldChar w:fldCharType="end"/>
    </w:r>
    <w:r w:rsidRPr="000D0B31">
      <w:instrText xml:space="preserve">/2) </w:instrText>
    </w:r>
    <w:r w:rsidRPr="000D0B31">
      <w:fldChar w:fldCharType="separate"/>
    </w:r>
    <w:r w:rsidRPr="000D0B31">
      <w:instrText>5</w:instrText>
    </w:r>
    <w:r w:rsidRPr="000D0B31">
      <w:fldChar w:fldCharType="end"/>
    </w:r>
    <w:r w:rsidRPr="000D0B31">
      <w:fldChar w:fldCharType="separate"/>
    </w:r>
    <w:r w:rsidRPr="000D0B31">
      <w:instrText>0</w:instrText>
    </w:r>
    <w:r w:rsidRPr="000D0B31">
      <w:fldChar w:fldCharType="end"/>
    </w:r>
    <w:r w:rsidRPr="000D0B31">
      <w:instrText xml:space="preserve"> = 0 "</w:instrText>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instrText>10</w:instrText>
    </w:r>
    <w:r w:rsidRPr="000D0B31">
      <w:fldChar w:fldCharType="end"/>
    </w:r>
  </w:p>
  <w:p w:rsidR="000310D9" w:rsidRPr="000D0B31" w:rsidRDefault="000310D9">
    <w:pPr>
      <w:pStyle w:val="SidfotV"/>
      <w:framePr w:w="8732" w:h="284" w:hRule="exact" w:hSpace="0" w:vSpace="0" w:wrap="around" w:xAlign="inside" w:y="13042" w:anchorLock="0"/>
    </w:pPr>
    <w:r w:rsidRPr="000D0B31">
      <w:instrText>""</w:instrText>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instrText>11</w:instrText>
    </w:r>
    <w:r w:rsidRPr="000D0B31">
      <w:fldChar w:fldCharType="end"/>
    </w:r>
    <w:r w:rsidRPr="000D0B31">
      <w:instrText>"</w:instrText>
    </w:r>
    <w:r w:rsidRPr="000D0B31">
      <w:fldChar w:fldCharType="separate"/>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10</w:t>
    </w:r>
    <w:r w:rsidRPr="000D0B31">
      <w:fldChar w:fldCharType="end"/>
    </w:r>
  </w:p>
  <w:p w:rsidR="000310D9" w:rsidRPr="000D0B31" w:rsidRDefault="000310D9">
    <w:pPr>
      <w:pStyle w:val="SidfotH"/>
      <w:framePr w:w="8732" w:h="284" w:hRule="exact" w:hSpace="0" w:vSpace="0" w:wrap="around" w:xAlign="inside" w:y="13042" w:anchorLock="0"/>
    </w:pPr>
    <w:r w:rsidRPr="000D0B31">
      <w:fldChar w:fldCharType="end"/>
    </w:r>
  </w:p>
  <w:p w:rsidR="000310D9" w:rsidRPr="000D0B31" w:rsidRDefault="000310D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V"/>
      <w:framePr w:w="8732" w:h="284" w:hRule="exact" w:hSpace="0" w:vSpace="0" w:wrap="around" w:xAlign="inside" w:y="13042" w:anchorLock="0"/>
    </w:pP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14</w:t>
    </w:r>
    <w:r w:rsidRPr="000D0B31">
      <w:fldChar w:fldCharType="end"/>
    </w:r>
  </w:p>
  <w:p w:rsidR="000310D9" w:rsidRPr="000D0B31" w:rsidRDefault="000310D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H"/>
      <w:framePr w:w="8732" w:h="284" w:hRule="exact" w:hSpace="0" w:vSpace="0" w:wrap="around" w:xAlign="inside" w:y="13042" w:anchorLock="0"/>
    </w:pP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3</w:t>
    </w:r>
    <w:r w:rsidRPr="000D0B31">
      <w:fldChar w:fldCharType="end"/>
    </w:r>
  </w:p>
  <w:p w:rsidR="000310D9" w:rsidRPr="000D0B31" w:rsidRDefault="000310D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H"/>
      <w:framePr w:w="8732" w:h="284" w:hRule="exact" w:hSpace="0" w:vSpace="0" w:wrap="around" w:xAlign="inside" w:y="13042" w:anchorLock="0"/>
    </w:pP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13</w:t>
    </w:r>
    <w:r w:rsidRPr="000D0B31">
      <w:fldChar w:fldCharType="end"/>
    </w:r>
  </w:p>
  <w:p w:rsidR="000310D9" w:rsidRPr="000D0B31" w:rsidRDefault="000310D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V"/>
      <w:framePr w:w="8732" w:h="284" w:hRule="exact" w:hSpace="0" w:vSpace="0" w:wrap="around" w:xAlign="inside" w:y="13042" w:anchorLock="0"/>
    </w:pPr>
    <w:r w:rsidRPr="000D0B31">
      <w:fldChar w:fldCharType="begin" w:fldLock="1"/>
    </w:r>
    <w:r w:rsidRPr="000D0B31">
      <w:instrText xml:space="preserve"> if </w:instrText>
    </w:r>
    <w:r w:rsidRPr="000D0B31">
      <w:fldChar w:fldCharType="begin" w:fldLock="1"/>
    </w:r>
    <w:r w:rsidRPr="000D0B31">
      <w:instrText xml:space="preserve"> = </w:instrText>
    </w:r>
    <w:r w:rsidRPr="000D0B31">
      <w:fldChar w:fldCharType="begin" w:fldLock="1"/>
    </w:r>
    <w:r w:rsidRPr="000D0B31">
      <w:instrText xml:space="preserve"> = </w:instrText>
    </w:r>
    <w:r w:rsidRPr="000D0B31">
      <w:fldChar w:fldCharType="begin" w:fldLock="1"/>
    </w:r>
    <w:r w:rsidRPr="000D0B31">
      <w:instrText xml:space="preserve"> page</w:instrText>
    </w:r>
    <w:r w:rsidRPr="000D0B31">
      <w:fldChar w:fldCharType="separate"/>
    </w:r>
    <w:r w:rsidRPr="000D0B31">
      <w:instrText>12</w:instrText>
    </w:r>
    <w:r w:rsidRPr="000D0B31">
      <w:fldChar w:fldCharType="end"/>
    </w:r>
    <w:r w:rsidRPr="000D0B31">
      <w:instrText xml:space="preserve">/2 </w:instrText>
    </w:r>
    <w:r w:rsidRPr="000D0B31">
      <w:fldChar w:fldCharType="separate"/>
    </w:r>
    <w:r w:rsidRPr="000D0B31">
      <w:instrText>6</w:instrText>
    </w:r>
    <w:r w:rsidRPr="000D0B31">
      <w:fldChar w:fldCharType="end"/>
    </w:r>
    <w:r w:rsidRPr="000D0B31">
      <w:instrText xml:space="preserve"> - </w:instrText>
    </w:r>
    <w:r w:rsidRPr="000D0B31">
      <w:fldChar w:fldCharType="begin" w:fldLock="1"/>
    </w:r>
    <w:r w:rsidRPr="000D0B31">
      <w:instrText xml:space="preserve"> = int(</w:instrText>
    </w:r>
    <w:r w:rsidRPr="000D0B31">
      <w:fldChar w:fldCharType="begin" w:fldLock="1"/>
    </w:r>
    <w:r w:rsidRPr="000D0B31">
      <w:instrText xml:space="preserve"> page</w:instrText>
    </w:r>
    <w:r w:rsidRPr="000D0B31">
      <w:fldChar w:fldCharType="separate"/>
    </w:r>
    <w:r w:rsidRPr="000D0B31">
      <w:instrText>12</w:instrText>
    </w:r>
    <w:r w:rsidRPr="000D0B31">
      <w:fldChar w:fldCharType="end"/>
    </w:r>
    <w:r w:rsidRPr="000D0B31">
      <w:instrText xml:space="preserve">/2) </w:instrText>
    </w:r>
    <w:r w:rsidRPr="000D0B31">
      <w:fldChar w:fldCharType="separate"/>
    </w:r>
    <w:r w:rsidRPr="000D0B31">
      <w:instrText>6</w:instrText>
    </w:r>
    <w:r w:rsidRPr="000D0B31">
      <w:fldChar w:fldCharType="end"/>
    </w:r>
    <w:r w:rsidRPr="000D0B31">
      <w:fldChar w:fldCharType="separate"/>
    </w:r>
    <w:r w:rsidRPr="000D0B31">
      <w:instrText>0</w:instrText>
    </w:r>
    <w:r w:rsidRPr="000D0B31">
      <w:fldChar w:fldCharType="end"/>
    </w:r>
    <w:r w:rsidRPr="000D0B31">
      <w:instrText xml:space="preserve"> = 0 "</w:instrText>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instrText>12</w:instrText>
    </w:r>
    <w:r w:rsidRPr="000D0B31">
      <w:fldChar w:fldCharType="end"/>
    </w:r>
  </w:p>
  <w:p w:rsidR="000310D9" w:rsidRPr="000D0B31" w:rsidRDefault="000310D9">
    <w:pPr>
      <w:pStyle w:val="SidfotV"/>
      <w:framePr w:w="8732" w:h="284" w:hRule="exact" w:hSpace="0" w:vSpace="0" w:wrap="around" w:xAlign="inside" w:y="13042" w:anchorLock="0"/>
    </w:pPr>
    <w:r w:rsidRPr="000D0B31">
      <w:instrText>""</w:instrText>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instrText>11</w:instrText>
    </w:r>
    <w:r w:rsidRPr="000D0B31">
      <w:fldChar w:fldCharType="end"/>
    </w:r>
    <w:r w:rsidRPr="000D0B31">
      <w:instrText>"</w:instrText>
    </w:r>
    <w:r w:rsidRPr="000D0B31">
      <w:fldChar w:fldCharType="separate"/>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12</w:t>
    </w:r>
    <w:r w:rsidRPr="000D0B31">
      <w:fldChar w:fldCharType="end"/>
    </w:r>
  </w:p>
  <w:p w:rsidR="000310D9" w:rsidRPr="000D0B31" w:rsidRDefault="000310D9">
    <w:pPr>
      <w:pStyle w:val="SidfotH"/>
      <w:framePr w:w="8732" w:h="284" w:hRule="exact" w:hSpace="0" w:vSpace="0" w:wrap="around" w:xAlign="inside" w:y="13042" w:anchorLock="0"/>
    </w:pPr>
    <w:r w:rsidRPr="000D0B31">
      <w:fldChar w:fldCharType="end"/>
    </w:r>
  </w:p>
  <w:p w:rsidR="000310D9" w:rsidRPr="000D0B31" w:rsidRDefault="000310D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V"/>
      <w:framePr w:w="8732" w:h="284" w:hRule="exact" w:hSpace="0" w:vSpace="0" w:wrap="around" w:xAlign="inside" w:y="13042" w:anchorLock="0"/>
    </w:pP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14</w:t>
    </w:r>
    <w:r w:rsidRPr="000D0B31">
      <w:fldChar w:fldCharType="end"/>
    </w:r>
  </w:p>
  <w:p w:rsidR="000310D9" w:rsidRPr="000D0B31" w:rsidRDefault="000310D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H"/>
      <w:framePr w:w="8732" w:h="284" w:hRule="exact" w:hSpace="0" w:vSpace="0" w:wrap="around" w:xAlign="inside" w:y="13042" w:anchorLock="0"/>
    </w:pP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15</w:t>
    </w:r>
    <w:r w:rsidRPr="000D0B31">
      <w:fldChar w:fldCharType="end"/>
    </w:r>
  </w:p>
  <w:p w:rsidR="000310D9" w:rsidRPr="000D0B31" w:rsidRDefault="000310D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V"/>
      <w:framePr w:w="8732" w:h="284" w:hRule="exact" w:hSpace="0" w:vSpace="0" w:wrap="around" w:xAlign="inside" w:y="13042" w:anchorLock="0"/>
    </w:pPr>
    <w:r w:rsidRPr="000D0B31">
      <w:fldChar w:fldCharType="begin" w:fldLock="1"/>
    </w:r>
    <w:r w:rsidRPr="000D0B31">
      <w:instrText xml:space="preserve"> if </w:instrText>
    </w:r>
    <w:r w:rsidRPr="000D0B31">
      <w:fldChar w:fldCharType="begin" w:fldLock="1"/>
    </w:r>
    <w:r w:rsidRPr="000D0B31">
      <w:instrText xml:space="preserve"> = </w:instrText>
    </w:r>
    <w:r w:rsidRPr="000D0B31">
      <w:fldChar w:fldCharType="begin" w:fldLock="1"/>
    </w:r>
    <w:r w:rsidRPr="000D0B31">
      <w:instrText xml:space="preserve"> = </w:instrText>
    </w:r>
    <w:r w:rsidRPr="000D0B31">
      <w:fldChar w:fldCharType="begin" w:fldLock="1"/>
    </w:r>
    <w:r w:rsidRPr="000D0B31">
      <w:instrText xml:space="preserve"> page</w:instrText>
    </w:r>
    <w:r w:rsidRPr="000D0B31">
      <w:fldChar w:fldCharType="separate"/>
    </w:r>
    <w:r w:rsidRPr="000D0B31">
      <w:instrText>13</w:instrText>
    </w:r>
    <w:r w:rsidRPr="000D0B31">
      <w:fldChar w:fldCharType="end"/>
    </w:r>
    <w:r w:rsidRPr="000D0B31">
      <w:instrText xml:space="preserve">/2 </w:instrText>
    </w:r>
    <w:r w:rsidRPr="000D0B31">
      <w:fldChar w:fldCharType="separate"/>
    </w:r>
    <w:r w:rsidRPr="000D0B31">
      <w:instrText>6,5</w:instrText>
    </w:r>
    <w:r w:rsidRPr="000D0B31">
      <w:fldChar w:fldCharType="end"/>
    </w:r>
    <w:r w:rsidRPr="000D0B31">
      <w:instrText xml:space="preserve"> - </w:instrText>
    </w:r>
    <w:r w:rsidRPr="000D0B31">
      <w:fldChar w:fldCharType="begin" w:fldLock="1"/>
    </w:r>
    <w:r w:rsidRPr="000D0B31">
      <w:instrText xml:space="preserve"> = int(</w:instrText>
    </w:r>
    <w:r w:rsidRPr="000D0B31">
      <w:fldChar w:fldCharType="begin" w:fldLock="1"/>
    </w:r>
    <w:r w:rsidRPr="000D0B31">
      <w:instrText xml:space="preserve"> page</w:instrText>
    </w:r>
    <w:r w:rsidRPr="000D0B31">
      <w:fldChar w:fldCharType="separate"/>
    </w:r>
    <w:r w:rsidRPr="000D0B31">
      <w:instrText>13</w:instrText>
    </w:r>
    <w:r w:rsidRPr="000D0B31">
      <w:fldChar w:fldCharType="end"/>
    </w:r>
    <w:r w:rsidRPr="000D0B31">
      <w:instrText xml:space="preserve">/2) </w:instrText>
    </w:r>
    <w:r w:rsidRPr="000D0B31">
      <w:fldChar w:fldCharType="separate"/>
    </w:r>
    <w:r w:rsidRPr="000D0B31">
      <w:instrText>6</w:instrText>
    </w:r>
    <w:r w:rsidRPr="000D0B31">
      <w:fldChar w:fldCharType="end"/>
    </w:r>
    <w:r w:rsidRPr="000D0B31">
      <w:fldChar w:fldCharType="separate"/>
    </w:r>
    <w:r w:rsidRPr="000D0B31">
      <w:instrText>0,5</w:instrText>
    </w:r>
    <w:r w:rsidRPr="000D0B31">
      <w:fldChar w:fldCharType="end"/>
    </w:r>
    <w:r w:rsidRPr="000D0B31">
      <w:instrText xml:space="preserve"> = 0 "</w:instrText>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instrText>12</w:instrText>
    </w:r>
    <w:r w:rsidRPr="000D0B31">
      <w:fldChar w:fldCharType="end"/>
    </w:r>
  </w:p>
  <w:p w:rsidR="000310D9" w:rsidRPr="000D0B31" w:rsidRDefault="000310D9">
    <w:pPr>
      <w:pStyle w:val="SidfotH"/>
      <w:framePr w:w="8732" w:h="284" w:hRule="exact" w:hSpace="0" w:vSpace="0" w:wrap="around" w:xAlign="inside" w:y="13042" w:anchorLock="0"/>
    </w:pPr>
    <w:r w:rsidRPr="000D0B31">
      <w:instrText>""</w:instrText>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instrText>13</w:instrText>
    </w:r>
    <w:r w:rsidRPr="000D0B31">
      <w:fldChar w:fldCharType="end"/>
    </w:r>
    <w:r w:rsidRPr="000D0B31">
      <w:instrText>"</w:instrText>
    </w:r>
    <w:r w:rsidRPr="000D0B31">
      <w:fldChar w:fldCharType="separate"/>
    </w:r>
    <w:r w:rsidRPr="000D0B31">
      <w:t>13</w:t>
    </w:r>
    <w:r w:rsidRPr="000D0B31">
      <w:fldChar w:fldCharType="end"/>
    </w:r>
  </w:p>
  <w:p w:rsidR="000310D9" w:rsidRPr="000D0B31" w:rsidRDefault="000310D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V"/>
      <w:framePr w:w="8732" w:h="284" w:hRule="exact" w:hSpace="0" w:vSpace="0" w:wrap="around" w:xAlign="inside" w:y="13042" w:anchorLock="0"/>
    </w:pPr>
    <w:r w:rsidRPr="000D0B31">
      <w:fldChar w:fldCharType="begin" w:fldLock="1"/>
    </w:r>
    <w:r w:rsidRPr="000D0B31">
      <w:instrText xml:space="preserve"> if </w:instrText>
    </w:r>
    <w:r w:rsidRPr="000D0B31">
      <w:fldChar w:fldCharType="begin" w:fldLock="1"/>
    </w:r>
    <w:r w:rsidRPr="000D0B31">
      <w:instrText xml:space="preserve"> = </w:instrText>
    </w:r>
    <w:r w:rsidRPr="000D0B31">
      <w:fldChar w:fldCharType="begin" w:fldLock="1"/>
    </w:r>
    <w:r w:rsidRPr="000D0B31">
      <w:instrText xml:space="preserve"> = </w:instrText>
    </w:r>
    <w:r w:rsidRPr="000D0B31">
      <w:fldChar w:fldCharType="begin" w:fldLock="1"/>
    </w:r>
    <w:r w:rsidRPr="000D0B31">
      <w:instrText xml:space="preserve"> page</w:instrText>
    </w:r>
    <w:r w:rsidRPr="000D0B31">
      <w:fldChar w:fldCharType="separate"/>
    </w:r>
    <w:r w:rsidR="000D0B31">
      <w:rPr>
        <w:noProof/>
      </w:rPr>
      <w:instrText>1</w:instrText>
    </w:r>
    <w:r w:rsidRPr="000D0B31">
      <w:fldChar w:fldCharType="end"/>
    </w:r>
    <w:r w:rsidRPr="000D0B31">
      <w:instrText xml:space="preserve">/2 </w:instrText>
    </w:r>
    <w:r w:rsidRPr="000D0B31">
      <w:fldChar w:fldCharType="separate"/>
    </w:r>
    <w:r w:rsidR="000D0B31">
      <w:rPr>
        <w:noProof/>
      </w:rPr>
      <w:instrText>0,5</w:instrText>
    </w:r>
    <w:r w:rsidRPr="000D0B31">
      <w:fldChar w:fldCharType="end"/>
    </w:r>
    <w:r w:rsidRPr="000D0B31">
      <w:instrText xml:space="preserve"> - </w:instrText>
    </w:r>
    <w:r w:rsidRPr="000D0B31">
      <w:fldChar w:fldCharType="begin" w:fldLock="1"/>
    </w:r>
    <w:r w:rsidRPr="000D0B31">
      <w:instrText xml:space="preserve"> = int(</w:instrText>
    </w:r>
    <w:r w:rsidRPr="000D0B31">
      <w:fldChar w:fldCharType="begin" w:fldLock="1"/>
    </w:r>
    <w:r w:rsidRPr="000D0B31">
      <w:instrText xml:space="preserve"> page</w:instrText>
    </w:r>
    <w:r w:rsidRPr="000D0B31">
      <w:fldChar w:fldCharType="separate"/>
    </w:r>
    <w:r w:rsidR="000D0B31">
      <w:rPr>
        <w:noProof/>
      </w:rPr>
      <w:instrText>1</w:instrText>
    </w:r>
    <w:r w:rsidRPr="000D0B31">
      <w:fldChar w:fldCharType="end"/>
    </w:r>
    <w:r w:rsidRPr="000D0B31">
      <w:instrText xml:space="preserve">/2) </w:instrText>
    </w:r>
    <w:r w:rsidRPr="000D0B31">
      <w:fldChar w:fldCharType="separate"/>
    </w:r>
    <w:r w:rsidR="000D0B31">
      <w:rPr>
        <w:noProof/>
      </w:rPr>
      <w:instrText>0</w:instrText>
    </w:r>
    <w:r w:rsidRPr="000D0B31">
      <w:fldChar w:fldCharType="end"/>
    </w:r>
    <w:r w:rsidRPr="000D0B31">
      <w:fldChar w:fldCharType="separate"/>
    </w:r>
    <w:r w:rsidR="000D0B31">
      <w:rPr>
        <w:noProof/>
      </w:rPr>
      <w:instrText>0,5</w:instrText>
    </w:r>
    <w:r w:rsidRPr="000D0B31">
      <w:fldChar w:fldCharType="end"/>
    </w:r>
    <w:r w:rsidRPr="000D0B31">
      <w:instrText xml:space="preserve"> = 0 "</w:instrText>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instrText>14</w:instrText>
    </w:r>
    <w:r w:rsidRPr="000D0B31">
      <w:fldChar w:fldCharType="end"/>
    </w:r>
  </w:p>
  <w:p w:rsidR="000310D9" w:rsidRPr="000D0B31" w:rsidRDefault="000310D9">
    <w:pPr>
      <w:pStyle w:val="SidfotH"/>
      <w:framePr w:w="8732" w:h="284" w:hRule="exact" w:hSpace="0" w:vSpace="0" w:wrap="around" w:xAlign="inside" w:y="13042" w:anchorLock="0"/>
    </w:pPr>
    <w:r w:rsidRPr="000D0B31">
      <w:instrText>""</w:instrText>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000D0B31">
      <w:rPr>
        <w:noProof/>
      </w:rPr>
      <w:instrText>1</w:instrText>
    </w:r>
    <w:r w:rsidRPr="000D0B31">
      <w:fldChar w:fldCharType="end"/>
    </w:r>
    <w:r w:rsidRPr="000D0B31">
      <w:instrText>"</w:instrText>
    </w:r>
    <w:r w:rsidRPr="000D0B31">
      <w:fldChar w:fldCharType="separate"/>
    </w:r>
    <w:r w:rsidR="000D0B31">
      <w:rPr>
        <w:noProof/>
      </w:rPr>
      <w:t>1</w:t>
    </w:r>
    <w:r w:rsidRPr="000D0B31">
      <w:fldChar w:fldCharType="end"/>
    </w:r>
  </w:p>
  <w:p w:rsidR="000310D9" w:rsidRPr="000D0B31" w:rsidRDefault="000310D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V"/>
      <w:framePr w:w="8732" w:h="284" w:hRule="exact" w:hSpace="0" w:vSpace="0" w:wrap="around" w:xAlign="inside" w:y="13042" w:anchorLock="0"/>
    </w:pP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2</w:t>
    </w:r>
    <w:r w:rsidRPr="000D0B31">
      <w:fldChar w:fldCharType="end"/>
    </w:r>
  </w:p>
  <w:p w:rsidR="000310D9" w:rsidRPr="000D0B31" w:rsidRDefault="000310D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H"/>
      <w:framePr w:w="8732" w:h="284" w:hRule="exact" w:hSpace="0" w:vSpace="0" w:wrap="around" w:xAlign="inside" w:y="13042" w:anchorLock="0"/>
    </w:pP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3</w:t>
    </w:r>
    <w:r w:rsidRPr="000D0B31">
      <w:fldChar w:fldCharType="end"/>
    </w:r>
  </w:p>
  <w:p w:rsidR="000310D9" w:rsidRPr="000D0B31" w:rsidRDefault="000310D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V"/>
      <w:framePr w:w="8732" w:h="284" w:hRule="exact" w:hSpace="0" w:vSpace="0" w:wrap="around" w:xAlign="inside" w:y="13042" w:anchorLock="0"/>
    </w:pPr>
    <w:r w:rsidRPr="000D0B31">
      <w:fldChar w:fldCharType="begin" w:fldLock="1"/>
    </w:r>
    <w:r w:rsidRPr="000D0B31">
      <w:instrText xml:space="preserve"> if </w:instrText>
    </w:r>
    <w:r w:rsidRPr="000D0B31">
      <w:fldChar w:fldCharType="begin" w:fldLock="1"/>
    </w:r>
    <w:r w:rsidRPr="000D0B31">
      <w:instrText xml:space="preserve"> = </w:instrText>
    </w:r>
    <w:r w:rsidRPr="000D0B31">
      <w:fldChar w:fldCharType="begin" w:fldLock="1"/>
    </w:r>
    <w:r w:rsidRPr="000D0B31">
      <w:instrText xml:space="preserve"> = </w:instrText>
    </w:r>
    <w:r w:rsidRPr="000D0B31">
      <w:fldChar w:fldCharType="begin" w:fldLock="1"/>
    </w:r>
    <w:r w:rsidRPr="000D0B31">
      <w:instrText xml:space="preserve"> page</w:instrText>
    </w:r>
    <w:r w:rsidRPr="000D0B31">
      <w:fldChar w:fldCharType="separate"/>
    </w:r>
    <w:r w:rsidRPr="000D0B31">
      <w:instrText>2</w:instrText>
    </w:r>
    <w:r w:rsidRPr="000D0B31">
      <w:fldChar w:fldCharType="end"/>
    </w:r>
    <w:r w:rsidRPr="000D0B31">
      <w:instrText xml:space="preserve">/2 </w:instrText>
    </w:r>
    <w:r w:rsidRPr="000D0B31">
      <w:fldChar w:fldCharType="separate"/>
    </w:r>
    <w:r w:rsidRPr="000D0B31">
      <w:instrText>1</w:instrText>
    </w:r>
    <w:r w:rsidRPr="000D0B31">
      <w:fldChar w:fldCharType="end"/>
    </w:r>
    <w:r w:rsidRPr="000D0B31">
      <w:instrText xml:space="preserve"> - </w:instrText>
    </w:r>
    <w:r w:rsidRPr="000D0B31">
      <w:fldChar w:fldCharType="begin" w:fldLock="1"/>
    </w:r>
    <w:r w:rsidRPr="000D0B31">
      <w:instrText xml:space="preserve"> = int(</w:instrText>
    </w:r>
    <w:r w:rsidRPr="000D0B31">
      <w:fldChar w:fldCharType="begin" w:fldLock="1"/>
    </w:r>
    <w:r w:rsidRPr="000D0B31">
      <w:instrText xml:space="preserve"> page</w:instrText>
    </w:r>
    <w:r w:rsidRPr="000D0B31">
      <w:fldChar w:fldCharType="separate"/>
    </w:r>
    <w:r w:rsidRPr="000D0B31">
      <w:instrText>2</w:instrText>
    </w:r>
    <w:r w:rsidRPr="000D0B31">
      <w:fldChar w:fldCharType="end"/>
    </w:r>
    <w:r w:rsidRPr="000D0B31">
      <w:instrText xml:space="preserve">/2) </w:instrText>
    </w:r>
    <w:r w:rsidRPr="000D0B31">
      <w:fldChar w:fldCharType="separate"/>
    </w:r>
    <w:r w:rsidRPr="000D0B31">
      <w:instrText>1</w:instrText>
    </w:r>
    <w:r w:rsidRPr="000D0B31">
      <w:fldChar w:fldCharType="end"/>
    </w:r>
    <w:r w:rsidRPr="000D0B31">
      <w:fldChar w:fldCharType="separate"/>
    </w:r>
    <w:r w:rsidRPr="000D0B31">
      <w:instrText>0</w:instrText>
    </w:r>
    <w:r w:rsidRPr="000D0B31">
      <w:fldChar w:fldCharType="end"/>
    </w:r>
    <w:r w:rsidRPr="000D0B31">
      <w:instrText xml:space="preserve"> = 0 "</w:instrText>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instrText>2</w:instrText>
    </w:r>
    <w:r w:rsidRPr="000D0B31">
      <w:fldChar w:fldCharType="end"/>
    </w:r>
  </w:p>
  <w:p w:rsidR="000310D9" w:rsidRPr="000D0B31" w:rsidRDefault="000310D9">
    <w:pPr>
      <w:pStyle w:val="SidfotV"/>
      <w:framePr w:w="8732" w:h="284" w:hRule="exact" w:hSpace="0" w:vSpace="0" w:wrap="around" w:xAlign="inside" w:y="13042" w:anchorLock="0"/>
    </w:pPr>
    <w:r w:rsidRPr="000D0B31">
      <w:instrText>""</w:instrText>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instrText>1</w:instrText>
    </w:r>
    <w:r w:rsidRPr="000D0B31">
      <w:fldChar w:fldCharType="end"/>
    </w:r>
    <w:r w:rsidRPr="000D0B31">
      <w:instrText>"</w:instrText>
    </w:r>
    <w:r w:rsidRPr="000D0B31">
      <w:fldChar w:fldCharType="separate"/>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2</w:t>
    </w:r>
    <w:r w:rsidRPr="000D0B31">
      <w:fldChar w:fldCharType="end"/>
    </w:r>
  </w:p>
  <w:p w:rsidR="000310D9" w:rsidRPr="000D0B31" w:rsidRDefault="000310D9">
    <w:pPr>
      <w:pStyle w:val="SidfotH"/>
      <w:framePr w:w="8732" w:h="284" w:hRule="exact" w:hSpace="0" w:vSpace="0" w:wrap="around" w:xAlign="inside" w:y="13042" w:anchorLock="0"/>
    </w:pPr>
    <w:r w:rsidRPr="000D0B31">
      <w:fldChar w:fldCharType="end"/>
    </w:r>
  </w:p>
  <w:p w:rsidR="000310D9" w:rsidRPr="000D0B31" w:rsidRDefault="000310D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V"/>
      <w:framePr w:w="8732" w:h="284" w:hRule="exact" w:hSpace="0" w:vSpace="0" w:wrap="around" w:xAlign="inside" w:y="13042" w:anchorLock="0"/>
    </w:pP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2</w:t>
    </w:r>
    <w:r w:rsidRPr="000D0B31">
      <w:fldChar w:fldCharType="end"/>
    </w:r>
  </w:p>
  <w:p w:rsidR="000310D9" w:rsidRPr="000D0B31" w:rsidRDefault="000310D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H"/>
      <w:framePr w:w="8732" w:h="284" w:hRule="exact" w:hSpace="0" w:vSpace="0" w:wrap="around" w:xAlign="inside" w:y="13042" w:anchorLock="0"/>
    </w:pP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t>3</w:t>
    </w:r>
    <w:r w:rsidRPr="000D0B31">
      <w:fldChar w:fldCharType="end"/>
    </w:r>
  </w:p>
  <w:p w:rsidR="000310D9" w:rsidRPr="000D0B31" w:rsidRDefault="000310D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fotV"/>
      <w:framePr w:w="8732" w:h="284" w:hRule="exact" w:hSpace="0" w:vSpace="0" w:wrap="around" w:xAlign="inside" w:y="13042" w:anchorLock="0"/>
    </w:pPr>
    <w:r w:rsidRPr="000D0B31">
      <w:fldChar w:fldCharType="begin" w:fldLock="1"/>
    </w:r>
    <w:r w:rsidRPr="000D0B31">
      <w:instrText xml:space="preserve"> if </w:instrText>
    </w:r>
    <w:r w:rsidRPr="000D0B31">
      <w:fldChar w:fldCharType="begin" w:fldLock="1"/>
    </w:r>
    <w:r w:rsidRPr="000D0B31">
      <w:instrText xml:space="preserve"> = </w:instrText>
    </w:r>
    <w:r w:rsidRPr="000D0B31">
      <w:fldChar w:fldCharType="begin" w:fldLock="1"/>
    </w:r>
    <w:r w:rsidRPr="000D0B31">
      <w:instrText xml:space="preserve"> = </w:instrText>
    </w:r>
    <w:r w:rsidRPr="000D0B31">
      <w:fldChar w:fldCharType="begin" w:fldLock="1"/>
    </w:r>
    <w:r w:rsidRPr="000D0B31">
      <w:instrText xml:space="preserve"> page</w:instrText>
    </w:r>
    <w:r w:rsidRPr="000D0B31">
      <w:fldChar w:fldCharType="separate"/>
    </w:r>
    <w:r w:rsidRPr="000D0B31">
      <w:instrText>3</w:instrText>
    </w:r>
    <w:r w:rsidRPr="000D0B31">
      <w:fldChar w:fldCharType="end"/>
    </w:r>
    <w:r w:rsidRPr="000D0B31">
      <w:instrText xml:space="preserve">/2 </w:instrText>
    </w:r>
    <w:r w:rsidRPr="000D0B31">
      <w:fldChar w:fldCharType="separate"/>
    </w:r>
    <w:r w:rsidRPr="000D0B31">
      <w:instrText>1,5</w:instrText>
    </w:r>
    <w:r w:rsidRPr="000D0B31">
      <w:fldChar w:fldCharType="end"/>
    </w:r>
    <w:r w:rsidRPr="000D0B31">
      <w:instrText xml:space="preserve"> - </w:instrText>
    </w:r>
    <w:r w:rsidRPr="000D0B31">
      <w:fldChar w:fldCharType="begin" w:fldLock="1"/>
    </w:r>
    <w:r w:rsidRPr="000D0B31">
      <w:instrText xml:space="preserve"> = int(</w:instrText>
    </w:r>
    <w:r w:rsidRPr="000D0B31">
      <w:fldChar w:fldCharType="begin" w:fldLock="1"/>
    </w:r>
    <w:r w:rsidRPr="000D0B31">
      <w:instrText xml:space="preserve"> page</w:instrText>
    </w:r>
    <w:r w:rsidRPr="000D0B31">
      <w:fldChar w:fldCharType="separate"/>
    </w:r>
    <w:r w:rsidRPr="000D0B31">
      <w:instrText>3</w:instrText>
    </w:r>
    <w:r w:rsidRPr="000D0B31">
      <w:fldChar w:fldCharType="end"/>
    </w:r>
    <w:r w:rsidRPr="000D0B31">
      <w:instrText xml:space="preserve">/2) </w:instrText>
    </w:r>
    <w:r w:rsidRPr="000D0B31">
      <w:fldChar w:fldCharType="separate"/>
    </w:r>
    <w:r w:rsidRPr="000D0B31">
      <w:instrText>1</w:instrText>
    </w:r>
    <w:r w:rsidRPr="000D0B31">
      <w:fldChar w:fldCharType="end"/>
    </w:r>
    <w:r w:rsidRPr="000D0B31">
      <w:fldChar w:fldCharType="separate"/>
    </w:r>
    <w:r w:rsidRPr="000D0B31">
      <w:instrText>0,5</w:instrText>
    </w:r>
    <w:r w:rsidRPr="000D0B31">
      <w:fldChar w:fldCharType="end"/>
    </w:r>
    <w:r w:rsidRPr="000D0B31">
      <w:instrText xml:space="preserve"> = 0 "</w:instrText>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instrText>2</w:instrText>
    </w:r>
    <w:r w:rsidRPr="000D0B31">
      <w:fldChar w:fldCharType="end"/>
    </w:r>
  </w:p>
  <w:p w:rsidR="000310D9" w:rsidRPr="000D0B31" w:rsidRDefault="000310D9">
    <w:pPr>
      <w:pStyle w:val="SidfotH"/>
      <w:framePr w:w="8732" w:h="284" w:hRule="exact" w:hSpace="0" w:vSpace="0" w:wrap="around" w:xAlign="inside" w:y="13042" w:anchorLock="0"/>
    </w:pPr>
    <w:r w:rsidRPr="000D0B31">
      <w:instrText>""</w:instrText>
    </w:r>
    <w:r w:rsidRPr="000D0B31">
      <w:fldChar w:fldCharType="begin" w:fldLock="1"/>
    </w:r>
    <w:r w:rsidRPr="000D0B31">
      <w:instrText xml:space="preserve"> P</w:instrText>
    </w:r>
    <w:r w:rsidRPr="000D0B31">
      <w:instrText>A</w:instrText>
    </w:r>
    <w:r w:rsidRPr="000D0B31">
      <w:instrText xml:space="preserve">GE </w:instrText>
    </w:r>
    <w:r w:rsidRPr="000D0B31">
      <w:fldChar w:fldCharType="separate"/>
    </w:r>
    <w:r w:rsidRPr="000D0B31">
      <w:instrText>3</w:instrText>
    </w:r>
    <w:r w:rsidRPr="000D0B31">
      <w:fldChar w:fldCharType="end"/>
    </w:r>
    <w:r w:rsidRPr="000D0B31">
      <w:instrText>"</w:instrText>
    </w:r>
    <w:r w:rsidRPr="000D0B31">
      <w:fldChar w:fldCharType="separate"/>
    </w:r>
    <w:r w:rsidRPr="000D0B31">
      <w:t>3</w:t>
    </w:r>
    <w:r w:rsidRPr="000D0B31">
      <w:fldChar w:fldCharType="end"/>
    </w:r>
  </w:p>
  <w:p w:rsidR="000310D9" w:rsidRPr="000D0B31" w:rsidRDefault="000310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10D9" w:rsidRPr="000D0B31" w:rsidRDefault="000310D9">
      <w:pPr>
        <w:pStyle w:val="Sidfot"/>
      </w:pPr>
    </w:p>
  </w:footnote>
  <w:footnote w:type="continuationSeparator" w:id="0">
    <w:p w:rsidR="000310D9" w:rsidRPr="000D0B31" w:rsidRDefault="000310D9">
      <w:pPr>
        <w:spacing w:before="0" w:line="240" w:lineRule="auto"/>
      </w:pPr>
      <w:r w:rsidRPr="000D0B31">
        <w:continuationSeparator/>
      </w:r>
    </w:p>
  </w:footnote>
  <w:footnote w:id="1">
    <w:p w:rsidR="000310D9" w:rsidRPr="000D0B31" w:rsidRDefault="000310D9">
      <w:pPr>
        <w:pStyle w:val="Fotnotstext"/>
      </w:pPr>
      <w:r w:rsidRPr="000D0B31">
        <w:rPr>
          <w:rStyle w:val="Fotnotsreferens"/>
        </w:rPr>
        <w:footnoteRef/>
      </w:r>
      <w:r w:rsidRPr="000D0B31">
        <w:t xml:space="preserve"> Senaste lydelse av lagens rubrik 1998:498.</w:t>
      </w:r>
    </w:p>
  </w:footnote>
  <w:footnote w:id="2">
    <w:p w:rsidR="000310D9" w:rsidRPr="000D0B31" w:rsidRDefault="000310D9">
      <w:pPr>
        <w:pStyle w:val="Fotnotstext"/>
      </w:pPr>
      <w:r w:rsidRPr="000D0B31">
        <w:rPr>
          <w:rStyle w:val="Fotnotsreferens"/>
        </w:rPr>
        <w:footnoteRef/>
      </w:r>
      <w:r w:rsidRPr="000D0B31">
        <w:t xml:space="preserve"> Senaste lydelse av lagens rubrik 1998:498.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Jmn"/>
      <w:framePr w:w="8732" w:h="567" w:hRule="exact" w:vSpace="0" w:wrap="around" w:vAnchor="page" w:y="341" w:anchorLock="0"/>
    </w:pPr>
    <w:r w:rsidRPr="000D0B31">
      <w:rPr>
        <w:rStyle w:val="SidhuvudUtskott"/>
      </w:rPr>
      <w:fldChar w:fldCharType="begin" w:fldLock="1"/>
    </w:r>
    <w:r w:rsidRPr="000D0B31">
      <w:rPr>
        <w:rStyle w:val="SidhuvudUtskott"/>
      </w:rPr>
      <w:instrText xml:space="preserve"> DOCPROPERTY BetänkandeÅr</w:instrText>
    </w:r>
    <w:r w:rsidRPr="000D0B31">
      <w:rPr>
        <w:rStyle w:val="SidhuvudUtskott"/>
      </w:rPr>
      <w:fldChar w:fldCharType="separate"/>
    </w:r>
    <w:r w:rsidRPr="000D0B31">
      <w:rPr>
        <w:rStyle w:val="SidhuvudUtskott"/>
      </w:rPr>
      <w:t>2000/01</w:t>
    </w:r>
    <w:r w:rsidRPr="000D0B31">
      <w:rPr>
        <w:rStyle w:val="SidhuvudUtskott"/>
      </w:rPr>
      <w:fldChar w:fldCharType="end"/>
    </w:r>
    <w:r w:rsidRPr="000D0B31">
      <w:rPr>
        <w:rStyle w:val="SidhuvudUtskott"/>
      </w:rPr>
      <w:t>:</w:t>
    </w:r>
    <w:r w:rsidRPr="000D0B31">
      <w:rPr>
        <w:rStyle w:val="SidhuvudUtskott"/>
      </w:rPr>
      <w:fldChar w:fldCharType="begin" w:fldLock="1"/>
    </w:r>
    <w:r w:rsidRPr="000D0B31">
      <w:rPr>
        <w:rStyle w:val="SidhuvudUtskott"/>
      </w:rPr>
      <w:instrText xml:space="preserve"> DOCPROPERTY Utskott</w:instrText>
    </w:r>
    <w:r w:rsidRPr="000D0B31">
      <w:rPr>
        <w:rStyle w:val="SidhuvudUtskott"/>
      </w:rPr>
      <w:fldChar w:fldCharType="separate"/>
    </w:r>
    <w:r w:rsidRPr="000D0B31">
      <w:rPr>
        <w:rStyle w:val="SidhuvudUtskott"/>
      </w:rPr>
      <w:t>KU</w: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DOCPROPERTY BetänkandeNr</w:instrText>
    </w:r>
    <w:r w:rsidRPr="000D0B31">
      <w:rPr>
        <w:rStyle w:val="SidhuvudUtskott"/>
      </w:rPr>
      <w:fldChar w:fldCharType="separate"/>
    </w:r>
    <w:r w:rsidRPr="000D0B31">
      <w:rPr>
        <w:rStyle w:val="SidhuvudUtskott"/>
      </w:rPr>
      <w:t>24</w:t>
    </w:r>
    <w:r w:rsidRPr="000D0B31">
      <w:rPr>
        <w:rStyle w:val="SidhuvudUtskott"/>
      </w:rPr>
      <w:fldChar w:fldCharType="end"/>
    </w:r>
    <w:r w:rsidRPr="000D0B31">
      <w:t xml:space="preserve">     </w:t>
    </w:r>
    <w:r w:rsidRPr="000D0B31">
      <w:rPr>
        <w:rStyle w:val="SidhuvudBilaga"/>
      </w:rPr>
      <w:t xml:space="preserve"> </w:t>
    </w:r>
    <w:r w:rsidRPr="000D0B31">
      <w:rPr>
        <w:rStyle w:val="SidhuvudRubrikReferens"/>
      </w:rPr>
      <w:fldChar w:fldCharType="begin" w:fldLock="1"/>
    </w:r>
    <w:r w:rsidRPr="000D0B31">
      <w:rPr>
        <w:rStyle w:val="SidhuvudRubrikReferens"/>
      </w:rPr>
      <w:instrText xml:space="preserve"> StyleREF "Rubrik 1" </w:instrText>
    </w:r>
    <w:r w:rsidRPr="000D0B31">
      <w:rPr>
        <w:rStyle w:val="SidhuvudRubrikReferens"/>
      </w:rPr>
      <w:fldChar w:fldCharType="separate"/>
    </w:r>
    <w:r w:rsidRPr="000D0B31">
      <w:rPr>
        <w:rStyle w:val="SidhuvudRubrikReferens"/>
      </w:rPr>
      <w:t>Sammanfattning</w:t>
    </w:r>
    <w:r w:rsidRPr="000D0B31">
      <w:rPr>
        <w:rStyle w:val="SidhuvudRubrikReferens"/>
      </w:rPr>
      <w:fldChar w:fldCharType="end"/>
    </w:r>
  </w:p>
  <w:p w:rsidR="000310D9" w:rsidRPr="000D0B31" w:rsidRDefault="000310D9">
    <w:pPr>
      <w:pStyle w:val="SidhuvudKantJmn"/>
      <w:framePr w:w="8732" w:h="567" w:hRule="exact" w:vSpace="0" w:wrap="around" w:vAnchor="page" w:y="341" w:anchorLock="0"/>
    </w:pPr>
    <w:r w:rsidRPr="000D0B31">
      <w:rPr>
        <w:rStyle w:val="SidhuvudUtskott"/>
      </w:rPr>
      <w:fldChar w:fldCharType="begin" w:fldLock="1"/>
    </w:r>
    <w:r w:rsidRPr="000D0B31">
      <w:rPr>
        <w:rStyle w:val="SidhuvudUtskott"/>
      </w:rPr>
      <w:instrText xml:space="preserve"> DOCPROPERTY Status</w:instrText>
    </w:r>
    <w:r w:rsidRPr="000D0B31">
      <w:rPr>
        <w:rStyle w:val="SidhuvudUtskott"/>
      </w:rPr>
      <w:fldChar w:fldCharType="end"/>
    </w:r>
    <w:r w:rsidRPr="000D0B31">
      <w:rPr>
        <w:rStyle w:val="SidhuvudUtskott"/>
      </w:rPr>
      <w:fldChar w:fldCharType="begin" w:fldLock="1"/>
    </w:r>
    <w:r w:rsidRPr="000D0B31">
      <w:rPr>
        <w:rStyle w:val="SidhuvudUtskott"/>
      </w:rPr>
      <w:instrText xml:space="preserve"> if </w:instrText>
    </w:r>
    <w:r w:rsidRPr="000D0B31">
      <w:rPr>
        <w:rStyle w:val="SidhuvudUtskott"/>
      </w:rPr>
      <w:fldChar w:fldCharType="begin" w:fldLock="1"/>
    </w:r>
    <w:r w:rsidRPr="000D0B31">
      <w:rPr>
        <w:rStyle w:val="SidhuvudUtskott"/>
      </w:rPr>
      <w:instrText xml:space="preserve"> DOCPROPERTY "UtkastDatum"</w:instrText>
    </w:r>
    <w:r w:rsidRPr="000D0B31">
      <w:rPr>
        <w:rStyle w:val="SidhuvudUtskott"/>
      </w:rPr>
      <w:fldChar w:fldCharType="separate"/>
    </w:r>
    <w:r w:rsidRPr="000D0B31">
      <w:rPr>
        <w:rStyle w:val="SidhuvudUtskott"/>
      </w:rPr>
      <w:instrText>Nej</w:instrText>
    </w:r>
    <w:r w:rsidRPr="000D0B31">
      <w:rPr>
        <w:rStyle w:val="SidhuvudUtskott"/>
      </w:rPr>
      <w:fldChar w:fldCharType="end"/>
    </w:r>
    <w:r w:rsidRPr="000D0B31">
      <w:rPr>
        <w:rStyle w:val="SidhuvudUtskott"/>
      </w:rPr>
      <w:instrText xml:space="preserve"> = "Ja" "    </w:instrText>
    </w:r>
    <w:r w:rsidRPr="000D0B31">
      <w:rPr>
        <w:rStyle w:val="SidhuvudUtskott"/>
      </w:rPr>
      <w:fldChar w:fldCharType="begin" w:fldLock="1"/>
    </w:r>
    <w:r w:rsidRPr="000D0B31">
      <w:rPr>
        <w:rStyle w:val="SidhuvudUtskott"/>
      </w:rPr>
      <w:instrText xml:space="preserve"> PRINTDATE \@ "yyyy-MM-dd HH.mm" </w:instrText>
    </w:r>
    <w:r w:rsidRPr="000D0B31">
      <w:rPr>
        <w:rStyle w:val="SidhuvudUtskott"/>
      </w:rPr>
      <w:fldChar w:fldCharType="separate"/>
    </w:r>
    <w:r w:rsidRPr="000D0B31">
      <w:rPr>
        <w:rStyle w:val="SidhuvudUtskott"/>
      </w:rPr>
      <w:instrText>2000-08-11 16.42</w:instrText>
    </w:r>
    <w:r w:rsidRPr="000D0B31">
      <w:rPr>
        <w:rStyle w:val="SidhuvudUtskott"/>
      </w:rPr>
      <w:fldChar w:fldCharType="end"/>
    </w:r>
    <w:r w:rsidRPr="000D0B31">
      <w:rPr>
        <w:rStyle w:val="SidhuvudUtskott"/>
      </w:rPr>
      <w:instrText xml:space="preserve">" </w:instrText>
    </w:r>
    <w:r w:rsidRPr="000D0B31">
      <w:rPr>
        <w:rStyle w:val="SidhuvudUtskott"/>
      </w:rPr>
      <w:fldChar w:fldCharType="end"/>
    </w:r>
  </w:p>
  <w:p w:rsidR="000310D9" w:rsidRPr="000D0B31" w:rsidRDefault="000310D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Jmn"/>
      <w:framePr w:w="8732" w:h="567" w:hRule="exact" w:vSpace="0" w:wrap="around" w:vAnchor="page" w:y="341" w:anchorLock="0"/>
    </w:pPr>
    <w:r w:rsidRPr="000D0B31">
      <w:rPr>
        <w:rStyle w:val="SidhuvudUtskott"/>
      </w:rPr>
      <w:fldChar w:fldCharType="begin" w:fldLock="1"/>
    </w:r>
    <w:r w:rsidRPr="000D0B31">
      <w:rPr>
        <w:rStyle w:val="SidhuvudUtskott"/>
      </w:rPr>
      <w:instrText xml:space="preserve"> DOCPROPERTY BetänkandeÅr</w:instrText>
    </w:r>
    <w:r w:rsidRPr="000D0B31">
      <w:rPr>
        <w:rStyle w:val="SidhuvudUtskott"/>
      </w:rPr>
      <w:fldChar w:fldCharType="separate"/>
    </w:r>
    <w:r w:rsidRPr="000D0B31">
      <w:rPr>
        <w:rStyle w:val="SidhuvudUtskott"/>
      </w:rPr>
      <w:t>2000/01</w:t>
    </w:r>
    <w:r w:rsidRPr="000D0B31">
      <w:rPr>
        <w:rStyle w:val="SidhuvudUtskott"/>
      </w:rPr>
      <w:fldChar w:fldCharType="end"/>
    </w:r>
    <w:r w:rsidRPr="000D0B31">
      <w:rPr>
        <w:rStyle w:val="SidhuvudUtskott"/>
      </w:rPr>
      <w:t>:</w:t>
    </w:r>
    <w:r w:rsidRPr="000D0B31">
      <w:rPr>
        <w:rStyle w:val="SidhuvudUtskott"/>
      </w:rPr>
      <w:fldChar w:fldCharType="begin" w:fldLock="1"/>
    </w:r>
    <w:r w:rsidRPr="000D0B31">
      <w:rPr>
        <w:rStyle w:val="SidhuvudUtskott"/>
      </w:rPr>
      <w:instrText xml:space="preserve"> DOCPROPERTY Utskott</w:instrText>
    </w:r>
    <w:r w:rsidRPr="000D0B31">
      <w:rPr>
        <w:rStyle w:val="SidhuvudUtskott"/>
      </w:rPr>
      <w:fldChar w:fldCharType="separate"/>
    </w:r>
    <w:r w:rsidRPr="000D0B31">
      <w:rPr>
        <w:rStyle w:val="SidhuvudUtskott"/>
      </w:rPr>
      <w:t>KU</w: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DOCPROPERTY BetänkandeNr</w:instrText>
    </w:r>
    <w:r w:rsidRPr="000D0B31">
      <w:rPr>
        <w:rStyle w:val="SidhuvudUtskott"/>
      </w:rPr>
      <w:fldChar w:fldCharType="separate"/>
    </w:r>
    <w:r w:rsidRPr="000D0B31">
      <w:rPr>
        <w:rStyle w:val="SidhuvudUtskott"/>
      </w:rPr>
      <w:t>24</w:t>
    </w:r>
    <w:r w:rsidRPr="000D0B31">
      <w:rPr>
        <w:rStyle w:val="SidhuvudUtskott"/>
      </w:rPr>
      <w:fldChar w:fldCharType="end"/>
    </w:r>
    <w:r w:rsidRPr="000D0B31">
      <w:t xml:space="preserve">     </w:t>
    </w:r>
    <w:r w:rsidRPr="000D0B31">
      <w:rPr>
        <w:rStyle w:val="SidhuvudBilaga"/>
      </w:rPr>
      <w:t xml:space="preserve"> </w:t>
    </w:r>
    <w:r w:rsidRPr="000D0B31">
      <w:rPr>
        <w:rStyle w:val="SidhuvudRubrikReferens"/>
      </w:rPr>
      <w:fldChar w:fldCharType="begin" w:fldLock="1"/>
    </w:r>
    <w:r w:rsidRPr="000D0B31">
      <w:rPr>
        <w:rStyle w:val="SidhuvudRubrikReferens"/>
      </w:rPr>
      <w:instrText xml:space="preserve"> StyleREF "Rubrik 1" </w:instrText>
    </w:r>
    <w:r w:rsidRPr="000D0B31">
      <w:rPr>
        <w:rStyle w:val="SidhuvudRubrikReferens"/>
      </w:rPr>
      <w:fldChar w:fldCharType="separate"/>
    </w:r>
    <w:r w:rsidRPr="000D0B31">
      <w:rPr>
        <w:rStyle w:val="SidhuvudRubrikReferens"/>
      </w:rPr>
      <w:t>Utskottets förslag till riksdagsbeslut</w:t>
    </w:r>
    <w:r w:rsidRPr="000D0B31">
      <w:rPr>
        <w:rStyle w:val="SidhuvudRubrikReferens"/>
      </w:rPr>
      <w:fldChar w:fldCharType="end"/>
    </w:r>
  </w:p>
  <w:p w:rsidR="000310D9" w:rsidRPr="000D0B31" w:rsidRDefault="000310D9">
    <w:pPr>
      <w:pStyle w:val="SidhuvudKantJmn"/>
      <w:framePr w:w="8732" w:h="567" w:hRule="exact" w:vSpace="0" w:wrap="around" w:vAnchor="page" w:y="341" w:anchorLock="0"/>
    </w:pPr>
    <w:r w:rsidRPr="000D0B31">
      <w:rPr>
        <w:rStyle w:val="SidhuvudUtskott"/>
      </w:rPr>
      <w:fldChar w:fldCharType="begin" w:fldLock="1"/>
    </w:r>
    <w:r w:rsidRPr="000D0B31">
      <w:rPr>
        <w:rStyle w:val="SidhuvudUtskott"/>
      </w:rPr>
      <w:instrText xml:space="preserve"> DOCPROPERTY Status</w:instrText>
    </w:r>
    <w:r w:rsidRPr="000D0B31">
      <w:rPr>
        <w:rStyle w:val="SidhuvudUtskott"/>
      </w:rPr>
      <w:fldChar w:fldCharType="end"/>
    </w:r>
    <w:r w:rsidRPr="000D0B31">
      <w:rPr>
        <w:rStyle w:val="SidhuvudUtskott"/>
      </w:rPr>
      <w:fldChar w:fldCharType="begin" w:fldLock="1"/>
    </w:r>
    <w:r w:rsidRPr="000D0B31">
      <w:rPr>
        <w:rStyle w:val="SidhuvudUtskott"/>
      </w:rPr>
      <w:instrText xml:space="preserve"> if </w:instrText>
    </w:r>
    <w:r w:rsidRPr="000D0B31">
      <w:rPr>
        <w:rStyle w:val="SidhuvudUtskott"/>
      </w:rPr>
      <w:fldChar w:fldCharType="begin" w:fldLock="1"/>
    </w:r>
    <w:r w:rsidRPr="000D0B31">
      <w:rPr>
        <w:rStyle w:val="SidhuvudUtskott"/>
      </w:rPr>
      <w:instrText xml:space="preserve"> DOCPROPERTY "UtkastDatum"</w:instrText>
    </w:r>
    <w:r w:rsidRPr="000D0B31">
      <w:rPr>
        <w:rStyle w:val="SidhuvudUtskott"/>
      </w:rPr>
      <w:fldChar w:fldCharType="separate"/>
    </w:r>
    <w:r w:rsidRPr="000D0B31">
      <w:rPr>
        <w:rStyle w:val="SidhuvudUtskott"/>
      </w:rPr>
      <w:instrText>Nej</w:instrText>
    </w:r>
    <w:r w:rsidRPr="000D0B31">
      <w:rPr>
        <w:rStyle w:val="SidhuvudUtskott"/>
      </w:rPr>
      <w:fldChar w:fldCharType="end"/>
    </w:r>
    <w:r w:rsidRPr="000D0B31">
      <w:rPr>
        <w:rStyle w:val="SidhuvudUtskott"/>
      </w:rPr>
      <w:instrText xml:space="preserve"> = "Ja" "    </w:instrText>
    </w:r>
    <w:r w:rsidRPr="000D0B31">
      <w:rPr>
        <w:rStyle w:val="SidhuvudUtskott"/>
      </w:rPr>
      <w:fldChar w:fldCharType="begin" w:fldLock="1"/>
    </w:r>
    <w:r w:rsidRPr="000D0B31">
      <w:rPr>
        <w:rStyle w:val="SidhuvudUtskott"/>
      </w:rPr>
      <w:instrText xml:space="preserve"> PRINTDATE \@ "yyyy-MM-dd HH.mm" </w:instrText>
    </w:r>
    <w:r w:rsidRPr="000D0B31">
      <w:rPr>
        <w:rStyle w:val="SidhuvudUtskott"/>
      </w:rPr>
      <w:fldChar w:fldCharType="separate"/>
    </w:r>
    <w:r w:rsidRPr="000D0B31">
      <w:rPr>
        <w:rStyle w:val="SidhuvudUtskott"/>
      </w:rPr>
      <w:instrText>2000-08-11 16.42</w:instrText>
    </w:r>
    <w:r w:rsidRPr="000D0B31">
      <w:rPr>
        <w:rStyle w:val="SidhuvudUtskott"/>
      </w:rPr>
      <w:fldChar w:fldCharType="end"/>
    </w:r>
    <w:r w:rsidRPr="000D0B31">
      <w:rPr>
        <w:rStyle w:val="SidhuvudUtskott"/>
      </w:rPr>
      <w:instrText xml:space="preserve">" </w:instrText>
    </w:r>
    <w:r w:rsidRPr="000D0B31">
      <w:rPr>
        <w:rStyle w:val="SidhuvudUtskott"/>
      </w:rPr>
      <w:fldChar w:fldCharType="end"/>
    </w:r>
  </w:p>
  <w:p w:rsidR="000310D9" w:rsidRPr="000D0B31" w:rsidRDefault="000310D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Udda"/>
      <w:framePr w:w="8732" w:h="567" w:hRule="exact" w:vSpace="0" w:wrap="around" w:vAnchor="page" w:y="341" w:anchorLock="0"/>
    </w:pPr>
    <w:r w:rsidRPr="000D0B31">
      <w:rPr>
        <w:rStyle w:val="SidhuvudRubrikReferens"/>
      </w:rPr>
      <w:fldChar w:fldCharType="begin" w:fldLock="1"/>
    </w:r>
    <w:r w:rsidRPr="000D0B31">
      <w:rPr>
        <w:rStyle w:val="SidhuvudRubrikReferens"/>
      </w:rPr>
      <w:instrText xml:space="preserve"> StyleREF "Rubrik 1" </w:instrText>
    </w:r>
    <w:r w:rsidRPr="000D0B31">
      <w:rPr>
        <w:rStyle w:val="SidhuvudRubrikReferens"/>
      </w:rPr>
      <w:fldChar w:fldCharType="separate"/>
    </w:r>
    <w:r w:rsidRPr="000D0B31">
      <w:rPr>
        <w:rStyle w:val="SidhuvudRubrikReferens"/>
      </w:rPr>
      <w:t>Utskottets förslag till riksdagsbeslut</w:t>
    </w:r>
    <w:r w:rsidRPr="000D0B31">
      <w:rPr>
        <w:rStyle w:val="SidhuvudRubrikReferens"/>
      </w:rPr>
      <w:fldChar w:fldCharType="end"/>
    </w:r>
    <w:r w:rsidRPr="000D0B31">
      <w:rPr>
        <w:rStyle w:val="SidhuvudBilaga"/>
      </w:rPr>
      <w:t xml:space="preserve"> </w:t>
    </w:r>
    <w:r w:rsidRPr="000D0B31">
      <w:t xml:space="preserve">     </w:t>
    </w:r>
    <w:r w:rsidRPr="000D0B31">
      <w:rPr>
        <w:rStyle w:val="SidhuvudUtskott"/>
      </w:rPr>
      <w:fldChar w:fldCharType="begin" w:fldLock="1"/>
    </w:r>
    <w:r w:rsidRPr="000D0B31">
      <w:rPr>
        <w:rStyle w:val="SidhuvudUtskott"/>
      </w:rPr>
      <w:instrText xml:space="preserve"> DOCPROPERTY BetänkandeÅr</w:instrText>
    </w:r>
    <w:r w:rsidRPr="000D0B31">
      <w:rPr>
        <w:rStyle w:val="SidhuvudUtskott"/>
      </w:rPr>
      <w:fldChar w:fldCharType="separate"/>
    </w:r>
    <w:r w:rsidRPr="000D0B31">
      <w:rPr>
        <w:rStyle w:val="SidhuvudUtskott"/>
      </w:rPr>
      <w:t>2000/01</w:t>
    </w:r>
    <w:r w:rsidRPr="000D0B31">
      <w:rPr>
        <w:rStyle w:val="SidhuvudUtskott"/>
      </w:rPr>
      <w:fldChar w:fldCharType="end"/>
    </w:r>
    <w:r w:rsidRPr="000D0B31">
      <w:rPr>
        <w:rStyle w:val="SidhuvudUtskott"/>
      </w:rPr>
      <w:t>:</w:t>
    </w:r>
    <w:r w:rsidRPr="000D0B31">
      <w:rPr>
        <w:rStyle w:val="SidhuvudUtskott"/>
      </w:rPr>
      <w:fldChar w:fldCharType="begin" w:fldLock="1"/>
    </w:r>
    <w:r w:rsidRPr="000D0B31">
      <w:rPr>
        <w:rStyle w:val="SidhuvudUtskott"/>
      </w:rPr>
      <w:instrText xml:space="preserve"> DOCPROPERTY</w:instrText>
    </w:r>
    <w:r w:rsidRPr="000D0B31">
      <w:instrText xml:space="preserve"> </w:instrText>
    </w:r>
    <w:r w:rsidRPr="000D0B31">
      <w:rPr>
        <w:rStyle w:val="SidhuvudUtskott"/>
      </w:rPr>
      <w:instrText>Utskott</w:instrText>
    </w:r>
    <w:r w:rsidRPr="000D0B31">
      <w:rPr>
        <w:rStyle w:val="SidhuvudUtskott"/>
      </w:rPr>
      <w:fldChar w:fldCharType="separate"/>
    </w:r>
    <w:r w:rsidRPr="000D0B31">
      <w:rPr>
        <w:rStyle w:val="SidhuvudUtskott"/>
      </w:rPr>
      <w:t>KU</w: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DOCPROPERTY Betä</w:instrText>
    </w:r>
    <w:r w:rsidRPr="000D0B31">
      <w:rPr>
        <w:rStyle w:val="SidhuvudUtskott"/>
      </w:rPr>
      <w:instrText>n</w:instrText>
    </w:r>
    <w:r w:rsidRPr="000D0B31">
      <w:rPr>
        <w:rStyle w:val="SidhuvudUtskott"/>
      </w:rPr>
      <w:instrText>kandeNr</w:instrText>
    </w:r>
    <w:r w:rsidRPr="000D0B31">
      <w:rPr>
        <w:rStyle w:val="SidhuvudUtskott"/>
      </w:rPr>
      <w:fldChar w:fldCharType="separate"/>
    </w:r>
    <w:r w:rsidRPr="000D0B31">
      <w:rPr>
        <w:rStyle w:val="SidhuvudUtskott"/>
      </w:rPr>
      <w:t>24</w:t>
    </w:r>
    <w:r w:rsidRPr="000D0B31">
      <w:rPr>
        <w:rStyle w:val="SidhuvudUtskott"/>
      </w:rPr>
      <w:fldChar w:fldCharType="end"/>
    </w:r>
  </w:p>
  <w:p w:rsidR="000310D9" w:rsidRPr="000D0B31" w:rsidRDefault="000310D9">
    <w:pPr>
      <w:pStyle w:val="SidhuvudKantUdda"/>
      <w:framePr w:w="8732" w:h="567" w:hRule="exact" w:vSpace="0" w:wrap="around" w:vAnchor="page" w:y="341" w:anchorLock="0"/>
    </w:pPr>
    <w:r w:rsidRPr="000D0B31">
      <w:rPr>
        <w:rStyle w:val="SidhuvudUtskott"/>
      </w:rPr>
      <w:fldChar w:fldCharType="begin" w:fldLock="1"/>
    </w:r>
    <w:r w:rsidRPr="000D0B31">
      <w:rPr>
        <w:rStyle w:val="SidhuvudUtskott"/>
      </w:rPr>
      <w:instrText xml:space="preserve"> if </w:instrText>
    </w:r>
    <w:r w:rsidRPr="000D0B31">
      <w:rPr>
        <w:rStyle w:val="SidhuvudUtskott"/>
      </w:rPr>
      <w:fldChar w:fldCharType="begin" w:fldLock="1"/>
    </w:r>
    <w:r w:rsidRPr="000D0B31">
      <w:rPr>
        <w:rStyle w:val="SidhuvudUtskott"/>
      </w:rPr>
      <w:instrText xml:space="preserve"> DOCPROPERTY "UtkastDatum"</w:instrText>
    </w:r>
    <w:r w:rsidRPr="000D0B31">
      <w:rPr>
        <w:rStyle w:val="SidhuvudUtskott"/>
      </w:rPr>
      <w:fldChar w:fldCharType="separate"/>
    </w:r>
    <w:r w:rsidRPr="000D0B31">
      <w:rPr>
        <w:rStyle w:val="SidhuvudUtskott"/>
      </w:rPr>
      <w:instrText>Nej</w:instrText>
    </w:r>
    <w:r w:rsidRPr="000D0B31">
      <w:rPr>
        <w:rStyle w:val="SidhuvudUtskott"/>
      </w:rPr>
      <w:fldChar w:fldCharType="end"/>
    </w:r>
    <w:r w:rsidRPr="000D0B31">
      <w:rPr>
        <w:rStyle w:val="SidhuvudUtskott"/>
      </w:rPr>
      <w:instrText xml:space="preserve"> = "Ja" "</w:instrText>
    </w:r>
    <w:r w:rsidRPr="000D0B31">
      <w:rPr>
        <w:rStyle w:val="SidhuvudUtskott"/>
      </w:rPr>
      <w:fldChar w:fldCharType="begin" w:fldLock="1"/>
    </w:r>
    <w:r w:rsidRPr="000D0B31">
      <w:rPr>
        <w:rStyle w:val="SidhuvudUtskott"/>
      </w:rPr>
      <w:instrText xml:space="preserve"> PRINTDATE \@ "yyyy-MM-dd HH.mm    " </w:instrText>
    </w:r>
    <w:r w:rsidRPr="000D0B31">
      <w:rPr>
        <w:rStyle w:val="SidhuvudUtskott"/>
      </w:rPr>
      <w:fldChar w:fldCharType="separate"/>
    </w:r>
    <w:r w:rsidRPr="000D0B31">
      <w:rPr>
        <w:rStyle w:val="SidhuvudUtskott"/>
      </w:rPr>
      <w:instrText>2000-08-11 16.42</w:instrText>
    </w:r>
    <w:r w:rsidRPr="000D0B31">
      <w:rPr>
        <w:rStyle w:val="SidhuvudUtskott"/>
      </w:rPr>
      <w:fldChar w:fldCharType="end"/>
    </w:r>
    <w:r w:rsidRPr="000D0B31">
      <w:rPr>
        <w:rStyle w:val="SidhuvudUtskott"/>
      </w:rPr>
      <w:instrText xml:space="preserve">" </w:instrTex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w:instrText>
    </w:r>
    <w:r w:rsidRPr="000D0B31">
      <w:rPr>
        <w:rStyle w:val="SidhuvudUtskott"/>
      </w:rPr>
      <w:instrText>O</w:instrText>
    </w:r>
    <w:r w:rsidRPr="000D0B31">
      <w:rPr>
        <w:rStyle w:val="SidhuvudUtskott"/>
      </w:rPr>
      <w:instrText>PERTY Status</w:instrText>
    </w:r>
    <w:r w:rsidRPr="000D0B31">
      <w:rPr>
        <w:rStyle w:val="SidhuvudUtskott"/>
      </w:rPr>
      <w:fldChar w:fldCharType="end"/>
    </w:r>
  </w:p>
  <w:p w:rsidR="000310D9" w:rsidRPr="000D0B31" w:rsidRDefault="000310D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Jmn"/>
      <w:framePr w:w="8732" w:h="567" w:hRule="exact" w:vSpace="0" w:wrap="around" w:vAnchor="page" w:y="341" w:anchorLock="0"/>
    </w:pPr>
    <w:r w:rsidRPr="000D0B31">
      <w:rPr>
        <w:rStyle w:val="SidhuvudUtskott"/>
      </w:rPr>
      <w:t>2000/01:KU24</w:t>
    </w:r>
    <w:r w:rsidRPr="000D0B31">
      <w:t xml:space="preserve">    </w:t>
    </w:r>
  </w:p>
  <w:p w:rsidR="000310D9" w:rsidRPr="000D0B31" w:rsidRDefault="000310D9">
    <w:pPr>
      <w:pStyle w:val="SidhuvudKantJmn"/>
      <w:framePr w:w="8732" w:h="567" w:hRule="exact" w:vSpace="0" w:wrap="around" w:vAnchor="page" w:y="341" w:anchorLock="0"/>
    </w:pPr>
  </w:p>
  <w:p w:rsidR="000310D9" w:rsidRPr="000D0B31" w:rsidRDefault="000310D9">
    <w:pPr>
      <w:pStyle w:val="SidhuvudKantUdda"/>
      <w:framePr w:w="8732" w:h="567" w:hRule="exact" w:vSpace="0" w:wrap="around" w:vAnchor="page" w:y="341" w:anchorLock="0"/>
    </w:pPr>
    <w:r w:rsidRPr="000D0B31">
      <w:rPr>
        <w:rStyle w:val="SidhuvudRubrikReferens"/>
        <w:smallCaps w:val="0"/>
        <w:spacing w:val="0"/>
        <w:sz w:val="19"/>
      </w:rPr>
      <w:t xml:space="preserve"> </w:t>
    </w:r>
  </w:p>
  <w:p w:rsidR="000310D9" w:rsidRPr="000D0B31" w:rsidRDefault="000310D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Jmn"/>
      <w:framePr w:w="8732" w:h="567" w:hRule="exact" w:vSpace="0" w:wrap="around" w:vAnchor="page" w:y="341" w:anchorLock="0"/>
    </w:pPr>
    <w:r w:rsidRPr="000D0B31">
      <w:rPr>
        <w:rStyle w:val="SidhuvudUtskott"/>
      </w:rPr>
      <w:t>2000/01:KU24</w:t>
    </w:r>
    <w:r w:rsidRPr="000D0B31">
      <w:t xml:space="preserve">     </w:t>
    </w:r>
    <w:r w:rsidRPr="000D0B31">
      <w:rPr>
        <w:rStyle w:val="SidhuvudBilaga"/>
      </w:rPr>
      <w:t xml:space="preserve"> </w:t>
    </w:r>
    <w:r w:rsidRPr="000D0B31">
      <w:rPr>
        <w:rStyle w:val="SidhuvudRubrikReferens"/>
      </w:rPr>
      <w:t>Utskottets överväganden</w:t>
    </w:r>
  </w:p>
  <w:p w:rsidR="000310D9" w:rsidRPr="000D0B31" w:rsidRDefault="000310D9">
    <w:pPr>
      <w:pStyle w:val="SidhuvudKantJmn"/>
      <w:framePr w:w="8732" w:h="567" w:hRule="exact" w:vSpace="0" w:wrap="around" w:vAnchor="page" w:y="341" w:anchorLock="0"/>
    </w:pPr>
  </w:p>
  <w:p w:rsidR="000310D9" w:rsidRPr="000D0B31" w:rsidRDefault="000310D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Udda"/>
      <w:framePr w:w="8732" w:h="567" w:hRule="exact" w:vSpace="0" w:wrap="around" w:vAnchor="page" w:y="341" w:anchorLock="0"/>
    </w:pPr>
    <w:r w:rsidRPr="000D0B31">
      <w:rPr>
        <w:rStyle w:val="SidhuvudRubrikReferens"/>
      </w:rPr>
      <w:t>Utskottets överväganden</w:t>
    </w:r>
    <w:r w:rsidRPr="000D0B31">
      <w:rPr>
        <w:rStyle w:val="SidhuvudBilaga"/>
      </w:rPr>
      <w:t xml:space="preserve"> </w:t>
    </w:r>
    <w:r w:rsidRPr="000D0B31">
      <w:t xml:space="preserve">     </w:t>
    </w:r>
    <w:r w:rsidRPr="000D0B31">
      <w:rPr>
        <w:rStyle w:val="SidhuvudUtskott"/>
      </w:rPr>
      <w:t>2000/01:KU24</w:t>
    </w:r>
  </w:p>
  <w:p w:rsidR="000310D9" w:rsidRPr="000D0B31" w:rsidRDefault="000310D9">
    <w:pPr>
      <w:pStyle w:val="SidhuvudKantUdda"/>
      <w:framePr w:w="8732" w:h="567" w:hRule="exact" w:vSpace="0" w:wrap="around" w:vAnchor="page" w:y="341" w:anchorLock="0"/>
    </w:pPr>
  </w:p>
  <w:p w:rsidR="000310D9" w:rsidRPr="000D0B31" w:rsidRDefault="000310D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Udda"/>
      <w:framePr w:w="8732" w:h="567" w:hRule="exact" w:vSpace="0" w:wrap="around" w:vAnchor="page" w:y="341" w:anchorLock="0"/>
    </w:pPr>
    <w:r w:rsidRPr="000D0B31">
      <w:t xml:space="preserve">  </w:t>
    </w:r>
    <w:r w:rsidRPr="000D0B31">
      <w:rPr>
        <w:rStyle w:val="SidhuvudUtskott"/>
      </w:rPr>
      <w:t>2000/01:KU24</w:t>
    </w:r>
  </w:p>
  <w:p w:rsidR="000310D9" w:rsidRPr="000D0B31" w:rsidRDefault="000310D9">
    <w:pPr>
      <w:pStyle w:val="SidhuvudKantUdda"/>
      <w:framePr w:w="8732" w:h="567" w:hRule="exact" w:vSpace="0" w:wrap="around" w:vAnchor="page" w:y="341" w:anchorLock="0"/>
    </w:pPr>
  </w:p>
  <w:p w:rsidR="000310D9" w:rsidRPr="000D0B31" w:rsidRDefault="000310D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Jmn"/>
      <w:framePr w:w="8732" w:h="567" w:hRule="exact" w:vSpace="0" w:wrap="around" w:vAnchor="page" w:y="341" w:anchorLock="0"/>
    </w:pPr>
    <w:r w:rsidRPr="000D0B31">
      <w:rPr>
        <w:rStyle w:val="SidhuvudUtskott"/>
      </w:rPr>
      <w:fldChar w:fldCharType="begin" w:fldLock="1"/>
    </w:r>
    <w:r w:rsidRPr="000D0B31">
      <w:rPr>
        <w:rStyle w:val="SidhuvudUtskott"/>
      </w:rPr>
      <w:instrText xml:space="preserve"> DOCPROPERTY BetänkandeÅr</w:instrText>
    </w:r>
    <w:r w:rsidRPr="000D0B31">
      <w:rPr>
        <w:rStyle w:val="SidhuvudUtskott"/>
      </w:rPr>
      <w:fldChar w:fldCharType="separate"/>
    </w:r>
    <w:r w:rsidRPr="000D0B31">
      <w:rPr>
        <w:rStyle w:val="SidhuvudUtskott"/>
      </w:rPr>
      <w:t>2000/01</w:t>
    </w:r>
    <w:r w:rsidRPr="000D0B31">
      <w:rPr>
        <w:rStyle w:val="SidhuvudUtskott"/>
      </w:rPr>
      <w:fldChar w:fldCharType="end"/>
    </w:r>
    <w:r w:rsidRPr="000D0B31">
      <w:rPr>
        <w:rStyle w:val="SidhuvudUtskott"/>
      </w:rPr>
      <w:t>:</w:t>
    </w:r>
    <w:r w:rsidRPr="000D0B31">
      <w:rPr>
        <w:rStyle w:val="SidhuvudUtskott"/>
      </w:rPr>
      <w:fldChar w:fldCharType="begin" w:fldLock="1"/>
    </w:r>
    <w:r w:rsidRPr="000D0B31">
      <w:rPr>
        <w:rStyle w:val="SidhuvudUtskott"/>
      </w:rPr>
      <w:instrText xml:space="preserve"> DOCPROPERTY Utskott</w:instrText>
    </w:r>
    <w:r w:rsidRPr="000D0B31">
      <w:rPr>
        <w:rStyle w:val="SidhuvudUtskott"/>
      </w:rPr>
      <w:fldChar w:fldCharType="separate"/>
    </w:r>
    <w:r w:rsidRPr="000D0B31">
      <w:rPr>
        <w:rStyle w:val="SidhuvudUtskott"/>
      </w:rPr>
      <w:t>KU</w: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DOCPROPERTY BetänkandeNr</w:instrText>
    </w:r>
    <w:r w:rsidRPr="000D0B31">
      <w:rPr>
        <w:rStyle w:val="SidhuvudUtskott"/>
      </w:rPr>
      <w:fldChar w:fldCharType="separate"/>
    </w:r>
    <w:r w:rsidRPr="000D0B31">
      <w:rPr>
        <w:rStyle w:val="SidhuvudUtskott"/>
      </w:rPr>
      <w:t>24</w:t>
    </w:r>
    <w:r w:rsidRPr="000D0B31">
      <w:rPr>
        <w:rStyle w:val="SidhuvudUtskott"/>
      </w:rPr>
      <w:fldChar w:fldCharType="end"/>
    </w:r>
    <w:r w:rsidRPr="000D0B31">
      <w:t xml:space="preserve">     </w:t>
    </w:r>
    <w:r w:rsidRPr="000D0B31">
      <w:rPr>
        <w:rStyle w:val="SidhuvudBilaga"/>
      </w:rPr>
      <w:t xml:space="preserve"> </w:t>
    </w:r>
    <w:r w:rsidRPr="000D0B31">
      <w:rPr>
        <w:rStyle w:val="SidhuvudRubrikReferens"/>
      </w:rPr>
      <w:fldChar w:fldCharType="begin" w:fldLock="1"/>
    </w:r>
    <w:r w:rsidRPr="000D0B31">
      <w:rPr>
        <w:rStyle w:val="SidhuvudRubrikReferens"/>
      </w:rPr>
      <w:instrText xml:space="preserve"> StyleREF "Rubrik 1" </w:instrText>
    </w:r>
    <w:r w:rsidRPr="000D0B31">
      <w:rPr>
        <w:rStyle w:val="SidhuvudRubrikReferens"/>
      </w:rPr>
      <w:fldChar w:fldCharType="separate"/>
    </w:r>
    <w:r w:rsidRPr="000D0B31">
      <w:rPr>
        <w:rStyle w:val="SidhuvudRubrikReferens"/>
      </w:rPr>
      <w:t>Utskottets överväganden</w:t>
    </w:r>
    <w:r w:rsidRPr="000D0B31">
      <w:rPr>
        <w:rStyle w:val="SidhuvudRubrikReferens"/>
      </w:rPr>
      <w:fldChar w:fldCharType="end"/>
    </w:r>
  </w:p>
  <w:p w:rsidR="000310D9" w:rsidRPr="000D0B31" w:rsidRDefault="000310D9">
    <w:pPr>
      <w:pStyle w:val="SidhuvudKantJmn"/>
      <w:framePr w:w="8732" w:h="567" w:hRule="exact" w:vSpace="0" w:wrap="around" w:vAnchor="page" w:y="341" w:anchorLock="0"/>
    </w:pPr>
    <w:r w:rsidRPr="000D0B31">
      <w:rPr>
        <w:rStyle w:val="SidhuvudUtskott"/>
      </w:rPr>
      <w:fldChar w:fldCharType="begin" w:fldLock="1"/>
    </w:r>
    <w:r w:rsidRPr="000D0B31">
      <w:rPr>
        <w:rStyle w:val="SidhuvudUtskott"/>
      </w:rPr>
      <w:instrText xml:space="preserve"> DOCPROPERTY Status</w:instrText>
    </w:r>
    <w:r w:rsidRPr="000D0B31">
      <w:rPr>
        <w:rStyle w:val="SidhuvudUtskott"/>
      </w:rPr>
      <w:fldChar w:fldCharType="end"/>
    </w:r>
    <w:r w:rsidRPr="000D0B31">
      <w:rPr>
        <w:rStyle w:val="SidhuvudUtskott"/>
      </w:rPr>
      <w:fldChar w:fldCharType="begin" w:fldLock="1"/>
    </w:r>
    <w:r w:rsidRPr="000D0B31">
      <w:rPr>
        <w:rStyle w:val="SidhuvudUtskott"/>
      </w:rPr>
      <w:instrText xml:space="preserve"> if </w:instrText>
    </w:r>
    <w:r w:rsidRPr="000D0B31">
      <w:rPr>
        <w:rStyle w:val="SidhuvudUtskott"/>
      </w:rPr>
      <w:fldChar w:fldCharType="begin" w:fldLock="1"/>
    </w:r>
    <w:r w:rsidRPr="000D0B31">
      <w:rPr>
        <w:rStyle w:val="SidhuvudUtskott"/>
      </w:rPr>
      <w:instrText xml:space="preserve"> DOCPROPERTY "UtkastDatum"</w:instrText>
    </w:r>
    <w:r w:rsidRPr="000D0B31">
      <w:rPr>
        <w:rStyle w:val="SidhuvudUtskott"/>
      </w:rPr>
      <w:fldChar w:fldCharType="separate"/>
    </w:r>
    <w:r w:rsidRPr="000D0B31">
      <w:rPr>
        <w:rStyle w:val="SidhuvudUtskott"/>
      </w:rPr>
      <w:instrText>Nej</w:instrText>
    </w:r>
    <w:r w:rsidRPr="000D0B31">
      <w:rPr>
        <w:rStyle w:val="SidhuvudUtskott"/>
      </w:rPr>
      <w:fldChar w:fldCharType="end"/>
    </w:r>
    <w:r w:rsidRPr="000D0B31">
      <w:rPr>
        <w:rStyle w:val="SidhuvudUtskott"/>
      </w:rPr>
      <w:instrText xml:space="preserve"> = "Ja" "    </w:instrText>
    </w:r>
    <w:r w:rsidRPr="000D0B31">
      <w:rPr>
        <w:rStyle w:val="SidhuvudUtskott"/>
      </w:rPr>
      <w:fldChar w:fldCharType="begin" w:fldLock="1"/>
    </w:r>
    <w:r w:rsidRPr="000D0B31">
      <w:rPr>
        <w:rStyle w:val="SidhuvudUtskott"/>
      </w:rPr>
      <w:instrText xml:space="preserve"> PRINTDATE \@ "yyyy-MM-dd HH.mm" </w:instrText>
    </w:r>
    <w:r w:rsidRPr="000D0B31">
      <w:rPr>
        <w:rStyle w:val="SidhuvudUtskott"/>
      </w:rPr>
      <w:fldChar w:fldCharType="separate"/>
    </w:r>
    <w:r w:rsidRPr="000D0B31">
      <w:rPr>
        <w:rStyle w:val="SidhuvudUtskott"/>
      </w:rPr>
      <w:instrText>2000-08-11 16.42</w:instrText>
    </w:r>
    <w:r w:rsidRPr="000D0B31">
      <w:rPr>
        <w:rStyle w:val="SidhuvudUtskott"/>
      </w:rPr>
      <w:fldChar w:fldCharType="end"/>
    </w:r>
    <w:r w:rsidRPr="000D0B31">
      <w:rPr>
        <w:rStyle w:val="SidhuvudUtskott"/>
      </w:rPr>
      <w:instrText xml:space="preserve">" </w:instrText>
    </w:r>
    <w:r w:rsidRPr="000D0B31">
      <w:rPr>
        <w:rStyle w:val="SidhuvudUtskott"/>
      </w:rPr>
      <w:fldChar w:fldCharType="end"/>
    </w:r>
  </w:p>
  <w:p w:rsidR="000310D9" w:rsidRPr="000D0B31" w:rsidRDefault="000310D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Udda"/>
      <w:framePr w:w="8732" w:h="567" w:hRule="exact" w:vSpace="0" w:wrap="around" w:vAnchor="page" w:y="341" w:anchorLock="0"/>
    </w:pPr>
    <w:r w:rsidRPr="000D0B31">
      <w:rPr>
        <w:rStyle w:val="SidhuvudRubrikReferens"/>
      </w:rPr>
      <w:t>Reservationer</w:t>
    </w:r>
    <w:r w:rsidRPr="000D0B31">
      <w:rPr>
        <w:rStyle w:val="SidhuvudBilaga"/>
      </w:rPr>
      <w:t xml:space="preserve"> </w:t>
    </w:r>
    <w:r w:rsidRPr="000D0B31">
      <w:t xml:space="preserve">     </w:t>
    </w:r>
    <w:r w:rsidRPr="000D0B31">
      <w:rPr>
        <w:rStyle w:val="SidhuvudUtskott"/>
      </w:rPr>
      <w:t>2000/01:KU24</w:t>
    </w:r>
  </w:p>
  <w:p w:rsidR="000310D9" w:rsidRPr="000D0B31" w:rsidRDefault="000310D9">
    <w:pPr>
      <w:pStyle w:val="SidhuvudKantUdda"/>
      <w:framePr w:w="8732" w:h="567" w:hRule="exact" w:vSpace="0" w:wrap="around" w:vAnchor="page" w:y="341" w:anchorLock="0"/>
    </w:pPr>
  </w:p>
  <w:p w:rsidR="000310D9" w:rsidRPr="000D0B31" w:rsidRDefault="000310D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Jmn"/>
      <w:framePr w:w="8732" w:h="567" w:hRule="exact" w:vSpace="0" w:wrap="around" w:vAnchor="page" w:y="341" w:anchorLock="0"/>
    </w:pPr>
    <w:r w:rsidRPr="000D0B31">
      <w:rPr>
        <w:rStyle w:val="SidhuvudUtskott"/>
      </w:rPr>
      <w:t>2000/01:KU24</w:t>
    </w:r>
    <w:r w:rsidRPr="000D0B31">
      <w:t xml:space="preserve">    </w:t>
    </w:r>
  </w:p>
  <w:p w:rsidR="000310D9" w:rsidRPr="000D0B31" w:rsidRDefault="000310D9">
    <w:pPr>
      <w:pStyle w:val="SidhuvudKantJmn"/>
      <w:framePr w:w="8732" w:h="567" w:hRule="exact" w:vSpace="0" w:wrap="around" w:vAnchor="page" w:y="341" w:anchorLock="0"/>
    </w:pPr>
  </w:p>
  <w:p w:rsidR="000310D9" w:rsidRPr="000D0B31" w:rsidRDefault="000310D9">
    <w:pPr>
      <w:pStyle w:val="SidhuvudKantUdda"/>
      <w:framePr w:w="8732" w:h="567" w:hRule="exact" w:vSpace="0" w:wrap="around" w:vAnchor="page" w:y="341" w:anchorLock="0"/>
    </w:pPr>
    <w:r w:rsidRPr="000D0B31">
      <w:rPr>
        <w:rStyle w:val="SidhuvudRubrikReferens"/>
        <w:smallCaps w:val="0"/>
        <w:spacing w:val="0"/>
        <w:sz w:val="19"/>
      </w:rPr>
      <w:t xml:space="preserve"> </w:t>
    </w:r>
  </w:p>
  <w:p w:rsidR="000310D9" w:rsidRPr="000D0B31" w:rsidRDefault="000310D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Jmn"/>
      <w:framePr w:w="8732" w:h="567" w:hRule="exact" w:vSpace="0" w:wrap="around" w:vAnchor="page" w:y="341" w:anchorLock="0"/>
    </w:pPr>
    <w:r w:rsidRPr="000D0B31">
      <w:rPr>
        <w:rStyle w:val="SidhuvudUtskott"/>
      </w:rPr>
      <w:fldChar w:fldCharType="begin" w:fldLock="1"/>
    </w:r>
    <w:r w:rsidRPr="000D0B31">
      <w:rPr>
        <w:rStyle w:val="SidhuvudUtskott"/>
      </w:rPr>
      <w:instrText xml:space="preserve"> DOCPROPERTY BetänkandeÅr</w:instrText>
    </w:r>
    <w:r w:rsidRPr="000D0B31">
      <w:rPr>
        <w:rStyle w:val="SidhuvudUtskott"/>
      </w:rPr>
      <w:fldChar w:fldCharType="separate"/>
    </w:r>
    <w:r w:rsidRPr="000D0B31">
      <w:rPr>
        <w:rStyle w:val="SidhuvudUtskott"/>
      </w:rPr>
      <w:t>2000/01</w:t>
    </w:r>
    <w:r w:rsidRPr="000D0B31">
      <w:rPr>
        <w:rStyle w:val="SidhuvudUtskott"/>
      </w:rPr>
      <w:fldChar w:fldCharType="end"/>
    </w:r>
    <w:r w:rsidRPr="000D0B31">
      <w:rPr>
        <w:rStyle w:val="SidhuvudUtskott"/>
      </w:rPr>
      <w:t>:</w:t>
    </w:r>
    <w:r w:rsidRPr="000D0B31">
      <w:rPr>
        <w:rStyle w:val="SidhuvudUtskott"/>
      </w:rPr>
      <w:fldChar w:fldCharType="begin" w:fldLock="1"/>
    </w:r>
    <w:r w:rsidRPr="000D0B31">
      <w:rPr>
        <w:rStyle w:val="SidhuvudUtskott"/>
      </w:rPr>
      <w:instrText xml:space="preserve"> DOCPROPERTY Utskott</w:instrText>
    </w:r>
    <w:r w:rsidRPr="000D0B31">
      <w:rPr>
        <w:rStyle w:val="SidhuvudUtskott"/>
      </w:rPr>
      <w:fldChar w:fldCharType="separate"/>
    </w:r>
    <w:r w:rsidRPr="000D0B31">
      <w:rPr>
        <w:rStyle w:val="SidhuvudUtskott"/>
      </w:rPr>
      <w:t>KU</w: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DOCPROPERTY BetänkandeNr</w:instrText>
    </w:r>
    <w:r w:rsidRPr="000D0B31">
      <w:rPr>
        <w:rStyle w:val="SidhuvudUtskott"/>
      </w:rPr>
      <w:fldChar w:fldCharType="separate"/>
    </w:r>
    <w:r w:rsidRPr="000D0B31">
      <w:rPr>
        <w:rStyle w:val="SidhuvudUtskott"/>
      </w:rPr>
      <w:t>24</w:t>
    </w:r>
    <w:r w:rsidRPr="000D0B31">
      <w:rPr>
        <w:rStyle w:val="SidhuvudUtskott"/>
      </w:rPr>
      <w:fldChar w:fldCharType="end"/>
    </w:r>
    <w:r w:rsidRPr="000D0B31">
      <w:t xml:space="preserve">     </w:t>
    </w:r>
    <w:r w:rsidRPr="000D0B31">
      <w:rPr>
        <w:rStyle w:val="SidhuvudBilaga"/>
      </w:rPr>
      <w:t xml:space="preserve"> Bilaga 1   </w:t>
    </w:r>
    <w:r w:rsidRPr="000D0B31">
      <w:rPr>
        <w:rStyle w:val="SidhuvudRubrikReferens"/>
      </w:rPr>
      <w:fldChar w:fldCharType="begin" w:fldLock="1"/>
    </w:r>
    <w:r w:rsidRPr="000D0B31">
      <w:rPr>
        <w:rStyle w:val="SidhuvudRubrikReferens"/>
      </w:rPr>
      <w:instrText xml:space="preserve"> StyleREF "Rubrik 1" </w:instrText>
    </w:r>
    <w:r w:rsidRPr="000D0B31">
      <w:rPr>
        <w:rStyle w:val="SidhuvudRubrikReferens"/>
      </w:rPr>
      <w:fldChar w:fldCharType="separate"/>
    </w:r>
    <w:r w:rsidRPr="000D0B31">
      <w:rPr>
        <w:rStyle w:val="SidhuvudRubrikReferens"/>
      </w:rPr>
      <w:t>Reservationer</w:t>
    </w:r>
    <w:r w:rsidRPr="000D0B31">
      <w:rPr>
        <w:rStyle w:val="SidhuvudRubrikReferens"/>
      </w:rPr>
      <w:fldChar w:fldCharType="end"/>
    </w:r>
  </w:p>
  <w:p w:rsidR="000310D9" w:rsidRPr="000D0B31" w:rsidRDefault="000310D9">
    <w:pPr>
      <w:pStyle w:val="SidhuvudKantJmn"/>
      <w:framePr w:w="8732" w:h="567" w:hRule="exact" w:vSpace="0" w:wrap="around" w:vAnchor="page" w:y="341" w:anchorLock="0"/>
    </w:pPr>
    <w:r w:rsidRPr="000D0B31">
      <w:rPr>
        <w:rStyle w:val="SidhuvudUtskott"/>
      </w:rPr>
      <w:fldChar w:fldCharType="begin" w:fldLock="1"/>
    </w:r>
    <w:r w:rsidRPr="000D0B31">
      <w:rPr>
        <w:rStyle w:val="SidhuvudUtskott"/>
      </w:rPr>
      <w:instrText xml:space="preserve"> DOCPROPERTY Status</w:instrText>
    </w:r>
    <w:r w:rsidRPr="000D0B31">
      <w:rPr>
        <w:rStyle w:val="SidhuvudUtskott"/>
      </w:rPr>
      <w:fldChar w:fldCharType="end"/>
    </w:r>
    <w:r w:rsidRPr="000D0B31">
      <w:rPr>
        <w:rStyle w:val="SidhuvudUtskott"/>
      </w:rPr>
      <w:fldChar w:fldCharType="begin" w:fldLock="1"/>
    </w:r>
    <w:r w:rsidRPr="000D0B31">
      <w:rPr>
        <w:rStyle w:val="SidhuvudUtskott"/>
      </w:rPr>
      <w:instrText xml:space="preserve"> if </w:instrText>
    </w:r>
    <w:r w:rsidRPr="000D0B31">
      <w:rPr>
        <w:rStyle w:val="SidhuvudUtskott"/>
      </w:rPr>
      <w:fldChar w:fldCharType="begin" w:fldLock="1"/>
    </w:r>
    <w:r w:rsidRPr="000D0B31">
      <w:rPr>
        <w:rStyle w:val="SidhuvudUtskott"/>
      </w:rPr>
      <w:instrText xml:space="preserve"> DOCPROPERTY "UtkastDatum"</w:instrText>
    </w:r>
    <w:r w:rsidRPr="000D0B31">
      <w:rPr>
        <w:rStyle w:val="SidhuvudUtskott"/>
      </w:rPr>
      <w:fldChar w:fldCharType="separate"/>
    </w:r>
    <w:r w:rsidRPr="000D0B31">
      <w:rPr>
        <w:rStyle w:val="SidhuvudUtskott"/>
      </w:rPr>
      <w:instrText>Nej</w:instrText>
    </w:r>
    <w:r w:rsidRPr="000D0B31">
      <w:rPr>
        <w:rStyle w:val="SidhuvudUtskott"/>
      </w:rPr>
      <w:fldChar w:fldCharType="end"/>
    </w:r>
    <w:r w:rsidRPr="000D0B31">
      <w:rPr>
        <w:rStyle w:val="SidhuvudUtskott"/>
      </w:rPr>
      <w:instrText xml:space="preserve"> = "Ja" "    </w:instrText>
    </w:r>
    <w:r w:rsidRPr="000D0B31">
      <w:rPr>
        <w:rStyle w:val="SidhuvudUtskott"/>
      </w:rPr>
      <w:fldChar w:fldCharType="begin" w:fldLock="1"/>
    </w:r>
    <w:r w:rsidRPr="000D0B31">
      <w:rPr>
        <w:rStyle w:val="SidhuvudUtskott"/>
      </w:rPr>
      <w:instrText xml:space="preserve"> PRINTDATE \@ "yyyy-MM-dd HH.mm" </w:instrText>
    </w:r>
    <w:r w:rsidRPr="000D0B31">
      <w:rPr>
        <w:rStyle w:val="SidhuvudUtskott"/>
      </w:rPr>
      <w:fldChar w:fldCharType="separate"/>
    </w:r>
    <w:r w:rsidRPr="000D0B31">
      <w:rPr>
        <w:rStyle w:val="SidhuvudUtskott"/>
      </w:rPr>
      <w:instrText>2000-08-11 16.42</w:instrText>
    </w:r>
    <w:r w:rsidRPr="000D0B31">
      <w:rPr>
        <w:rStyle w:val="SidhuvudUtskott"/>
      </w:rPr>
      <w:fldChar w:fldCharType="end"/>
    </w:r>
    <w:r w:rsidRPr="000D0B31">
      <w:rPr>
        <w:rStyle w:val="SidhuvudUtskott"/>
      </w:rPr>
      <w:instrText xml:space="preserve">" </w:instrText>
    </w:r>
    <w:r w:rsidRPr="000D0B31">
      <w:rPr>
        <w:rStyle w:val="SidhuvudUtskott"/>
      </w:rPr>
      <w:fldChar w:fldCharType="end"/>
    </w:r>
  </w:p>
  <w:p w:rsidR="000310D9" w:rsidRPr="000D0B31" w:rsidRDefault="000310D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Udda"/>
      <w:framePr w:w="8732" w:h="567" w:hRule="exact" w:vSpace="0" w:wrap="around" w:vAnchor="page" w:y="341" w:anchorLock="0"/>
    </w:pPr>
    <w:r w:rsidRPr="000D0B31">
      <w:rPr>
        <w:rStyle w:val="SidhuvudRubrikReferens"/>
      </w:rPr>
      <w:fldChar w:fldCharType="begin" w:fldLock="1"/>
    </w:r>
    <w:r w:rsidRPr="000D0B31">
      <w:rPr>
        <w:rStyle w:val="SidhuvudRubrikReferens"/>
      </w:rPr>
      <w:instrText xml:space="preserve"> StyleREF "Rubrik 1" </w:instrText>
    </w:r>
    <w:r w:rsidRPr="000D0B31">
      <w:rPr>
        <w:rStyle w:val="SidhuvudRubrikReferens"/>
      </w:rPr>
      <w:fldChar w:fldCharType="separate"/>
    </w:r>
    <w:r w:rsidRPr="000D0B31">
      <w:rPr>
        <w:rStyle w:val="SidhuvudRubrikReferens"/>
      </w:rPr>
      <w:t>Sammanfattning</w:t>
    </w:r>
    <w:r w:rsidRPr="000D0B31">
      <w:rPr>
        <w:rStyle w:val="SidhuvudRubrikReferens"/>
      </w:rPr>
      <w:fldChar w:fldCharType="end"/>
    </w:r>
    <w:r w:rsidRPr="000D0B31">
      <w:rPr>
        <w:rStyle w:val="SidhuvudBilaga"/>
      </w:rPr>
      <w:t xml:space="preserve"> </w:t>
    </w:r>
    <w:r w:rsidRPr="000D0B31">
      <w:t xml:space="preserve">     </w:t>
    </w:r>
    <w:r w:rsidRPr="000D0B31">
      <w:rPr>
        <w:rStyle w:val="SidhuvudUtskott"/>
      </w:rPr>
      <w:fldChar w:fldCharType="begin" w:fldLock="1"/>
    </w:r>
    <w:r w:rsidRPr="000D0B31">
      <w:rPr>
        <w:rStyle w:val="SidhuvudUtskott"/>
      </w:rPr>
      <w:instrText xml:space="preserve"> DOCPROPERTY BetänkandeÅr</w:instrText>
    </w:r>
    <w:r w:rsidRPr="000D0B31">
      <w:rPr>
        <w:rStyle w:val="SidhuvudUtskott"/>
      </w:rPr>
      <w:fldChar w:fldCharType="separate"/>
    </w:r>
    <w:r w:rsidRPr="000D0B31">
      <w:rPr>
        <w:rStyle w:val="SidhuvudUtskott"/>
      </w:rPr>
      <w:t>2000/01</w:t>
    </w:r>
    <w:r w:rsidRPr="000D0B31">
      <w:rPr>
        <w:rStyle w:val="SidhuvudUtskott"/>
      </w:rPr>
      <w:fldChar w:fldCharType="end"/>
    </w:r>
    <w:r w:rsidRPr="000D0B31">
      <w:rPr>
        <w:rStyle w:val="SidhuvudUtskott"/>
      </w:rPr>
      <w:t>:</w:t>
    </w:r>
    <w:r w:rsidRPr="000D0B31">
      <w:rPr>
        <w:rStyle w:val="SidhuvudUtskott"/>
      </w:rPr>
      <w:fldChar w:fldCharType="begin" w:fldLock="1"/>
    </w:r>
    <w:r w:rsidRPr="000D0B31">
      <w:rPr>
        <w:rStyle w:val="SidhuvudUtskott"/>
      </w:rPr>
      <w:instrText xml:space="preserve"> DOCPROPERTY</w:instrText>
    </w:r>
    <w:r w:rsidRPr="000D0B31">
      <w:instrText xml:space="preserve"> </w:instrText>
    </w:r>
    <w:r w:rsidRPr="000D0B31">
      <w:rPr>
        <w:rStyle w:val="SidhuvudUtskott"/>
      </w:rPr>
      <w:instrText>Utskott</w:instrText>
    </w:r>
    <w:r w:rsidRPr="000D0B31">
      <w:rPr>
        <w:rStyle w:val="SidhuvudUtskott"/>
      </w:rPr>
      <w:fldChar w:fldCharType="separate"/>
    </w:r>
    <w:r w:rsidRPr="000D0B31">
      <w:rPr>
        <w:rStyle w:val="SidhuvudUtskott"/>
      </w:rPr>
      <w:t>KU</w: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DOCPROPERTY Betä</w:instrText>
    </w:r>
    <w:r w:rsidRPr="000D0B31">
      <w:rPr>
        <w:rStyle w:val="SidhuvudUtskott"/>
      </w:rPr>
      <w:instrText>n</w:instrText>
    </w:r>
    <w:r w:rsidRPr="000D0B31">
      <w:rPr>
        <w:rStyle w:val="SidhuvudUtskott"/>
      </w:rPr>
      <w:instrText>kandeNr</w:instrText>
    </w:r>
    <w:r w:rsidRPr="000D0B31">
      <w:rPr>
        <w:rStyle w:val="SidhuvudUtskott"/>
      </w:rPr>
      <w:fldChar w:fldCharType="separate"/>
    </w:r>
    <w:r w:rsidRPr="000D0B31">
      <w:rPr>
        <w:rStyle w:val="SidhuvudUtskott"/>
      </w:rPr>
      <w:t>24</w:t>
    </w:r>
    <w:r w:rsidRPr="000D0B31">
      <w:rPr>
        <w:rStyle w:val="SidhuvudUtskott"/>
      </w:rPr>
      <w:fldChar w:fldCharType="end"/>
    </w:r>
  </w:p>
  <w:p w:rsidR="000310D9" w:rsidRPr="000D0B31" w:rsidRDefault="000310D9">
    <w:pPr>
      <w:pStyle w:val="SidhuvudKantUdda"/>
      <w:framePr w:w="8732" w:h="567" w:hRule="exact" w:vSpace="0" w:wrap="around" w:vAnchor="page" w:y="341" w:anchorLock="0"/>
    </w:pPr>
    <w:r w:rsidRPr="000D0B31">
      <w:rPr>
        <w:rStyle w:val="SidhuvudUtskott"/>
      </w:rPr>
      <w:fldChar w:fldCharType="begin" w:fldLock="1"/>
    </w:r>
    <w:r w:rsidRPr="000D0B31">
      <w:rPr>
        <w:rStyle w:val="SidhuvudUtskott"/>
      </w:rPr>
      <w:instrText xml:space="preserve"> if </w:instrText>
    </w:r>
    <w:r w:rsidRPr="000D0B31">
      <w:rPr>
        <w:rStyle w:val="SidhuvudUtskott"/>
      </w:rPr>
      <w:fldChar w:fldCharType="begin" w:fldLock="1"/>
    </w:r>
    <w:r w:rsidRPr="000D0B31">
      <w:rPr>
        <w:rStyle w:val="SidhuvudUtskott"/>
      </w:rPr>
      <w:instrText xml:space="preserve"> DOCPROPERTY "UtkastDatum"</w:instrText>
    </w:r>
    <w:r w:rsidRPr="000D0B31">
      <w:rPr>
        <w:rStyle w:val="SidhuvudUtskott"/>
      </w:rPr>
      <w:fldChar w:fldCharType="separate"/>
    </w:r>
    <w:r w:rsidRPr="000D0B31">
      <w:rPr>
        <w:rStyle w:val="SidhuvudUtskott"/>
      </w:rPr>
      <w:instrText>Nej</w:instrText>
    </w:r>
    <w:r w:rsidRPr="000D0B31">
      <w:rPr>
        <w:rStyle w:val="SidhuvudUtskott"/>
      </w:rPr>
      <w:fldChar w:fldCharType="end"/>
    </w:r>
    <w:r w:rsidRPr="000D0B31">
      <w:rPr>
        <w:rStyle w:val="SidhuvudUtskott"/>
      </w:rPr>
      <w:instrText xml:space="preserve"> = "Ja" "</w:instrText>
    </w:r>
    <w:r w:rsidRPr="000D0B31">
      <w:rPr>
        <w:rStyle w:val="SidhuvudUtskott"/>
      </w:rPr>
      <w:fldChar w:fldCharType="begin" w:fldLock="1"/>
    </w:r>
    <w:r w:rsidRPr="000D0B31">
      <w:rPr>
        <w:rStyle w:val="SidhuvudUtskott"/>
      </w:rPr>
      <w:instrText xml:space="preserve"> PRINTDATE \@ "yyyy-MM-dd HH.mm    " </w:instrText>
    </w:r>
    <w:r w:rsidRPr="000D0B31">
      <w:rPr>
        <w:rStyle w:val="SidhuvudUtskott"/>
      </w:rPr>
      <w:fldChar w:fldCharType="separate"/>
    </w:r>
    <w:r w:rsidRPr="000D0B31">
      <w:rPr>
        <w:rStyle w:val="SidhuvudUtskott"/>
      </w:rPr>
      <w:instrText>2000-08-11 16.42</w:instrText>
    </w:r>
    <w:r w:rsidRPr="000D0B31">
      <w:rPr>
        <w:rStyle w:val="SidhuvudUtskott"/>
      </w:rPr>
      <w:fldChar w:fldCharType="end"/>
    </w:r>
    <w:r w:rsidRPr="000D0B31">
      <w:rPr>
        <w:rStyle w:val="SidhuvudUtskott"/>
      </w:rPr>
      <w:instrText xml:space="preserve">" </w:instrTex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w:instrText>
    </w:r>
    <w:r w:rsidRPr="000D0B31">
      <w:rPr>
        <w:rStyle w:val="SidhuvudUtskott"/>
      </w:rPr>
      <w:instrText>O</w:instrText>
    </w:r>
    <w:r w:rsidRPr="000D0B31">
      <w:rPr>
        <w:rStyle w:val="SidhuvudUtskott"/>
      </w:rPr>
      <w:instrText>PERTY Status</w:instrText>
    </w:r>
    <w:r w:rsidRPr="000D0B31">
      <w:rPr>
        <w:rStyle w:val="SidhuvudUtskott"/>
      </w:rPr>
      <w:fldChar w:fldCharType="end"/>
    </w:r>
  </w:p>
  <w:p w:rsidR="000310D9" w:rsidRPr="000D0B31" w:rsidRDefault="000310D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Udda"/>
      <w:framePr w:w="8732" w:h="567" w:hRule="exact" w:vSpace="0" w:wrap="around" w:vAnchor="page" w:y="341" w:anchorLock="0"/>
    </w:pPr>
    <w:r w:rsidRPr="000D0B31">
      <w:rPr>
        <w:rStyle w:val="SidhuvudRubrikReferens"/>
      </w:rPr>
      <w:fldChar w:fldCharType="begin" w:fldLock="1"/>
    </w:r>
    <w:r w:rsidRPr="000D0B31">
      <w:rPr>
        <w:rStyle w:val="SidhuvudRubrikReferens"/>
      </w:rPr>
      <w:instrText xml:space="preserve"> StyleREF "Rubrik 1" </w:instrText>
    </w:r>
    <w:r w:rsidRPr="000D0B31">
      <w:rPr>
        <w:rStyle w:val="SidhuvudRubrikReferens"/>
      </w:rPr>
      <w:fldChar w:fldCharType="separate"/>
    </w:r>
    <w:r w:rsidRPr="000D0B31">
      <w:rPr>
        <w:rStyle w:val="SidhuvudRubrikReferens"/>
      </w:rPr>
      <w:t>Reservationer</w:t>
    </w:r>
    <w:r w:rsidRPr="000D0B31">
      <w:rPr>
        <w:rStyle w:val="SidhuvudRubrikReferens"/>
      </w:rPr>
      <w:fldChar w:fldCharType="end"/>
    </w:r>
    <w:r w:rsidRPr="000D0B31">
      <w:rPr>
        <w:rStyle w:val="SidhuvudBilaga"/>
      </w:rPr>
      <w:t xml:space="preserve">   Bilaga 1 </w:t>
    </w:r>
    <w:r w:rsidRPr="000D0B31">
      <w:t xml:space="preserve">     </w:t>
    </w:r>
    <w:r w:rsidRPr="000D0B31">
      <w:rPr>
        <w:rStyle w:val="SidhuvudUtskott"/>
      </w:rPr>
      <w:fldChar w:fldCharType="begin" w:fldLock="1"/>
    </w:r>
    <w:r w:rsidRPr="000D0B31">
      <w:rPr>
        <w:rStyle w:val="SidhuvudUtskott"/>
      </w:rPr>
      <w:instrText xml:space="preserve"> DOCPROPERTY BetänkandeÅr</w:instrText>
    </w:r>
    <w:r w:rsidRPr="000D0B31">
      <w:rPr>
        <w:rStyle w:val="SidhuvudUtskott"/>
      </w:rPr>
      <w:fldChar w:fldCharType="separate"/>
    </w:r>
    <w:r w:rsidRPr="000D0B31">
      <w:rPr>
        <w:rStyle w:val="SidhuvudUtskott"/>
      </w:rPr>
      <w:t>2000/01</w:t>
    </w:r>
    <w:r w:rsidRPr="000D0B31">
      <w:rPr>
        <w:rStyle w:val="SidhuvudUtskott"/>
      </w:rPr>
      <w:fldChar w:fldCharType="end"/>
    </w:r>
    <w:r w:rsidRPr="000D0B31">
      <w:rPr>
        <w:rStyle w:val="SidhuvudUtskott"/>
      </w:rPr>
      <w:t>:</w:t>
    </w:r>
    <w:r w:rsidRPr="000D0B31">
      <w:rPr>
        <w:rStyle w:val="SidhuvudUtskott"/>
      </w:rPr>
      <w:fldChar w:fldCharType="begin" w:fldLock="1"/>
    </w:r>
    <w:r w:rsidRPr="000D0B31">
      <w:rPr>
        <w:rStyle w:val="SidhuvudUtskott"/>
      </w:rPr>
      <w:instrText xml:space="preserve"> DOCPROPERTY</w:instrText>
    </w:r>
    <w:r w:rsidRPr="000D0B31">
      <w:instrText xml:space="preserve"> </w:instrText>
    </w:r>
    <w:r w:rsidRPr="000D0B31">
      <w:rPr>
        <w:rStyle w:val="SidhuvudUtskott"/>
      </w:rPr>
      <w:instrText>Utskott</w:instrText>
    </w:r>
    <w:r w:rsidRPr="000D0B31">
      <w:rPr>
        <w:rStyle w:val="SidhuvudUtskott"/>
      </w:rPr>
      <w:fldChar w:fldCharType="separate"/>
    </w:r>
    <w:r w:rsidRPr="000D0B31">
      <w:rPr>
        <w:rStyle w:val="SidhuvudUtskott"/>
      </w:rPr>
      <w:t>KU</w: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DOCPROPERTY Betä</w:instrText>
    </w:r>
    <w:r w:rsidRPr="000D0B31">
      <w:rPr>
        <w:rStyle w:val="SidhuvudUtskott"/>
      </w:rPr>
      <w:instrText>n</w:instrText>
    </w:r>
    <w:r w:rsidRPr="000D0B31">
      <w:rPr>
        <w:rStyle w:val="SidhuvudUtskott"/>
      </w:rPr>
      <w:instrText>kandeNr</w:instrText>
    </w:r>
    <w:r w:rsidRPr="000D0B31">
      <w:rPr>
        <w:rStyle w:val="SidhuvudUtskott"/>
      </w:rPr>
      <w:fldChar w:fldCharType="separate"/>
    </w:r>
    <w:r w:rsidRPr="000D0B31">
      <w:rPr>
        <w:rStyle w:val="SidhuvudUtskott"/>
      </w:rPr>
      <w:t>24</w:t>
    </w:r>
    <w:r w:rsidRPr="000D0B31">
      <w:rPr>
        <w:rStyle w:val="SidhuvudUtskott"/>
      </w:rPr>
      <w:fldChar w:fldCharType="end"/>
    </w:r>
  </w:p>
  <w:p w:rsidR="000310D9" w:rsidRPr="000D0B31" w:rsidRDefault="000310D9">
    <w:pPr>
      <w:pStyle w:val="SidhuvudKantUdda"/>
      <w:framePr w:w="8732" w:h="567" w:hRule="exact" w:vSpace="0" w:wrap="around" w:vAnchor="page" w:y="341" w:anchorLock="0"/>
    </w:pPr>
    <w:r w:rsidRPr="000D0B31">
      <w:rPr>
        <w:rStyle w:val="SidhuvudUtskott"/>
      </w:rPr>
      <w:fldChar w:fldCharType="begin" w:fldLock="1"/>
    </w:r>
    <w:r w:rsidRPr="000D0B31">
      <w:rPr>
        <w:rStyle w:val="SidhuvudUtskott"/>
      </w:rPr>
      <w:instrText xml:space="preserve"> if </w:instrText>
    </w:r>
    <w:r w:rsidRPr="000D0B31">
      <w:rPr>
        <w:rStyle w:val="SidhuvudUtskott"/>
      </w:rPr>
      <w:fldChar w:fldCharType="begin" w:fldLock="1"/>
    </w:r>
    <w:r w:rsidRPr="000D0B31">
      <w:rPr>
        <w:rStyle w:val="SidhuvudUtskott"/>
      </w:rPr>
      <w:instrText xml:space="preserve"> DOCPROPERTY "UtkastDatum"</w:instrText>
    </w:r>
    <w:r w:rsidRPr="000D0B31">
      <w:rPr>
        <w:rStyle w:val="SidhuvudUtskott"/>
      </w:rPr>
      <w:fldChar w:fldCharType="separate"/>
    </w:r>
    <w:r w:rsidRPr="000D0B31">
      <w:rPr>
        <w:rStyle w:val="SidhuvudUtskott"/>
      </w:rPr>
      <w:instrText>Nej</w:instrText>
    </w:r>
    <w:r w:rsidRPr="000D0B31">
      <w:rPr>
        <w:rStyle w:val="SidhuvudUtskott"/>
      </w:rPr>
      <w:fldChar w:fldCharType="end"/>
    </w:r>
    <w:r w:rsidRPr="000D0B31">
      <w:rPr>
        <w:rStyle w:val="SidhuvudUtskott"/>
      </w:rPr>
      <w:instrText xml:space="preserve"> = "Ja" "</w:instrText>
    </w:r>
    <w:r w:rsidRPr="000D0B31">
      <w:rPr>
        <w:rStyle w:val="SidhuvudUtskott"/>
      </w:rPr>
      <w:fldChar w:fldCharType="begin" w:fldLock="1"/>
    </w:r>
    <w:r w:rsidRPr="000D0B31">
      <w:rPr>
        <w:rStyle w:val="SidhuvudUtskott"/>
      </w:rPr>
      <w:instrText xml:space="preserve"> PRINTDATE \@ "yyyy-MM-dd HH.mm    " </w:instrText>
    </w:r>
    <w:r w:rsidRPr="000D0B31">
      <w:rPr>
        <w:rStyle w:val="SidhuvudUtskott"/>
      </w:rPr>
      <w:fldChar w:fldCharType="separate"/>
    </w:r>
    <w:r w:rsidRPr="000D0B31">
      <w:rPr>
        <w:rStyle w:val="SidhuvudUtskott"/>
      </w:rPr>
      <w:instrText>2000-08-11 16.42</w:instrText>
    </w:r>
    <w:r w:rsidRPr="000D0B31">
      <w:rPr>
        <w:rStyle w:val="SidhuvudUtskott"/>
      </w:rPr>
      <w:fldChar w:fldCharType="end"/>
    </w:r>
    <w:r w:rsidRPr="000D0B31">
      <w:rPr>
        <w:rStyle w:val="SidhuvudUtskott"/>
      </w:rPr>
      <w:instrText xml:space="preserve">" </w:instrTex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w:instrText>
    </w:r>
    <w:r w:rsidRPr="000D0B31">
      <w:rPr>
        <w:rStyle w:val="SidhuvudUtskott"/>
      </w:rPr>
      <w:instrText>O</w:instrText>
    </w:r>
    <w:r w:rsidRPr="000D0B31">
      <w:rPr>
        <w:rStyle w:val="SidhuvudUtskott"/>
      </w:rPr>
      <w:instrText>PERTY Status</w:instrText>
    </w:r>
    <w:r w:rsidRPr="000D0B31">
      <w:rPr>
        <w:rStyle w:val="SidhuvudUtskott"/>
      </w:rPr>
      <w:fldChar w:fldCharType="end"/>
    </w:r>
  </w:p>
  <w:p w:rsidR="000310D9" w:rsidRPr="000D0B31" w:rsidRDefault="000310D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Jmn"/>
      <w:framePr w:w="8732" w:h="567" w:hRule="exact" w:vSpace="0" w:wrap="around" w:vAnchor="page" w:y="341" w:anchorLock="0"/>
    </w:pPr>
    <w:r w:rsidRPr="000D0B31">
      <w:rPr>
        <w:rStyle w:val="SidhuvudUtskott"/>
      </w:rPr>
      <w:t>2000/01:KU24</w:t>
    </w:r>
    <w:r w:rsidRPr="000D0B31">
      <w:t xml:space="preserve">    </w:t>
    </w:r>
  </w:p>
  <w:p w:rsidR="000310D9" w:rsidRPr="000D0B31" w:rsidRDefault="000310D9">
    <w:pPr>
      <w:pStyle w:val="SidhuvudKantJmn"/>
      <w:framePr w:w="8732" w:h="567" w:hRule="exact" w:vSpace="0" w:wrap="around" w:vAnchor="page" w:y="341" w:anchorLock="0"/>
    </w:pPr>
  </w:p>
  <w:p w:rsidR="000310D9" w:rsidRPr="000D0B31" w:rsidRDefault="000310D9">
    <w:pPr>
      <w:pStyle w:val="SidhuvudKantUdda"/>
      <w:framePr w:w="8732" w:h="567" w:hRule="exact" w:vSpace="0" w:wrap="around" w:vAnchor="page" w:y="341" w:anchorLock="0"/>
    </w:pPr>
    <w:r w:rsidRPr="000D0B31">
      <w:rPr>
        <w:rStyle w:val="SidhuvudRubrikReferens"/>
        <w:smallCaps w:val="0"/>
        <w:spacing w:val="0"/>
        <w:sz w:val="19"/>
      </w:rPr>
      <w:t xml:space="preserve"> </w:t>
    </w:r>
  </w:p>
  <w:p w:rsidR="000310D9" w:rsidRPr="000D0B31" w:rsidRDefault="000310D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Jmn"/>
      <w:framePr w:w="8732" w:h="567" w:hRule="exact" w:vSpace="0" w:wrap="around" w:vAnchor="page" w:y="341" w:anchorLock="0"/>
    </w:pPr>
    <w:r w:rsidRPr="000D0B31">
      <w:rPr>
        <w:rStyle w:val="SidhuvudUtskott"/>
      </w:rPr>
      <w:t>2000/01:KU24</w:t>
    </w:r>
    <w:r w:rsidRPr="000D0B31">
      <w:t xml:space="preserve">     </w:t>
    </w:r>
    <w:r w:rsidRPr="000D0B31">
      <w:rPr>
        <w:rStyle w:val="SidhuvudBilaga"/>
      </w:rPr>
      <w:t xml:space="preserve"> Bilaga 2   </w:t>
    </w:r>
    <w:r w:rsidRPr="000D0B31">
      <w:rPr>
        <w:rStyle w:val="SidhuvudRubrikReferens"/>
      </w:rPr>
      <w:t>Regeringens lagförslag</w:t>
    </w:r>
  </w:p>
  <w:p w:rsidR="000310D9" w:rsidRPr="000D0B31" w:rsidRDefault="000310D9">
    <w:pPr>
      <w:pStyle w:val="SidhuvudKantJmn"/>
      <w:framePr w:w="8732" w:h="567" w:hRule="exact" w:vSpace="0" w:wrap="around" w:vAnchor="page" w:y="341" w:anchorLock="0"/>
    </w:pPr>
  </w:p>
  <w:p w:rsidR="000310D9" w:rsidRPr="000D0B31" w:rsidRDefault="000310D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Udda"/>
      <w:framePr w:w="8732" w:h="567" w:hRule="exact" w:vSpace="0" w:wrap="around" w:vAnchor="page" w:y="341" w:anchorLock="0"/>
    </w:pPr>
    <w:r w:rsidRPr="000D0B31">
      <w:rPr>
        <w:rStyle w:val="SidhuvudRubrikReferens"/>
      </w:rPr>
      <w:fldChar w:fldCharType="begin" w:fldLock="1"/>
    </w:r>
    <w:r w:rsidRPr="000D0B31">
      <w:rPr>
        <w:rStyle w:val="SidhuvudRubrikReferens"/>
      </w:rPr>
      <w:instrText xml:space="preserve"> StyleREF "Rubrik 1" </w:instrText>
    </w:r>
    <w:r w:rsidRPr="000D0B31">
      <w:rPr>
        <w:rStyle w:val="SidhuvudRubrikReferens"/>
      </w:rPr>
      <w:fldChar w:fldCharType="separate"/>
    </w:r>
    <w:r w:rsidRPr="000D0B31">
      <w:rPr>
        <w:rStyle w:val="SidhuvudRubrikReferens"/>
      </w:rPr>
      <w:t>Förteckning över behandlade förslag</w:t>
    </w:r>
    <w:r w:rsidRPr="000D0B31">
      <w:rPr>
        <w:rStyle w:val="SidhuvudRubrikReferens"/>
      </w:rPr>
      <w:fldChar w:fldCharType="end"/>
    </w:r>
    <w:r w:rsidRPr="000D0B31">
      <w:rPr>
        <w:rStyle w:val="SidhuvudBilaga"/>
      </w:rPr>
      <w:t xml:space="preserve">   Bilaga 2 </w:t>
    </w:r>
    <w:r w:rsidRPr="000D0B31">
      <w:t xml:space="preserve">     </w:t>
    </w:r>
    <w:r w:rsidRPr="000D0B31">
      <w:rPr>
        <w:rStyle w:val="SidhuvudUtskott"/>
      </w:rPr>
      <w:fldChar w:fldCharType="begin" w:fldLock="1"/>
    </w:r>
    <w:r w:rsidRPr="000D0B31">
      <w:rPr>
        <w:rStyle w:val="SidhuvudUtskott"/>
      </w:rPr>
      <w:instrText xml:space="preserve"> DOCPROPERTY BetänkandeÅr</w:instrText>
    </w:r>
    <w:r w:rsidRPr="000D0B31">
      <w:rPr>
        <w:rStyle w:val="SidhuvudUtskott"/>
      </w:rPr>
      <w:fldChar w:fldCharType="separate"/>
    </w:r>
    <w:r w:rsidRPr="000D0B31">
      <w:rPr>
        <w:rStyle w:val="SidhuvudUtskott"/>
      </w:rPr>
      <w:t>2000/01</w:t>
    </w:r>
    <w:r w:rsidRPr="000D0B31">
      <w:rPr>
        <w:rStyle w:val="SidhuvudUtskott"/>
      </w:rPr>
      <w:fldChar w:fldCharType="end"/>
    </w:r>
    <w:r w:rsidRPr="000D0B31">
      <w:rPr>
        <w:rStyle w:val="SidhuvudUtskott"/>
      </w:rPr>
      <w:t>:</w:t>
    </w:r>
    <w:r w:rsidRPr="000D0B31">
      <w:rPr>
        <w:rStyle w:val="SidhuvudUtskott"/>
      </w:rPr>
      <w:fldChar w:fldCharType="begin" w:fldLock="1"/>
    </w:r>
    <w:r w:rsidRPr="000D0B31">
      <w:rPr>
        <w:rStyle w:val="SidhuvudUtskott"/>
      </w:rPr>
      <w:instrText xml:space="preserve"> DOCPROPERTY</w:instrText>
    </w:r>
    <w:r w:rsidRPr="000D0B31">
      <w:instrText xml:space="preserve"> </w:instrText>
    </w:r>
    <w:r w:rsidRPr="000D0B31">
      <w:rPr>
        <w:rStyle w:val="SidhuvudUtskott"/>
      </w:rPr>
      <w:instrText>Utskott</w:instrText>
    </w:r>
    <w:r w:rsidRPr="000D0B31">
      <w:rPr>
        <w:rStyle w:val="SidhuvudUtskott"/>
      </w:rPr>
      <w:fldChar w:fldCharType="separate"/>
    </w:r>
    <w:r w:rsidRPr="000D0B31">
      <w:rPr>
        <w:rStyle w:val="SidhuvudUtskott"/>
      </w:rPr>
      <w:t>KU</w: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DOCPROPERTY Betä</w:instrText>
    </w:r>
    <w:r w:rsidRPr="000D0B31">
      <w:rPr>
        <w:rStyle w:val="SidhuvudUtskott"/>
      </w:rPr>
      <w:instrText>n</w:instrText>
    </w:r>
    <w:r w:rsidRPr="000D0B31">
      <w:rPr>
        <w:rStyle w:val="SidhuvudUtskott"/>
      </w:rPr>
      <w:instrText>kandeNr</w:instrText>
    </w:r>
    <w:r w:rsidRPr="000D0B31">
      <w:rPr>
        <w:rStyle w:val="SidhuvudUtskott"/>
      </w:rPr>
      <w:fldChar w:fldCharType="separate"/>
    </w:r>
    <w:r w:rsidRPr="000D0B31">
      <w:rPr>
        <w:rStyle w:val="SidhuvudUtskott"/>
      </w:rPr>
      <w:t>24</w:t>
    </w:r>
    <w:r w:rsidRPr="000D0B31">
      <w:rPr>
        <w:rStyle w:val="SidhuvudUtskott"/>
      </w:rPr>
      <w:fldChar w:fldCharType="end"/>
    </w:r>
  </w:p>
  <w:p w:rsidR="000310D9" w:rsidRPr="000D0B31" w:rsidRDefault="000310D9">
    <w:pPr>
      <w:pStyle w:val="SidhuvudKantUdda"/>
      <w:framePr w:w="8732" w:h="567" w:hRule="exact" w:vSpace="0" w:wrap="around" w:vAnchor="page" w:y="341" w:anchorLock="0"/>
    </w:pPr>
    <w:r w:rsidRPr="000D0B31">
      <w:rPr>
        <w:rStyle w:val="SidhuvudUtskott"/>
      </w:rPr>
      <w:fldChar w:fldCharType="begin" w:fldLock="1"/>
    </w:r>
    <w:r w:rsidRPr="000D0B31">
      <w:rPr>
        <w:rStyle w:val="SidhuvudUtskott"/>
      </w:rPr>
      <w:instrText xml:space="preserve"> if </w:instrText>
    </w:r>
    <w:r w:rsidRPr="000D0B31">
      <w:rPr>
        <w:rStyle w:val="SidhuvudUtskott"/>
      </w:rPr>
      <w:fldChar w:fldCharType="begin" w:fldLock="1"/>
    </w:r>
    <w:r w:rsidRPr="000D0B31">
      <w:rPr>
        <w:rStyle w:val="SidhuvudUtskott"/>
      </w:rPr>
      <w:instrText xml:space="preserve"> DOCPROPERTY "UtkastDatum"</w:instrText>
    </w:r>
    <w:r w:rsidRPr="000D0B31">
      <w:rPr>
        <w:rStyle w:val="SidhuvudUtskott"/>
      </w:rPr>
      <w:fldChar w:fldCharType="separate"/>
    </w:r>
    <w:r w:rsidRPr="000D0B31">
      <w:rPr>
        <w:rStyle w:val="SidhuvudUtskott"/>
      </w:rPr>
      <w:instrText>Nej</w:instrText>
    </w:r>
    <w:r w:rsidRPr="000D0B31">
      <w:rPr>
        <w:rStyle w:val="SidhuvudUtskott"/>
      </w:rPr>
      <w:fldChar w:fldCharType="end"/>
    </w:r>
    <w:r w:rsidRPr="000D0B31">
      <w:rPr>
        <w:rStyle w:val="SidhuvudUtskott"/>
      </w:rPr>
      <w:instrText xml:space="preserve"> = "Ja" "</w:instrText>
    </w:r>
    <w:r w:rsidRPr="000D0B31">
      <w:rPr>
        <w:rStyle w:val="SidhuvudUtskott"/>
      </w:rPr>
      <w:fldChar w:fldCharType="begin" w:fldLock="1"/>
    </w:r>
    <w:r w:rsidRPr="000D0B31">
      <w:rPr>
        <w:rStyle w:val="SidhuvudUtskott"/>
      </w:rPr>
      <w:instrText xml:space="preserve"> PRINTDATE \@ "yyyy-MM-dd HH.mm    " </w:instrText>
    </w:r>
    <w:r w:rsidRPr="000D0B31">
      <w:rPr>
        <w:rStyle w:val="SidhuvudUtskott"/>
      </w:rPr>
      <w:fldChar w:fldCharType="separate"/>
    </w:r>
    <w:r w:rsidRPr="000D0B31">
      <w:rPr>
        <w:rStyle w:val="SidhuvudUtskott"/>
      </w:rPr>
      <w:instrText>2000-08-11 16.42</w:instrText>
    </w:r>
    <w:r w:rsidRPr="000D0B31">
      <w:rPr>
        <w:rStyle w:val="SidhuvudUtskott"/>
      </w:rPr>
      <w:fldChar w:fldCharType="end"/>
    </w:r>
    <w:r w:rsidRPr="000D0B31">
      <w:rPr>
        <w:rStyle w:val="SidhuvudUtskott"/>
      </w:rPr>
      <w:instrText xml:space="preserve">" </w:instrTex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w:instrText>
    </w:r>
    <w:r w:rsidRPr="000D0B31">
      <w:rPr>
        <w:rStyle w:val="SidhuvudUtskott"/>
      </w:rPr>
      <w:instrText>O</w:instrText>
    </w:r>
    <w:r w:rsidRPr="000D0B31">
      <w:rPr>
        <w:rStyle w:val="SidhuvudUtskott"/>
      </w:rPr>
      <w:instrText>PERTY Status</w:instrText>
    </w:r>
    <w:r w:rsidRPr="000D0B31">
      <w:rPr>
        <w:rStyle w:val="SidhuvudUtskott"/>
      </w:rPr>
      <w:fldChar w:fldCharType="end"/>
    </w:r>
  </w:p>
  <w:p w:rsidR="000310D9" w:rsidRPr="000D0B31" w:rsidRDefault="000310D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Udda"/>
      <w:framePr w:w="8732" w:h="567" w:hRule="exact" w:vSpace="0" w:wrap="around" w:vAnchor="page" w:y="341" w:anchorLock="0"/>
    </w:pPr>
    <w:r w:rsidRPr="000D0B31">
      <w:t xml:space="preserve">  </w:t>
    </w:r>
    <w:r w:rsidRPr="000D0B31">
      <w:rPr>
        <w:rStyle w:val="SidhuvudUtskott"/>
      </w:rPr>
      <w:t>2000/01:KU24</w:t>
    </w:r>
  </w:p>
  <w:p w:rsidR="000310D9" w:rsidRPr="000D0B31" w:rsidRDefault="000310D9">
    <w:pPr>
      <w:pStyle w:val="SidhuvudKantUdda"/>
      <w:framePr w:w="8732" w:h="567" w:hRule="exact" w:vSpace="0" w:wrap="around" w:vAnchor="page" w:y="341" w:anchorLock="0"/>
    </w:pPr>
  </w:p>
  <w:p w:rsidR="000310D9" w:rsidRPr="000D0B31" w:rsidRDefault="000310D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Udda"/>
      <w:framePr w:w="8732" w:h="567" w:hRule="exact" w:vSpace="0" w:wrap="around" w:vAnchor="page" w:y="341" w:anchorLock="0"/>
    </w:pPr>
    <w:r w:rsidRPr="000D0B31">
      <w:t xml:space="preserve"> </w:t>
    </w:r>
  </w:p>
  <w:p w:rsidR="000310D9" w:rsidRPr="000D0B31" w:rsidRDefault="000310D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Jmn"/>
      <w:framePr w:w="8732" w:h="567" w:hRule="exact" w:vSpace="0" w:wrap="around" w:vAnchor="page" w:y="341" w:anchorLock="0"/>
    </w:pPr>
    <w:r w:rsidRPr="000D0B31">
      <w:rPr>
        <w:rStyle w:val="SidhuvudUtskott"/>
      </w:rPr>
      <w:fldChar w:fldCharType="begin" w:fldLock="1"/>
    </w:r>
    <w:r w:rsidRPr="000D0B31">
      <w:rPr>
        <w:rStyle w:val="SidhuvudUtskott"/>
      </w:rPr>
      <w:instrText xml:space="preserve"> DOCPROPERTY BetänkandeÅr</w:instrText>
    </w:r>
    <w:r w:rsidRPr="000D0B31">
      <w:rPr>
        <w:rStyle w:val="SidhuvudUtskott"/>
      </w:rPr>
      <w:fldChar w:fldCharType="separate"/>
    </w:r>
    <w:r w:rsidRPr="000D0B31">
      <w:rPr>
        <w:rStyle w:val="SidhuvudUtskott"/>
      </w:rPr>
      <w:t>2000/01</w:t>
    </w:r>
    <w:r w:rsidRPr="000D0B31">
      <w:rPr>
        <w:rStyle w:val="SidhuvudUtskott"/>
      </w:rPr>
      <w:fldChar w:fldCharType="end"/>
    </w:r>
    <w:r w:rsidRPr="000D0B31">
      <w:rPr>
        <w:rStyle w:val="SidhuvudUtskott"/>
      </w:rPr>
      <w:t>:</w:t>
    </w:r>
    <w:r w:rsidRPr="000D0B31">
      <w:rPr>
        <w:rStyle w:val="SidhuvudUtskott"/>
      </w:rPr>
      <w:fldChar w:fldCharType="begin" w:fldLock="1"/>
    </w:r>
    <w:r w:rsidRPr="000D0B31">
      <w:rPr>
        <w:rStyle w:val="SidhuvudUtskott"/>
      </w:rPr>
      <w:instrText xml:space="preserve"> DOCPROPERTY Utskott</w:instrText>
    </w:r>
    <w:r w:rsidRPr="000D0B31">
      <w:rPr>
        <w:rStyle w:val="SidhuvudUtskott"/>
      </w:rPr>
      <w:fldChar w:fldCharType="separate"/>
    </w:r>
    <w:r w:rsidRPr="000D0B31">
      <w:rPr>
        <w:rStyle w:val="SidhuvudUtskott"/>
      </w:rPr>
      <w:t>KU</w: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DOCPROPERTY BetänkandeNr</w:instrText>
    </w:r>
    <w:r w:rsidRPr="000D0B31">
      <w:rPr>
        <w:rStyle w:val="SidhuvudUtskott"/>
      </w:rPr>
      <w:fldChar w:fldCharType="separate"/>
    </w:r>
    <w:r w:rsidRPr="000D0B31">
      <w:rPr>
        <w:rStyle w:val="SidhuvudUtskott"/>
      </w:rPr>
      <w:t>24</w:t>
    </w:r>
    <w:r w:rsidRPr="000D0B31">
      <w:rPr>
        <w:rStyle w:val="SidhuvudUtskott"/>
      </w:rPr>
      <w:fldChar w:fldCharType="end"/>
    </w:r>
    <w:r w:rsidRPr="000D0B31">
      <w:t xml:space="preserve">     </w:t>
    </w:r>
    <w:r w:rsidRPr="000D0B31">
      <w:rPr>
        <w:rStyle w:val="SidhuvudBilaga"/>
      </w:rPr>
      <w:t xml:space="preserve"> </w:t>
    </w:r>
    <w:r w:rsidRPr="000D0B31">
      <w:rPr>
        <w:rStyle w:val="SidhuvudRubrikReferens"/>
      </w:rPr>
      <w:fldChar w:fldCharType="begin" w:fldLock="1"/>
    </w:r>
    <w:r w:rsidRPr="000D0B31">
      <w:rPr>
        <w:rStyle w:val="SidhuvudRubrikReferens"/>
      </w:rPr>
      <w:instrText xml:space="preserve"> StyleREF "Rubrik 1" </w:instrText>
    </w:r>
    <w:r w:rsidRPr="000D0B31">
      <w:rPr>
        <w:rStyle w:val="SidhuvudRubrikReferens"/>
      </w:rPr>
      <w:fldChar w:fldCharType="separate"/>
    </w:r>
    <w:r w:rsidRPr="000D0B31">
      <w:rPr>
        <w:rStyle w:val="SidhuvudRubrikReferens"/>
      </w:rPr>
      <w:t>Sammanfattning</w:t>
    </w:r>
    <w:r w:rsidRPr="000D0B31">
      <w:rPr>
        <w:rStyle w:val="SidhuvudRubrikReferens"/>
      </w:rPr>
      <w:fldChar w:fldCharType="end"/>
    </w:r>
  </w:p>
  <w:p w:rsidR="000310D9" w:rsidRPr="000D0B31" w:rsidRDefault="000310D9">
    <w:pPr>
      <w:pStyle w:val="SidhuvudKantJmn"/>
      <w:framePr w:w="8732" w:h="567" w:hRule="exact" w:vSpace="0" w:wrap="around" w:vAnchor="page" w:y="341" w:anchorLock="0"/>
    </w:pPr>
    <w:r w:rsidRPr="000D0B31">
      <w:rPr>
        <w:rStyle w:val="SidhuvudUtskott"/>
      </w:rPr>
      <w:fldChar w:fldCharType="begin" w:fldLock="1"/>
    </w:r>
    <w:r w:rsidRPr="000D0B31">
      <w:rPr>
        <w:rStyle w:val="SidhuvudUtskott"/>
      </w:rPr>
      <w:instrText xml:space="preserve"> DOCPROPERTY Status</w:instrText>
    </w:r>
    <w:r w:rsidRPr="000D0B31">
      <w:rPr>
        <w:rStyle w:val="SidhuvudUtskott"/>
      </w:rPr>
      <w:fldChar w:fldCharType="end"/>
    </w:r>
    <w:r w:rsidRPr="000D0B31">
      <w:rPr>
        <w:rStyle w:val="SidhuvudUtskott"/>
      </w:rPr>
      <w:fldChar w:fldCharType="begin" w:fldLock="1"/>
    </w:r>
    <w:r w:rsidRPr="000D0B31">
      <w:rPr>
        <w:rStyle w:val="SidhuvudUtskott"/>
      </w:rPr>
      <w:instrText xml:space="preserve"> if </w:instrText>
    </w:r>
    <w:r w:rsidRPr="000D0B31">
      <w:rPr>
        <w:rStyle w:val="SidhuvudUtskott"/>
      </w:rPr>
      <w:fldChar w:fldCharType="begin" w:fldLock="1"/>
    </w:r>
    <w:r w:rsidRPr="000D0B31">
      <w:rPr>
        <w:rStyle w:val="SidhuvudUtskott"/>
      </w:rPr>
      <w:instrText xml:space="preserve"> DOCPROPERTY "UtkastDatum"</w:instrText>
    </w:r>
    <w:r w:rsidRPr="000D0B31">
      <w:rPr>
        <w:rStyle w:val="SidhuvudUtskott"/>
      </w:rPr>
      <w:fldChar w:fldCharType="separate"/>
    </w:r>
    <w:r w:rsidRPr="000D0B31">
      <w:rPr>
        <w:rStyle w:val="SidhuvudUtskott"/>
      </w:rPr>
      <w:instrText>Nej</w:instrText>
    </w:r>
    <w:r w:rsidRPr="000D0B31">
      <w:rPr>
        <w:rStyle w:val="SidhuvudUtskott"/>
      </w:rPr>
      <w:fldChar w:fldCharType="end"/>
    </w:r>
    <w:r w:rsidRPr="000D0B31">
      <w:rPr>
        <w:rStyle w:val="SidhuvudUtskott"/>
      </w:rPr>
      <w:instrText xml:space="preserve"> = "Ja" "    </w:instrText>
    </w:r>
    <w:r w:rsidRPr="000D0B31">
      <w:rPr>
        <w:rStyle w:val="SidhuvudUtskott"/>
      </w:rPr>
      <w:fldChar w:fldCharType="begin" w:fldLock="1"/>
    </w:r>
    <w:r w:rsidRPr="000D0B31">
      <w:rPr>
        <w:rStyle w:val="SidhuvudUtskott"/>
      </w:rPr>
      <w:instrText xml:space="preserve"> PRINTDATE \@ "yyyy-MM-dd HH.mm" </w:instrText>
    </w:r>
    <w:r w:rsidRPr="000D0B31">
      <w:rPr>
        <w:rStyle w:val="SidhuvudUtskott"/>
      </w:rPr>
      <w:fldChar w:fldCharType="separate"/>
    </w:r>
    <w:r w:rsidRPr="000D0B31">
      <w:rPr>
        <w:rStyle w:val="SidhuvudUtskott"/>
      </w:rPr>
      <w:instrText>2000-08-11 16.42</w:instrText>
    </w:r>
    <w:r w:rsidRPr="000D0B31">
      <w:rPr>
        <w:rStyle w:val="SidhuvudUtskott"/>
      </w:rPr>
      <w:fldChar w:fldCharType="end"/>
    </w:r>
    <w:r w:rsidRPr="000D0B31">
      <w:rPr>
        <w:rStyle w:val="SidhuvudUtskott"/>
      </w:rPr>
      <w:instrText xml:space="preserve">" </w:instrText>
    </w:r>
    <w:r w:rsidRPr="000D0B31">
      <w:rPr>
        <w:rStyle w:val="SidhuvudUtskott"/>
      </w:rPr>
      <w:fldChar w:fldCharType="end"/>
    </w:r>
  </w:p>
  <w:p w:rsidR="000310D9" w:rsidRPr="000D0B31" w:rsidRDefault="000310D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Udda"/>
      <w:framePr w:w="8732" w:h="567" w:hRule="exact" w:vSpace="0" w:wrap="around" w:vAnchor="page" w:y="341" w:anchorLock="0"/>
    </w:pPr>
    <w:r w:rsidRPr="000D0B31">
      <w:rPr>
        <w:rStyle w:val="SidhuvudRubrikReferens"/>
      </w:rPr>
      <w:fldChar w:fldCharType="begin" w:fldLock="1"/>
    </w:r>
    <w:r w:rsidRPr="000D0B31">
      <w:rPr>
        <w:rStyle w:val="SidhuvudRubrikReferens"/>
      </w:rPr>
      <w:instrText xml:space="preserve"> StyleREF "Rubrik 1" </w:instrText>
    </w:r>
    <w:r w:rsidRPr="000D0B31">
      <w:rPr>
        <w:rStyle w:val="SidhuvudRubrikReferens"/>
      </w:rPr>
      <w:fldChar w:fldCharType="separate"/>
    </w:r>
    <w:r w:rsidRPr="000D0B31">
      <w:rPr>
        <w:rStyle w:val="SidhuvudRubrikReferens"/>
      </w:rPr>
      <w:t>Sammanfattning</w:t>
    </w:r>
    <w:r w:rsidRPr="000D0B31">
      <w:rPr>
        <w:rStyle w:val="SidhuvudRubrikReferens"/>
      </w:rPr>
      <w:fldChar w:fldCharType="end"/>
    </w:r>
    <w:r w:rsidRPr="000D0B31">
      <w:rPr>
        <w:rStyle w:val="SidhuvudBilaga"/>
      </w:rPr>
      <w:t xml:space="preserve"> </w:t>
    </w:r>
    <w:r w:rsidRPr="000D0B31">
      <w:t xml:space="preserve">     </w:t>
    </w:r>
    <w:r w:rsidRPr="000D0B31">
      <w:rPr>
        <w:rStyle w:val="SidhuvudUtskott"/>
      </w:rPr>
      <w:fldChar w:fldCharType="begin" w:fldLock="1"/>
    </w:r>
    <w:r w:rsidRPr="000D0B31">
      <w:rPr>
        <w:rStyle w:val="SidhuvudUtskott"/>
      </w:rPr>
      <w:instrText xml:space="preserve"> DOCPROPERTY BetänkandeÅr</w:instrText>
    </w:r>
    <w:r w:rsidRPr="000D0B31">
      <w:rPr>
        <w:rStyle w:val="SidhuvudUtskott"/>
      </w:rPr>
      <w:fldChar w:fldCharType="separate"/>
    </w:r>
    <w:r w:rsidRPr="000D0B31">
      <w:rPr>
        <w:rStyle w:val="SidhuvudUtskott"/>
      </w:rPr>
      <w:t>2000/01</w:t>
    </w:r>
    <w:r w:rsidRPr="000D0B31">
      <w:rPr>
        <w:rStyle w:val="SidhuvudUtskott"/>
      </w:rPr>
      <w:fldChar w:fldCharType="end"/>
    </w:r>
    <w:r w:rsidRPr="000D0B31">
      <w:rPr>
        <w:rStyle w:val="SidhuvudUtskott"/>
      </w:rPr>
      <w:t>:</w:t>
    </w:r>
    <w:r w:rsidRPr="000D0B31">
      <w:rPr>
        <w:rStyle w:val="SidhuvudUtskott"/>
      </w:rPr>
      <w:fldChar w:fldCharType="begin" w:fldLock="1"/>
    </w:r>
    <w:r w:rsidRPr="000D0B31">
      <w:rPr>
        <w:rStyle w:val="SidhuvudUtskott"/>
      </w:rPr>
      <w:instrText xml:space="preserve"> DOCPROPERTY</w:instrText>
    </w:r>
    <w:r w:rsidRPr="000D0B31">
      <w:instrText xml:space="preserve"> </w:instrText>
    </w:r>
    <w:r w:rsidRPr="000D0B31">
      <w:rPr>
        <w:rStyle w:val="SidhuvudUtskott"/>
      </w:rPr>
      <w:instrText>Utskott</w:instrText>
    </w:r>
    <w:r w:rsidRPr="000D0B31">
      <w:rPr>
        <w:rStyle w:val="SidhuvudUtskott"/>
      </w:rPr>
      <w:fldChar w:fldCharType="separate"/>
    </w:r>
    <w:r w:rsidRPr="000D0B31">
      <w:rPr>
        <w:rStyle w:val="SidhuvudUtskott"/>
      </w:rPr>
      <w:t>KU</w: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DOCPROPERTY Betä</w:instrText>
    </w:r>
    <w:r w:rsidRPr="000D0B31">
      <w:rPr>
        <w:rStyle w:val="SidhuvudUtskott"/>
      </w:rPr>
      <w:instrText>n</w:instrText>
    </w:r>
    <w:r w:rsidRPr="000D0B31">
      <w:rPr>
        <w:rStyle w:val="SidhuvudUtskott"/>
      </w:rPr>
      <w:instrText>kandeNr</w:instrText>
    </w:r>
    <w:r w:rsidRPr="000D0B31">
      <w:rPr>
        <w:rStyle w:val="SidhuvudUtskott"/>
      </w:rPr>
      <w:fldChar w:fldCharType="separate"/>
    </w:r>
    <w:r w:rsidRPr="000D0B31">
      <w:rPr>
        <w:rStyle w:val="SidhuvudUtskott"/>
      </w:rPr>
      <w:t>24</w:t>
    </w:r>
    <w:r w:rsidRPr="000D0B31">
      <w:rPr>
        <w:rStyle w:val="SidhuvudUtskott"/>
      </w:rPr>
      <w:fldChar w:fldCharType="end"/>
    </w:r>
  </w:p>
  <w:p w:rsidR="000310D9" w:rsidRPr="000D0B31" w:rsidRDefault="000310D9">
    <w:pPr>
      <w:pStyle w:val="SidhuvudKantUdda"/>
      <w:framePr w:w="8732" w:h="567" w:hRule="exact" w:vSpace="0" w:wrap="around" w:vAnchor="page" w:y="341" w:anchorLock="0"/>
    </w:pPr>
    <w:r w:rsidRPr="000D0B31">
      <w:rPr>
        <w:rStyle w:val="SidhuvudUtskott"/>
      </w:rPr>
      <w:fldChar w:fldCharType="begin" w:fldLock="1"/>
    </w:r>
    <w:r w:rsidRPr="000D0B31">
      <w:rPr>
        <w:rStyle w:val="SidhuvudUtskott"/>
      </w:rPr>
      <w:instrText xml:space="preserve"> if </w:instrText>
    </w:r>
    <w:r w:rsidRPr="000D0B31">
      <w:rPr>
        <w:rStyle w:val="SidhuvudUtskott"/>
      </w:rPr>
      <w:fldChar w:fldCharType="begin" w:fldLock="1"/>
    </w:r>
    <w:r w:rsidRPr="000D0B31">
      <w:rPr>
        <w:rStyle w:val="SidhuvudUtskott"/>
      </w:rPr>
      <w:instrText xml:space="preserve"> DOCPROPERTY "UtkastDatum"</w:instrText>
    </w:r>
    <w:r w:rsidRPr="000D0B31">
      <w:rPr>
        <w:rStyle w:val="SidhuvudUtskott"/>
      </w:rPr>
      <w:fldChar w:fldCharType="separate"/>
    </w:r>
    <w:r w:rsidRPr="000D0B31">
      <w:rPr>
        <w:rStyle w:val="SidhuvudUtskott"/>
      </w:rPr>
      <w:instrText>Nej</w:instrText>
    </w:r>
    <w:r w:rsidRPr="000D0B31">
      <w:rPr>
        <w:rStyle w:val="SidhuvudUtskott"/>
      </w:rPr>
      <w:fldChar w:fldCharType="end"/>
    </w:r>
    <w:r w:rsidRPr="000D0B31">
      <w:rPr>
        <w:rStyle w:val="SidhuvudUtskott"/>
      </w:rPr>
      <w:instrText xml:space="preserve"> = "Ja" "</w:instrText>
    </w:r>
    <w:r w:rsidRPr="000D0B31">
      <w:rPr>
        <w:rStyle w:val="SidhuvudUtskott"/>
      </w:rPr>
      <w:fldChar w:fldCharType="begin" w:fldLock="1"/>
    </w:r>
    <w:r w:rsidRPr="000D0B31">
      <w:rPr>
        <w:rStyle w:val="SidhuvudUtskott"/>
      </w:rPr>
      <w:instrText xml:space="preserve"> PRINTDATE \@ "yyyy-MM-dd HH.mm    " </w:instrText>
    </w:r>
    <w:r w:rsidRPr="000D0B31">
      <w:rPr>
        <w:rStyle w:val="SidhuvudUtskott"/>
      </w:rPr>
      <w:fldChar w:fldCharType="separate"/>
    </w:r>
    <w:r w:rsidRPr="000D0B31">
      <w:rPr>
        <w:rStyle w:val="SidhuvudUtskott"/>
      </w:rPr>
      <w:instrText>2000-08-11 16.42</w:instrText>
    </w:r>
    <w:r w:rsidRPr="000D0B31">
      <w:rPr>
        <w:rStyle w:val="SidhuvudUtskott"/>
      </w:rPr>
      <w:fldChar w:fldCharType="end"/>
    </w:r>
    <w:r w:rsidRPr="000D0B31">
      <w:rPr>
        <w:rStyle w:val="SidhuvudUtskott"/>
      </w:rPr>
      <w:instrText xml:space="preserve">" </w:instrTex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w:instrText>
    </w:r>
    <w:r w:rsidRPr="000D0B31">
      <w:rPr>
        <w:rStyle w:val="SidhuvudUtskott"/>
      </w:rPr>
      <w:instrText>O</w:instrText>
    </w:r>
    <w:r w:rsidRPr="000D0B31">
      <w:rPr>
        <w:rStyle w:val="SidhuvudUtskott"/>
      </w:rPr>
      <w:instrText>PERTY Status</w:instrText>
    </w:r>
    <w:r w:rsidRPr="000D0B31">
      <w:rPr>
        <w:rStyle w:val="SidhuvudUtskott"/>
      </w:rPr>
      <w:fldChar w:fldCharType="end"/>
    </w:r>
  </w:p>
  <w:p w:rsidR="000310D9" w:rsidRPr="000D0B31" w:rsidRDefault="000310D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Jmn"/>
      <w:framePr w:w="8732" w:h="567" w:hRule="exact" w:vSpace="0" w:wrap="around" w:vAnchor="page" w:y="341" w:anchorLock="0"/>
    </w:pPr>
    <w:r w:rsidRPr="000D0B31">
      <w:rPr>
        <w:rStyle w:val="SidhuvudUtskott"/>
      </w:rPr>
      <w:t>2000/01:KU24</w:t>
    </w:r>
    <w:r w:rsidRPr="000D0B31">
      <w:t xml:space="preserve">    </w:t>
    </w:r>
  </w:p>
  <w:p w:rsidR="000310D9" w:rsidRPr="000D0B31" w:rsidRDefault="000310D9">
    <w:pPr>
      <w:pStyle w:val="SidhuvudKantJmn"/>
      <w:framePr w:w="8732" w:h="567" w:hRule="exact" w:vSpace="0" w:wrap="around" w:vAnchor="page" w:y="341" w:anchorLock="0"/>
    </w:pPr>
  </w:p>
  <w:p w:rsidR="000310D9" w:rsidRPr="000D0B31" w:rsidRDefault="000310D9">
    <w:pPr>
      <w:pStyle w:val="SidhuvudKantUdda"/>
      <w:framePr w:w="8732" w:h="567" w:hRule="exact" w:vSpace="0" w:wrap="around" w:vAnchor="page" w:y="341" w:anchorLock="0"/>
    </w:pPr>
    <w:r w:rsidRPr="000D0B31">
      <w:rPr>
        <w:rStyle w:val="SidhuvudRubrikReferens"/>
        <w:smallCaps w:val="0"/>
        <w:spacing w:val="0"/>
        <w:sz w:val="19"/>
      </w:rPr>
      <w:t xml:space="preserve"> </w:t>
    </w:r>
  </w:p>
  <w:p w:rsidR="000310D9" w:rsidRPr="000D0B31" w:rsidRDefault="000310D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Jmn"/>
      <w:framePr w:w="8732" w:h="567" w:hRule="exact" w:vSpace="0" w:wrap="around" w:vAnchor="page" w:y="341" w:anchorLock="0"/>
    </w:pPr>
    <w:r w:rsidRPr="000D0B31">
      <w:rPr>
        <w:rStyle w:val="SidhuvudUtskott"/>
      </w:rPr>
      <w:fldChar w:fldCharType="begin" w:fldLock="1"/>
    </w:r>
    <w:r w:rsidRPr="000D0B31">
      <w:rPr>
        <w:rStyle w:val="SidhuvudUtskott"/>
      </w:rPr>
      <w:instrText xml:space="preserve"> DOCPROPERTY BetänkandeÅr</w:instrText>
    </w:r>
    <w:r w:rsidRPr="000D0B31">
      <w:rPr>
        <w:rStyle w:val="SidhuvudUtskott"/>
      </w:rPr>
      <w:fldChar w:fldCharType="separate"/>
    </w:r>
    <w:r w:rsidRPr="000D0B31">
      <w:rPr>
        <w:rStyle w:val="SidhuvudUtskott"/>
      </w:rPr>
      <w:t>2000/01</w:t>
    </w:r>
    <w:r w:rsidRPr="000D0B31">
      <w:rPr>
        <w:rStyle w:val="SidhuvudUtskott"/>
      </w:rPr>
      <w:fldChar w:fldCharType="end"/>
    </w:r>
    <w:r w:rsidRPr="000D0B31">
      <w:rPr>
        <w:rStyle w:val="SidhuvudUtskott"/>
      </w:rPr>
      <w:t>:</w:t>
    </w:r>
    <w:r w:rsidRPr="000D0B31">
      <w:rPr>
        <w:rStyle w:val="SidhuvudUtskott"/>
      </w:rPr>
      <w:fldChar w:fldCharType="begin" w:fldLock="1"/>
    </w:r>
    <w:r w:rsidRPr="000D0B31">
      <w:rPr>
        <w:rStyle w:val="SidhuvudUtskott"/>
      </w:rPr>
      <w:instrText xml:space="preserve"> DOCPROPERTY Utskott</w:instrText>
    </w:r>
    <w:r w:rsidRPr="000D0B31">
      <w:rPr>
        <w:rStyle w:val="SidhuvudUtskott"/>
      </w:rPr>
      <w:fldChar w:fldCharType="separate"/>
    </w:r>
    <w:r w:rsidRPr="000D0B31">
      <w:rPr>
        <w:rStyle w:val="SidhuvudUtskott"/>
      </w:rPr>
      <w:t>KU</w: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DOCPROPERTY BetänkandeNr</w:instrText>
    </w:r>
    <w:r w:rsidRPr="000D0B31">
      <w:rPr>
        <w:rStyle w:val="SidhuvudUtskott"/>
      </w:rPr>
      <w:fldChar w:fldCharType="separate"/>
    </w:r>
    <w:r w:rsidRPr="000D0B31">
      <w:rPr>
        <w:rStyle w:val="SidhuvudUtskott"/>
      </w:rPr>
      <w:t>24</w:t>
    </w:r>
    <w:r w:rsidRPr="000D0B31">
      <w:rPr>
        <w:rStyle w:val="SidhuvudUtskott"/>
      </w:rPr>
      <w:fldChar w:fldCharType="end"/>
    </w:r>
    <w:r w:rsidRPr="000D0B31">
      <w:t xml:space="preserve">     </w:t>
    </w:r>
    <w:r w:rsidRPr="000D0B31">
      <w:rPr>
        <w:rStyle w:val="SidhuvudBilaga"/>
      </w:rPr>
      <w:t xml:space="preserve"> </w:t>
    </w:r>
    <w:r w:rsidRPr="000D0B31">
      <w:rPr>
        <w:rStyle w:val="SidhuvudRubrikReferens"/>
      </w:rPr>
      <w:fldChar w:fldCharType="begin" w:fldLock="1"/>
    </w:r>
    <w:r w:rsidRPr="000D0B31">
      <w:rPr>
        <w:rStyle w:val="SidhuvudRubrikReferens"/>
      </w:rPr>
      <w:instrText xml:space="preserve"> StyleREF "Rubrik 1" </w:instrText>
    </w:r>
    <w:r w:rsidRPr="000D0B31">
      <w:rPr>
        <w:rStyle w:val="SidhuvudRubrikReferens"/>
      </w:rPr>
      <w:fldChar w:fldCharType="separate"/>
    </w:r>
    <w:r w:rsidRPr="000D0B31">
      <w:rPr>
        <w:rStyle w:val="SidhuvudRubrikReferens"/>
      </w:rPr>
      <w:t>Innehållsförteckning</w:t>
    </w:r>
    <w:r w:rsidRPr="000D0B31">
      <w:rPr>
        <w:rStyle w:val="SidhuvudRubrikReferens"/>
      </w:rPr>
      <w:fldChar w:fldCharType="end"/>
    </w:r>
  </w:p>
  <w:p w:rsidR="000310D9" w:rsidRPr="000D0B31" w:rsidRDefault="000310D9">
    <w:pPr>
      <w:pStyle w:val="SidhuvudKantJmn"/>
      <w:framePr w:w="8732" w:h="567" w:hRule="exact" w:vSpace="0" w:wrap="around" w:vAnchor="page" w:y="341" w:anchorLock="0"/>
    </w:pPr>
    <w:r w:rsidRPr="000D0B31">
      <w:rPr>
        <w:rStyle w:val="SidhuvudUtskott"/>
      </w:rPr>
      <w:fldChar w:fldCharType="begin" w:fldLock="1"/>
    </w:r>
    <w:r w:rsidRPr="000D0B31">
      <w:rPr>
        <w:rStyle w:val="SidhuvudUtskott"/>
      </w:rPr>
      <w:instrText xml:space="preserve"> DOCPROPERTY Status</w:instrText>
    </w:r>
    <w:r w:rsidRPr="000D0B31">
      <w:rPr>
        <w:rStyle w:val="SidhuvudUtskott"/>
      </w:rPr>
      <w:fldChar w:fldCharType="end"/>
    </w:r>
    <w:r w:rsidRPr="000D0B31">
      <w:rPr>
        <w:rStyle w:val="SidhuvudUtskott"/>
      </w:rPr>
      <w:fldChar w:fldCharType="begin" w:fldLock="1"/>
    </w:r>
    <w:r w:rsidRPr="000D0B31">
      <w:rPr>
        <w:rStyle w:val="SidhuvudUtskott"/>
      </w:rPr>
      <w:instrText xml:space="preserve"> if </w:instrText>
    </w:r>
    <w:r w:rsidRPr="000D0B31">
      <w:rPr>
        <w:rStyle w:val="SidhuvudUtskott"/>
      </w:rPr>
      <w:fldChar w:fldCharType="begin" w:fldLock="1"/>
    </w:r>
    <w:r w:rsidRPr="000D0B31">
      <w:rPr>
        <w:rStyle w:val="SidhuvudUtskott"/>
      </w:rPr>
      <w:instrText xml:space="preserve"> DOCPROPERTY "UtkastDatum"</w:instrText>
    </w:r>
    <w:r w:rsidRPr="000D0B31">
      <w:rPr>
        <w:rStyle w:val="SidhuvudUtskott"/>
      </w:rPr>
      <w:fldChar w:fldCharType="separate"/>
    </w:r>
    <w:r w:rsidRPr="000D0B31">
      <w:rPr>
        <w:rStyle w:val="SidhuvudUtskott"/>
      </w:rPr>
      <w:instrText>Nej</w:instrText>
    </w:r>
    <w:r w:rsidRPr="000D0B31">
      <w:rPr>
        <w:rStyle w:val="SidhuvudUtskott"/>
      </w:rPr>
      <w:fldChar w:fldCharType="end"/>
    </w:r>
    <w:r w:rsidRPr="000D0B31">
      <w:rPr>
        <w:rStyle w:val="SidhuvudUtskott"/>
      </w:rPr>
      <w:instrText xml:space="preserve"> = "Ja" "    </w:instrText>
    </w:r>
    <w:r w:rsidRPr="000D0B31">
      <w:rPr>
        <w:rStyle w:val="SidhuvudUtskott"/>
      </w:rPr>
      <w:fldChar w:fldCharType="begin" w:fldLock="1"/>
    </w:r>
    <w:r w:rsidRPr="000D0B31">
      <w:rPr>
        <w:rStyle w:val="SidhuvudUtskott"/>
      </w:rPr>
      <w:instrText xml:space="preserve"> PRINTDATE \@ "yyyy-MM-dd HH.mm" </w:instrText>
    </w:r>
    <w:r w:rsidRPr="000D0B31">
      <w:rPr>
        <w:rStyle w:val="SidhuvudUtskott"/>
      </w:rPr>
      <w:fldChar w:fldCharType="separate"/>
    </w:r>
    <w:r w:rsidRPr="000D0B31">
      <w:rPr>
        <w:rStyle w:val="SidhuvudUtskott"/>
      </w:rPr>
      <w:instrText>2000-08-11 16.42</w:instrText>
    </w:r>
    <w:r w:rsidRPr="000D0B31">
      <w:rPr>
        <w:rStyle w:val="SidhuvudUtskott"/>
      </w:rPr>
      <w:fldChar w:fldCharType="end"/>
    </w:r>
    <w:r w:rsidRPr="000D0B31">
      <w:rPr>
        <w:rStyle w:val="SidhuvudUtskott"/>
      </w:rPr>
      <w:instrText xml:space="preserve">" </w:instrText>
    </w:r>
    <w:r w:rsidRPr="000D0B31">
      <w:rPr>
        <w:rStyle w:val="SidhuvudUtskott"/>
      </w:rPr>
      <w:fldChar w:fldCharType="end"/>
    </w:r>
  </w:p>
  <w:p w:rsidR="000310D9" w:rsidRPr="000D0B31" w:rsidRDefault="000310D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Udda"/>
      <w:framePr w:w="8732" w:h="567" w:hRule="exact" w:vSpace="0" w:wrap="around" w:vAnchor="page" w:y="341" w:anchorLock="0"/>
    </w:pPr>
    <w:r w:rsidRPr="000D0B31">
      <w:rPr>
        <w:rStyle w:val="SidhuvudRubrikReferens"/>
      </w:rPr>
      <w:fldChar w:fldCharType="begin" w:fldLock="1"/>
    </w:r>
    <w:r w:rsidRPr="000D0B31">
      <w:rPr>
        <w:rStyle w:val="SidhuvudRubrikReferens"/>
      </w:rPr>
      <w:instrText xml:space="preserve"> StyleREF "Rubrik 1" </w:instrText>
    </w:r>
    <w:r w:rsidRPr="000D0B31">
      <w:rPr>
        <w:rStyle w:val="SidhuvudRubrikReferens"/>
      </w:rPr>
      <w:fldChar w:fldCharType="separate"/>
    </w:r>
    <w:r w:rsidRPr="000D0B31">
      <w:rPr>
        <w:rStyle w:val="SidhuvudRubrikReferens"/>
      </w:rPr>
      <w:t>Innehållsförteckning</w:t>
    </w:r>
    <w:r w:rsidRPr="000D0B31">
      <w:rPr>
        <w:rStyle w:val="SidhuvudRubrikReferens"/>
      </w:rPr>
      <w:fldChar w:fldCharType="end"/>
    </w:r>
    <w:r w:rsidRPr="000D0B31">
      <w:rPr>
        <w:rStyle w:val="SidhuvudBilaga"/>
      </w:rPr>
      <w:t xml:space="preserve"> </w:t>
    </w:r>
    <w:r w:rsidRPr="000D0B31">
      <w:t xml:space="preserve">     </w:t>
    </w:r>
    <w:r w:rsidRPr="000D0B31">
      <w:rPr>
        <w:rStyle w:val="SidhuvudUtskott"/>
      </w:rPr>
      <w:fldChar w:fldCharType="begin" w:fldLock="1"/>
    </w:r>
    <w:r w:rsidRPr="000D0B31">
      <w:rPr>
        <w:rStyle w:val="SidhuvudUtskott"/>
      </w:rPr>
      <w:instrText xml:space="preserve"> DOCPROPERTY BetänkandeÅr</w:instrText>
    </w:r>
    <w:r w:rsidRPr="000D0B31">
      <w:rPr>
        <w:rStyle w:val="SidhuvudUtskott"/>
      </w:rPr>
      <w:fldChar w:fldCharType="separate"/>
    </w:r>
    <w:r w:rsidRPr="000D0B31">
      <w:rPr>
        <w:rStyle w:val="SidhuvudUtskott"/>
      </w:rPr>
      <w:t>2000/01</w:t>
    </w:r>
    <w:r w:rsidRPr="000D0B31">
      <w:rPr>
        <w:rStyle w:val="SidhuvudUtskott"/>
      </w:rPr>
      <w:fldChar w:fldCharType="end"/>
    </w:r>
    <w:r w:rsidRPr="000D0B31">
      <w:rPr>
        <w:rStyle w:val="SidhuvudUtskott"/>
      </w:rPr>
      <w:t>:</w:t>
    </w:r>
    <w:r w:rsidRPr="000D0B31">
      <w:rPr>
        <w:rStyle w:val="SidhuvudUtskott"/>
      </w:rPr>
      <w:fldChar w:fldCharType="begin" w:fldLock="1"/>
    </w:r>
    <w:r w:rsidRPr="000D0B31">
      <w:rPr>
        <w:rStyle w:val="SidhuvudUtskott"/>
      </w:rPr>
      <w:instrText xml:space="preserve"> DOCPROPERTY</w:instrText>
    </w:r>
    <w:r w:rsidRPr="000D0B31">
      <w:instrText xml:space="preserve"> </w:instrText>
    </w:r>
    <w:r w:rsidRPr="000D0B31">
      <w:rPr>
        <w:rStyle w:val="SidhuvudUtskott"/>
      </w:rPr>
      <w:instrText>Utskott</w:instrText>
    </w:r>
    <w:r w:rsidRPr="000D0B31">
      <w:rPr>
        <w:rStyle w:val="SidhuvudUtskott"/>
      </w:rPr>
      <w:fldChar w:fldCharType="separate"/>
    </w:r>
    <w:r w:rsidRPr="000D0B31">
      <w:rPr>
        <w:rStyle w:val="SidhuvudUtskott"/>
      </w:rPr>
      <w:t>KU</w: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DOCPROPERTY Betä</w:instrText>
    </w:r>
    <w:r w:rsidRPr="000D0B31">
      <w:rPr>
        <w:rStyle w:val="SidhuvudUtskott"/>
      </w:rPr>
      <w:instrText>n</w:instrText>
    </w:r>
    <w:r w:rsidRPr="000D0B31">
      <w:rPr>
        <w:rStyle w:val="SidhuvudUtskott"/>
      </w:rPr>
      <w:instrText>kandeNr</w:instrText>
    </w:r>
    <w:r w:rsidRPr="000D0B31">
      <w:rPr>
        <w:rStyle w:val="SidhuvudUtskott"/>
      </w:rPr>
      <w:fldChar w:fldCharType="separate"/>
    </w:r>
    <w:r w:rsidRPr="000D0B31">
      <w:rPr>
        <w:rStyle w:val="SidhuvudUtskott"/>
      </w:rPr>
      <w:t>24</w:t>
    </w:r>
    <w:r w:rsidRPr="000D0B31">
      <w:rPr>
        <w:rStyle w:val="SidhuvudUtskott"/>
      </w:rPr>
      <w:fldChar w:fldCharType="end"/>
    </w:r>
  </w:p>
  <w:p w:rsidR="000310D9" w:rsidRPr="000D0B31" w:rsidRDefault="000310D9">
    <w:pPr>
      <w:pStyle w:val="SidhuvudKantUdda"/>
      <w:framePr w:w="8732" w:h="567" w:hRule="exact" w:vSpace="0" w:wrap="around" w:vAnchor="page" w:y="341" w:anchorLock="0"/>
    </w:pPr>
    <w:r w:rsidRPr="000D0B31">
      <w:rPr>
        <w:rStyle w:val="SidhuvudUtskott"/>
      </w:rPr>
      <w:fldChar w:fldCharType="begin" w:fldLock="1"/>
    </w:r>
    <w:r w:rsidRPr="000D0B31">
      <w:rPr>
        <w:rStyle w:val="SidhuvudUtskott"/>
      </w:rPr>
      <w:instrText xml:space="preserve"> if </w:instrText>
    </w:r>
    <w:r w:rsidRPr="000D0B31">
      <w:rPr>
        <w:rStyle w:val="SidhuvudUtskott"/>
      </w:rPr>
      <w:fldChar w:fldCharType="begin" w:fldLock="1"/>
    </w:r>
    <w:r w:rsidRPr="000D0B31">
      <w:rPr>
        <w:rStyle w:val="SidhuvudUtskott"/>
      </w:rPr>
      <w:instrText xml:space="preserve"> DOCPROPERTY "UtkastDatum"</w:instrText>
    </w:r>
    <w:r w:rsidRPr="000D0B31">
      <w:rPr>
        <w:rStyle w:val="SidhuvudUtskott"/>
      </w:rPr>
      <w:fldChar w:fldCharType="separate"/>
    </w:r>
    <w:r w:rsidRPr="000D0B31">
      <w:rPr>
        <w:rStyle w:val="SidhuvudUtskott"/>
      </w:rPr>
      <w:instrText>Nej</w:instrText>
    </w:r>
    <w:r w:rsidRPr="000D0B31">
      <w:rPr>
        <w:rStyle w:val="SidhuvudUtskott"/>
      </w:rPr>
      <w:fldChar w:fldCharType="end"/>
    </w:r>
    <w:r w:rsidRPr="000D0B31">
      <w:rPr>
        <w:rStyle w:val="SidhuvudUtskott"/>
      </w:rPr>
      <w:instrText xml:space="preserve"> = "Ja" "</w:instrText>
    </w:r>
    <w:r w:rsidRPr="000D0B31">
      <w:rPr>
        <w:rStyle w:val="SidhuvudUtskott"/>
      </w:rPr>
      <w:fldChar w:fldCharType="begin" w:fldLock="1"/>
    </w:r>
    <w:r w:rsidRPr="000D0B31">
      <w:rPr>
        <w:rStyle w:val="SidhuvudUtskott"/>
      </w:rPr>
      <w:instrText xml:space="preserve"> PRINTDATE \@ "yyyy-MM-dd HH.mm    " </w:instrText>
    </w:r>
    <w:r w:rsidRPr="000D0B31">
      <w:rPr>
        <w:rStyle w:val="SidhuvudUtskott"/>
      </w:rPr>
      <w:fldChar w:fldCharType="separate"/>
    </w:r>
    <w:r w:rsidRPr="000D0B31">
      <w:rPr>
        <w:rStyle w:val="SidhuvudUtskott"/>
      </w:rPr>
      <w:instrText>2000-08-11 16.42</w:instrText>
    </w:r>
    <w:r w:rsidRPr="000D0B31">
      <w:rPr>
        <w:rStyle w:val="SidhuvudUtskott"/>
      </w:rPr>
      <w:fldChar w:fldCharType="end"/>
    </w:r>
    <w:r w:rsidRPr="000D0B31">
      <w:rPr>
        <w:rStyle w:val="SidhuvudUtskott"/>
      </w:rPr>
      <w:instrText xml:space="preserve">" </w:instrText>
    </w:r>
    <w:r w:rsidRPr="000D0B31">
      <w:rPr>
        <w:rStyle w:val="SidhuvudUtskott"/>
      </w:rPr>
      <w:fldChar w:fldCharType="end"/>
    </w:r>
    <w:r w:rsidRPr="000D0B31">
      <w:rPr>
        <w:rStyle w:val="SidhuvudUtskott"/>
      </w:rPr>
      <w:fldChar w:fldCharType="begin" w:fldLock="1"/>
    </w:r>
    <w:r w:rsidRPr="000D0B31">
      <w:rPr>
        <w:rStyle w:val="SidhuvudUtskott"/>
      </w:rPr>
      <w:instrText xml:space="preserve"> DOCPR</w:instrText>
    </w:r>
    <w:r w:rsidRPr="000D0B31">
      <w:rPr>
        <w:rStyle w:val="SidhuvudUtskott"/>
      </w:rPr>
      <w:instrText>O</w:instrText>
    </w:r>
    <w:r w:rsidRPr="000D0B31">
      <w:rPr>
        <w:rStyle w:val="SidhuvudUtskott"/>
      </w:rPr>
      <w:instrText>PERTY Status</w:instrText>
    </w:r>
    <w:r w:rsidRPr="000D0B31">
      <w:rPr>
        <w:rStyle w:val="SidhuvudUtskott"/>
      </w:rPr>
      <w:fldChar w:fldCharType="end"/>
    </w:r>
  </w:p>
  <w:p w:rsidR="000310D9" w:rsidRPr="000D0B31" w:rsidRDefault="000310D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10D9" w:rsidRPr="000D0B31" w:rsidRDefault="000310D9">
    <w:pPr>
      <w:pStyle w:val="SidhuvudKantUdda"/>
      <w:framePr w:w="8732" w:h="567" w:hRule="exact" w:vSpace="0" w:wrap="around" w:vAnchor="page" w:y="341" w:anchorLock="0"/>
    </w:pPr>
    <w:r w:rsidRPr="000D0B31">
      <w:t xml:space="preserve">  </w:t>
    </w:r>
    <w:r w:rsidRPr="000D0B31">
      <w:rPr>
        <w:rStyle w:val="SidhuvudUtskott"/>
      </w:rPr>
      <w:t>2000/01:KU24</w:t>
    </w:r>
  </w:p>
  <w:p w:rsidR="000310D9" w:rsidRPr="000D0B31" w:rsidRDefault="000310D9">
    <w:pPr>
      <w:pStyle w:val="SidhuvudKantUdda"/>
      <w:framePr w:w="8732" w:h="567" w:hRule="exact" w:vSpace="0" w:wrap="around" w:vAnchor="page" w:y="341" w:anchorLock="0"/>
    </w:pPr>
  </w:p>
  <w:p w:rsidR="000310D9" w:rsidRPr="000D0B31" w:rsidRDefault="000310D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7935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B46F29"/>
    <w:rsid w:val="000310D9"/>
    <w:rsid w:val="000D0B31"/>
    <w:rsid w:val="00B46F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55D5E9-1470-478C-9CC2-43ACE124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medindrag">
    <w:name w:val="Body Text Indent"/>
    <w:basedOn w:val="Normal"/>
    <w:semiHidden/>
    <w:pPr>
      <w:widowControl w:val="0"/>
      <w:spacing w:before="0" w:line="240" w:lineRule="auto"/>
      <w:ind w:firstLine="360"/>
      <w:jc w:val="left"/>
    </w:pPr>
    <w:rPr>
      <w:sz w:val="24"/>
    </w:rPr>
  </w:style>
  <w:style w:type="paragraph" w:styleId="Brdtext">
    <w:name w:val="Body Text"/>
    <w:basedOn w:val="Normal"/>
    <w:semiHidden/>
    <w:pPr>
      <w:widowControl w:val="0"/>
      <w:spacing w:before="0" w:line="240" w:lineRule="auto"/>
    </w:pPr>
    <w:rPr>
      <w:sz w:val="24"/>
    </w:rPr>
  </w:style>
  <w:style w:type="paragraph" w:styleId="Brdtextmedindrag3">
    <w:name w:val="Body Text Indent 3"/>
    <w:basedOn w:val="Normal"/>
    <w:semiHidden/>
    <w:pPr>
      <w:widowControl w:val="0"/>
      <w:spacing w:before="0" w:line="240" w:lineRule="auto"/>
      <w:ind w:firstLine="540"/>
    </w:pPr>
    <w:rPr>
      <w:sz w:val="24"/>
    </w:rPr>
  </w:style>
  <w:style w:type="paragraph" w:styleId="Brdtextmedindrag2">
    <w:name w:val="Body Text Indent 2"/>
    <w:basedOn w:val="Normal"/>
    <w:semiHidden/>
    <w:pPr>
      <w:spacing w:before="0" w:line="280" w:lineRule="atLeast"/>
      <w:ind w:firstLine="360"/>
    </w:pPr>
    <w:rPr>
      <w:snapToGrid w:val="0"/>
      <w:sz w:val="24"/>
      <w:lang w:eastAsia="sv-SE"/>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2945</Words>
  <Characters>19469</Characters>
  <Application>Microsoft Office Word</Application>
  <DocSecurity>4</DocSecurity>
  <Lines>442</Lines>
  <Paragraphs>154</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Konstitutionsutskottets betänkande</vt:lpstr>
      <vt:lpstr>Sammanfattning</vt:lpstr>
      <vt:lpstr>Innehållsförteckning</vt:lpstr>
      <vt:lpstr>Utskottets förslag till riksdagsbeslut</vt:lpstr>
      <vt:lpstr>Redogörelse för ärendet</vt:lpstr>
      <vt:lpstr>    Ärendet och dess beredning </vt:lpstr>
      <vt:lpstr>Utskottets överväganden</vt:lpstr>
      <vt:lpstr>    Bakgrund</vt:lpstr>
      <vt:lpstr>    Propositionen</vt:lpstr>
      <vt:lpstr>        Fortsatt giltighet av försökslagen</vt:lpstr>
      <vt:lpstr>        Villkoret om särredovisning</vt:lpstr>
      <vt:lpstr>        Uppdragsverksamhet inom andra kommunala verksamhetsområden </vt:lpstr>
      <vt:lpstr>    Motionerna</vt:lpstr>
      <vt:lpstr>        Fortsatt giltighet av försökslagen</vt:lpstr>
      <vt:lpstr>        Utredning om trafikhuvudmännens roll</vt:lpstr>
      <vt:lpstr>    Utskottets bedömning</vt:lpstr>
      <vt:lpstr>        Fortsatt giltighet av försökslagen</vt:lpstr>
      <vt:lpstr>        Utredning om trafikhuvudmännens roll</vt:lpstr>
      <vt:lpstr>Reservationer</vt:lpstr>
      <vt:lpstr>    1.	Försökslagen (punkt 1)</vt:lpstr>
      <vt:lpstr>    2.	Utredning om trafikhuvudmännens roll (punkt 2)</vt:lpstr>
      <vt:lpstr>Förteckning över behandlade förslag</vt:lpstr>
      <vt:lpstr>    Propositionen</vt:lpstr>
      <vt:lpstr>    Följdmotioner</vt:lpstr>
      <vt:lpstr>Regeringens lagförslag</vt:lpstr>
      <vt:lpstr>    Förslag till lag om ändring i lagen (1996:637) om försöksverksamhet med rätt för</vt:lpstr>
      <vt:lpstr>    Förslag till lag om fortsatt giltighet av lagen (1996:637) om försöksverksamhet</vt:lpstr>
    </vt:vector>
  </TitlesOfParts>
  <Company>Riksdagen</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2001-05-21T13:56:00Z</cp:lastPrinted>
  <dcterms:created xsi:type="dcterms:W3CDTF">2025-12-15T23:00:00Z</dcterms:created>
  <dcterms:modified xsi:type="dcterms:W3CDTF">2025-12-15T23:00:00Z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