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98E245B" w14:textId="77777777">
      <w:pPr>
        <w:pStyle w:val="Normalutanindragellerluft"/>
      </w:pPr>
      <w:bookmarkStart w:name="_Toc106800475" w:id="0"/>
      <w:bookmarkStart w:name="_Toc106801300" w:id="1"/>
    </w:p>
    <w:p xmlns:w14="http://schemas.microsoft.com/office/word/2010/wordml" w:rsidRPr="009B062B" w:rsidR="00AF30DD" w:rsidP="00327EDE" w:rsidRDefault="00327EDE" w14:paraId="1D158EBA" w14:textId="77777777">
      <w:pPr>
        <w:pStyle w:val="RubrikFrslagTIllRiksdagsbeslut"/>
      </w:pPr>
      <w:sdt>
        <w:sdtPr>
          <w:alias w:val="CC_Boilerplate_4"/>
          <w:tag w:val="CC_Boilerplate_4"/>
          <w:id w:val="-1644581176"/>
          <w:lock w:val="sdtContentLocked"/>
          <w:placeholder>
            <w:docPart w:val="16309E30EF8843FDA065EDF6D8088430"/>
          </w:placeholder>
          <w:text/>
        </w:sdtPr>
        <w:sdtEndPr/>
        <w:sdtContent>
          <w:r w:rsidRPr="009B062B" w:rsidR="00AF30DD">
            <w:t>Förslag till riksdagsbeslut</w:t>
          </w:r>
        </w:sdtContent>
      </w:sdt>
      <w:bookmarkEnd w:id="0"/>
      <w:bookmarkEnd w:id="1"/>
    </w:p>
    <w:sdt>
      <w:sdtPr>
        <w:tag w:val="f5a927a0-5a4c-4b07-b872-afd0da9318b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antingen omprövar beskedet om elanslutningarna eller att regeringen omgående tar fram planer för att på kort sikt kompensera Skåne för den uteblivna elproduktionen genom annan elproduktion eller kraftigt förbättrad elöverföring från övriga landet,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294DEF2FB94B82B30DC8F02CAD1724"/>
        </w:placeholder>
        <w:text/>
      </w:sdtPr>
      <w:sdtEndPr/>
      <w:sdtContent>
        <w:p xmlns:w14="http://schemas.microsoft.com/office/word/2010/wordml" w:rsidRPr="009B062B" w:rsidR="006D79C9" w:rsidP="00333E95" w:rsidRDefault="006D79C9" w14:paraId="335D20A2" w14:textId="77777777">
          <w:pPr>
            <w:pStyle w:val="Rubrik1"/>
          </w:pPr>
          <w:r>
            <w:t>Motivering</w:t>
          </w:r>
        </w:p>
      </w:sdtContent>
    </w:sdt>
    <w:bookmarkEnd w:displacedByCustomXml="prev" w:id="3"/>
    <w:bookmarkEnd w:displacedByCustomXml="prev" w:id="4"/>
    <w:p xmlns:w14="http://schemas.microsoft.com/office/word/2010/wordml" w:rsidR="009B7284" w:rsidP="009B7284" w:rsidRDefault="009B7284" w14:paraId="21207874" w14:textId="561AF344">
      <w:pPr>
        <w:pStyle w:val="Normalutanindragellerluft"/>
      </w:pPr>
      <w:r>
        <w:t xml:space="preserve">Beskedet om att det inte blir någon vindkraft på </w:t>
      </w:r>
      <w:proofErr w:type="spellStart"/>
      <w:r>
        <w:t>Kriegers</w:t>
      </w:r>
      <w:proofErr w:type="spellEnd"/>
      <w:r>
        <w:t xml:space="preserve"> flak på grund av regeringens politik är ett dråpslag för både konsumenter och näringsliv i Skåne. </w:t>
      </w:r>
    </w:p>
    <w:p xmlns:w14="http://schemas.microsoft.com/office/word/2010/wordml" w:rsidR="009B7284" w:rsidP="00327EDE" w:rsidRDefault="009B7284" w14:paraId="6F6316C6" w14:textId="50C405BA">
      <w:r>
        <w:t>Sydsvenska Handelskammaren har konstaterat att om ingen ny el tillkommer till Skåne till 2030 i form av antingen ny produktion eller bättre kraftöverföring, så kan elpriset stiga med 40 öre per kilowattimme till 2030. Det skulle enligt Handelskammaren innebära uppemot 200 000 färre jobb. Dessutom innebär det en kraftig smäll för Skånes elkonsumenter.</w:t>
      </w:r>
    </w:p>
    <w:p xmlns:w14="http://schemas.microsoft.com/office/word/2010/wordml" w:rsidR="009B7284" w:rsidP="009B7284" w:rsidRDefault="009B7284" w14:paraId="476DA6D6" w14:textId="77777777">
      <w:pPr>
        <w:pStyle w:val="Normalutanindragellerluft"/>
      </w:pPr>
      <w:r>
        <w:t xml:space="preserve"> </w:t>
      </w:r>
    </w:p>
    <w:p xmlns:w14="http://schemas.microsoft.com/office/word/2010/wordml" w:rsidR="009B7284" w:rsidP="009B7284" w:rsidRDefault="009B7284" w14:paraId="54A631CA" w14:textId="77777777">
      <w:pPr>
        <w:pStyle w:val="Normalutanindragellerluft"/>
      </w:pPr>
      <w:r>
        <w:lastRenderedPageBreak/>
        <w:t xml:space="preserve">Skåningarna betalar redan högre elpris än i övriga landet, till följd av konstruktionen med elprisområden. Beskedet om </w:t>
      </w:r>
      <w:proofErr w:type="spellStart"/>
      <w:r>
        <w:t>Kriegers</w:t>
      </w:r>
      <w:proofErr w:type="spellEnd"/>
      <w:r>
        <w:t xml:space="preserve"> flak innebär att det nu kan blir ännu större skillnader mot övriga landet.</w:t>
      </w:r>
    </w:p>
    <w:p xmlns:w14="http://schemas.microsoft.com/office/word/2010/wordml" w:rsidR="009B7284" w:rsidP="00327EDE" w:rsidRDefault="00327EDE" w14:paraId="176ABF3C" w14:textId="07D67A59">
      <w:proofErr w:type="spellStart"/>
      <w:r>
        <w:t>K</w:t>
      </w:r>
      <w:r w:rsidR="009B7284">
        <w:t>riegers</w:t>
      </w:r>
      <w:proofErr w:type="spellEnd"/>
      <w:r w:rsidR="009B7284">
        <w:t xml:space="preserve"> flak ligger 30 kilometer från sydkusten, och här finns sedan länge vindkraftverk som levererar el till Tyskland och Danmark. Den socialdemokratiska regeringen beviljade tillstånd för svensk utbyggnad 2022, men efter högerregeringens besked om att staten inte vill stå för kostnaden för anslutningskablar så har nu Vattenfall tvingats lägga hela projektet på is.</w:t>
      </w:r>
    </w:p>
    <w:p xmlns:w14="http://schemas.microsoft.com/office/word/2010/wordml" w:rsidR="009B7284" w:rsidP="00327EDE" w:rsidRDefault="009B7284" w14:paraId="60FCC5F7" w14:textId="19E7B953">
      <w:proofErr w:type="spellStart"/>
      <w:r>
        <w:t>Kriegers</w:t>
      </w:r>
      <w:proofErr w:type="spellEnd"/>
      <w:r>
        <w:t xml:space="preserve"> flak skulle ha börjat leverera el redan 2028, och fullt utbyggt 2030 stått för ca 2,7 terawattimmar förnybar el per år, motsvarande elbehovet för drygt en halv miljon hushåll. Det är nästan lika många hushåll som finns i hela Skåne.</w:t>
      </w:r>
    </w:p>
    <w:p xmlns:w14="http://schemas.microsoft.com/office/word/2010/wordml" w:rsidR="009B7284" w:rsidP="00327EDE" w:rsidRDefault="009B7284" w14:paraId="24D5879B" w14:textId="1EBF7414">
      <w:r>
        <w:t>Energi- och näringsminister Ebba Busch (KD) har kommenterat beskedet med att det är ”olyckligt”. Hon påstår att staten inte ska subventionera vissa kraftslag. Men det gäller visst inte kärnkraften, där hon ju samtidigt öppnat upp för att staten ska stå för lånesäkerhet för hundratals miljarder kronor, och garantera ett elpris på minst 80 öre kilowattimmen i decennier framåt. Samtidigt så är det ingen som vet när och var eventuell ny kärnkraft kan stå färdig.</w:t>
      </w:r>
    </w:p>
    <w:p xmlns:w14="http://schemas.microsoft.com/office/word/2010/wordml" w:rsidR="009B7284" w:rsidP="00327EDE" w:rsidRDefault="009B7284" w14:paraId="1886A85D" w14:textId="511EDAB6">
      <w:r>
        <w:t xml:space="preserve">Regeringen säger alltså nej till väl förberedd och kostnadsberäknad vindkraft som kan vara på plats om några år, för att istället prioritera kärnkraft i en avlägsen framtid till kostnader som kan bli rekordhöga. </w:t>
      </w:r>
    </w:p>
    <w:p xmlns:w14="http://schemas.microsoft.com/office/word/2010/wordml" w:rsidRPr="00422B9E" w:rsidR="00422B9E" w:rsidP="00327EDE" w:rsidRDefault="009B7284" w14:paraId="16B9AA37" w14:textId="0CA968BF">
      <w:r>
        <w:t xml:space="preserve">Om regeringen vägrar ompröva beskedet om att staten inte ska finansiera anslutningarna, så måste man kompensera Skåne på något annat sätt, för att undvika dramatiska elprishöjningar. Det kan ske antingen genom annan elproduktion eller bättre </w:t>
      </w:r>
      <w:proofErr w:type="spellStart"/>
      <w:r>
        <w:t>elöverföring</w:t>
      </w:r>
      <w:proofErr w:type="spellEnd"/>
      <w:r>
        <w:t xml:space="preserve"> från övriga landet. </w:t>
      </w:r>
    </w:p>
    <w:p xmlns:w14="http://schemas.microsoft.com/office/word/2010/wordml" w:rsidR="00BB6339" w:rsidP="008E0FE2" w:rsidRDefault="00BB6339" w14:paraId="6BC3BEC5" w14:textId="77777777">
      <w:pPr>
        <w:pStyle w:val="Normalutanindragellerluft"/>
      </w:pPr>
    </w:p>
    <w:sdt>
      <w:sdtPr>
        <w:rPr>
          <w:i/>
          <w:noProof/>
        </w:rPr>
        <w:alias w:val="CC_Underskrifter"/>
        <w:tag w:val="CC_Underskrifter"/>
        <w:id w:val="583496634"/>
        <w:lock w:val="sdtContentLocked"/>
        <w:placeholder>
          <w:docPart w:val="E002BA608DDE468C8D38365CDAF30B18"/>
        </w:placeholder>
      </w:sdtPr>
      <w:sdtEndPr>
        <w:rPr>
          <w:i w:val="0"/>
          <w:noProof w:val="0"/>
        </w:rPr>
      </w:sdtEndPr>
      <w:sdtContent>
        <w:p xmlns:w14="http://schemas.microsoft.com/office/word/2010/wordml" w:rsidR="00327EDE" w:rsidP="00327EDE" w:rsidRDefault="00327EDE" w14:paraId="4D7FC61A" w14:textId="77777777">
          <w:pPr/>
          <w:r/>
        </w:p>
        <w:p xmlns:w14="http://schemas.microsoft.com/office/word/2010/wordml" w:rsidRPr="008E0FE2" w:rsidR="004801AC" w:rsidP="00327EDE" w:rsidRDefault="00327EDE" w14:paraId="26CD4A4E" w14:textId="2E63CFF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Morgan Johansson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Marianne Fundahn (S)</w:t>
            </w:r>
          </w:p>
        </w:tc>
        <w:tc>
          <w:tcPr>
            <w:tcW w:w="50" w:type="pct"/>
            <w:vAlign w:val="bottom"/>
          </w:tcPr>
          <w:p>
            <w:pPr>
              <w:pStyle w:val="Underskrifter"/>
              <w:spacing w:after="0"/>
            </w:pPr>
            <w:r>
              <w:t>Adrian Magnusson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6A4A2" w14:textId="77777777" w:rsidR="009B7284" w:rsidRDefault="009B7284" w:rsidP="000C1CAD">
      <w:pPr>
        <w:spacing w:line="240" w:lineRule="auto"/>
      </w:pPr>
      <w:r>
        <w:separator/>
      </w:r>
    </w:p>
  </w:endnote>
  <w:endnote w:type="continuationSeparator" w:id="0">
    <w:p w14:paraId="3B5E5A8D" w14:textId="77777777" w:rsidR="009B7284" w:rsidRDefault="009B72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F2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71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7E94" w14:textId="7D390C03" w:rsidR="00262EA3" w:rsidRPr="00327EDE" w:rsidRDefault="00262EA3" w:rsidP="00327E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356D3" w14:textId="77777777" w:rsidR="009B7284" w:rsidRDefault="009B7284" w:rsidP="000C1CAD">
      <w:pPr>
        <w:spacing w:line="240" w:lineRule="auto"/>
      </w:pPr>
      <w:r>
        <w:separator/>
      </w:r>
    </w:p>
  </w:footnote>
  <w:footnote w:type="continuationSeparator" w:id="0">
    <w:p w14:paraId="4B65CD5D" w14:textId="77777777" w:rsidR="009B7284" w:rsidRDefault="009B72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C137D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F5DFBE" wp14:anchorId="2FD4F6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27EDE" w14:paraId="00081291" w14:textId="5C1B6B42">
                          <w:pPr>
                            <w:jc w:val="right"/>
                          </w:pPr>
                          <w:sdt>
                            <w:sdtPr>
                              <w:alias w:val="CC_Noformat_Partikod"/>
                              <w:tag w:val="CC_Noformat_Partikod"/>
                              <w:id w:val="-53464382"/>
                              <w:text/>
                            </w:sdtPr>
                            <w:sdtEndPr/>
                            <w:sdtContent>
                              <w:r w:rsidR="009B7284">
                                <w:t>S</w:t>
                              </w:r>
                            </w:sdtContent>
                          </w:sdt>
                          <w:sdt>
                            <w:sdtPr>
                              <w:alias w:val="CC_Noformat_Partinummer"/>
                              <w:tag w:val="CC_Noformat_Partinummer"/>
                              <w:id w:val="-1709555926"/>
                              <w:text/>
                            </w:sdtPr>
                            <w:sdtEndPr/>
                            <w:sdtContent>
                              <w:r w:rsidR="009B7284">
                                <w:t>821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D4F6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7284" w14:paraId="00081291" w14:textId="5C1B6B42">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821</w:t>
                        </w:r>
                      </w:sdtContent>
                    </w:sdt>
                  </w:p>
                </w:txbxContent>
              </v:textbox>
              <w10:wrap anchorx="page"/>
            </v:shape>
          </w:pict>
        </mc:Fallback>
      </mc:AlternateContent>
    </w:r>
  </w:p>
  <w:p w:rsidRPr="00293C4F" w:rsidR="00262EA3" w:rsidP="00776B74" w:rsidRDefault="00262EA3" w14:paraId="42BA4B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9597EF9" w14:textId="77777777">
    <w:pPr>
      <w:jc w:val="right"/>
    </w:pPr>
  </w:p>
  <w:p w:rsidR="00262EA3" w:rsidP="00776B74" w:rsidRDefault="00262EA3" w14:paraId="3968E1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27EDE" w14:paraId="5D4600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1295C2" wp14:anchorId="4E952E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27EDE" w14:paraId="617BF538" w14:textId="386CFF4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B7284">
          <w:t>S</w:t>
        </w:r>
      </w:sdtContent>
    </w:sdt>
    <w:sdt>
      <w:sdtPr>
        <w:alias w:val="CC_Noformat_Partinummer"/>
        <w:tag w:val="CC_Noformat_Partinummer"/>
        <w:id w:val="-2014525982"/>
        <w:text/>
      </w:sdtPr>
      <w:sdtEndPr/>
      <w:sdtContent>
        <w:r w:rsidR="009B7284">
          <w:t>821</w:t>
        </w:r>
      </w:sdtContent>
    </w:sdt>
  </w:p>
  <w:p w:rsidRPr="008227B3" w:rsidR="00262EA3" w:rsidP="008227B3" w:rsidRDefault="00327EDE" w14:paraId="6B7B4C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27EDE" w14:paraId="74392877" w14:textId="4B0F1B2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:2326</w:t>
        </w:r>
      </w:sdtContent>
    </w:sdt>
  </w:p>
  <w:p w:rsidR="00262EA3" w:rsidP="00E03A3D" w:rsidRDefault="00327EDE" w14:paraId="4FD2503F" w14:textId="4199B4BD">
    <w:pPr>
      <w:pStyle w:val="Motionr"/>
    </w:pPr>
    <w:sdt>
      <w:sdtPr>
        <w:alias w:val="CC_Noformat_Avtext"/>
        <w:tag w:val="CC_Noformat_Avtext"/>
        <w:id w:val="-2020768203"/>
        <w:lock w:val="sdtContentLocked"/>
        <w15:appearance w15:val="hidden"/>
        <w:text/>
      </w:sdtPr>
      <w:sdtEndPr/>
      <w:sdtContent>
        <w:r>
          <w:t>av Morgan Johansson m.fl. (S)</w:t>
        </w:r>
      </w:sdtContent>
    </w:sdt>
  </w:p>
  <w:sdt>
    <w:sdtPr>
      <w:alias w:val="CC_Noformat_Rubtext"/>
      <w:tag w:val="CC_Noformat_Rubtext"/>
      <w:id w:val="-218060500"/>
      <w:lock w:val="sdtContentLocked"/>
      <w:text/>
    </w:sdtPr>
    <w:sdtEndPr/>
    <w:sdtContent>
      <w:p w:rsidR="00262EA3" w:rsidP="00283E0F" w:rsidRDefault="009B7284" w14:paraId="525D53D5" w14:textId="35FE9A82">
        <w:pPr>
          <w:pStyle w:val="FSHRub2"/>
        </w:pPr>
        <w:r>
          <w:t>Kompensation för Skåne med anledning av stoppet av vindkraftsutbyggnaden vid Kriegers flak</w:t>
        </w:r>
      </w:p>
    </w:sdtContent>
  </w:sdt>
  <w:sdt>
    <w:sdtPr>
      <w:alias w:val="CC_Boilerplate_3"/>
      <w:tag w:val="CC_Boilerplate_3"/>
      <w:id w:val="1606463544"/>
      <w:lock w:val="sdtContentLocked"/>
      <w15:appearance w15:val="hidden"/>
      <w:text w:multiLine="1"/>
    </w:sdtPr>
    <w:sdtEndPr/>
    <w:sdtContent>
      <w:p w:rsidR="00262EA3" w:rsidP="00283E0F" w:rsidRDefault="00262EA3" w14:paraId="6165EF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B72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59F"/>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27EDE"/>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28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E8D11F"/>
  <w15:chartTrackingRefBased/>
  <w15:docId w15:val="{7A010790-6E81-4482-99F9-065FC00B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309E30EF8843FDA065EDF6D8088430"/>
        <w:category>
          <w:name w:val="Allmänt"/>
          <w:gallery w:val="placeholder"/>
        </w:category>
        <w:types>
          <w:type w:val="bbPlcHdr"/>
        </w:types>
        <w:behaviors>
          <w:behavior w:val="content"/>
        </w:behaviors>
        <w:guid w:val="{7B65DA8C-013F-48B6-BB75-1102A9021FF0}"/>
      </w:docPartPr>
      <w:docPartBody>
        <w:p w:rsidR="002D4AA5" w:rsidRDefault="002D4AA5">
          <w:pPr>
            <w:pStyle w:val="16309E30EF8843FDA065EDF6D8088430"/>
          </w:pPr>
          <w:r w:rsidRPr="005A0A93">
            <w:rPr>
              <w:rStyle w:val="Platshllartext"/>
            </w:rPr>
            <w:t>Förslag till riksdagsbeslut</w:t>
          </w:r>
        </w:p>
      </w:docPartBody>
    </w:docPart>
    <w:docPart>
      <w:docPartPr>
        <w:name w:val="2FF77E661A0742E792AE623231F1D9D9"/>
        <w:category>
          <w:name w:val="Allmänt"/>
          <w:gallery w:val="placeholder"/>
        </w:category>
        <w:types>
          <w:type w:val="bbPlcHdr"/>
        </w:types>
        <w:behaviors>
          <w:behavior w:val="content"/>
        </w:behaviors>
        <w:guid w:val="{A2CB6F9A-3AE2-44EB-9DBC-E27EF8E3DD76}"/>
      </w:docPartPr>
      <w:docPartBody>
        <w:p w:rsidR="002D4AA5" w:rsidRDefault="002D4AA5">
          <w:pPr>
            <w:pStyle w:val="2FF77E661A0742E792AE623231F1D9D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B294DEF2FB94B82B30DC8F02CAD1724"/>
        <w:category>
          <w:name w:val="Allmänt"/>
          <w:gallery w:val="placeholder"/>
        </w:category>
        <w:types>
          <w:type w:val="bbPlcHdr"/>
        </w:types>
        <w:behaviors>
          <w:behavior w:val="content"/>
        </w:behaviors>
        <w:guid w:val="{F1EEECD9-76BC-4CDE-A1A7-EDA45616EDD7}"/>
      </w:docPartPr>
      <w:docPartBody>
        <w:p w:rsidR="002D4AA5" w:rsidRDefault="002D4AA5">
          <w:pPr>
            <w:pStyle w:val="6B294DEF2FB94B82B30DC8F02CAD1724"/>
          </w:pPr>
          <w:r w:rsidRPr="005A0A93">
            <w:rPr>
              <w:rStyle w:val="Platshllartext"/>
            </w:rPr>
            <w:t>Motivering</w:t>
          </w:r>
        </w:p>
      </w:docPartBody>
    </w:docPart>
    <w:docPart>
      <w:docPartPr>
        <w:name w:val="E002BA608DDE468C8D38365CDAF30B18"/>
        <w:category>
          <w:name w:val="Allmänt"/>
          <w:gallery w:val="placeholder"/>
        </w:category>
        <w:types>
          <w:type w:val="bbPlcHdr"/>
        </w:types>
        <w:behaviors>
          <w:behavior w:val="content"/>
        </w:behaviors>
        <w:guid w:val="{278CBB1E-6537-45E0-A34E-4AFFC9FD27A8}"/>
      </w:docPartPr>
      <w:docPartBody>
        <w:p w:rsidR="002D4AA5" w:rsidRDefault="002D4AA5">
          <w:pPr>
            <w:pStyle w:val="E002BA608DDE468C8D38365CDAF30B1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A5"/>
    <w:rsid w:val="002D4A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309E30EF8843FDA065EDF6D8088430">
    <w:name w:val="16309E30EF8843FDA065EDF6D8088430"/>
  </w:style>
  <w:style w:type="paragraph" w:customStyle="1" w:styleId="2FF77E661A0742E792AE623231F1D9D9">
    <w:name w:val="2FF77E661A0742E792AE623231F1D9D9"/>
  </w:style>
  <w:style w:type="paragraph" w:customStyle="1" w:styleId="6B294DEF2FB94B82B30DC8F02CAD1724">
    <w:name w:val="6B294DEF2FB94B82B30DC8F02CAD1724"/>
  </w:style>
  <w:style w:type="paragraph" w:customStyle="1" w:styleId="E002BA608DDE468C8D38365CDAF30B18">
    <w:name w:val="E002BA608DDE468C8D38365CDAF30B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771DF-07FB-49BF-804F-8757521C0DC6}"/>
</file>

<file path=customXml/itemProps2.xml><?xml version="1.0" encoding="utf-8"?>
<ds:datastoreItem xmlns:ds="http://schemas.openxmlformats.org/officeDocument/2006/customXml" ds:itemID="{001C4C22-CB7F-45C1-8AF6-A38CC20CBF16}"/>
</file>

<file path=customXml/itemProps3.xml><?xml version="1.0" encoding="utf-8"?>
<ds:datastoreItem xmlns:ds="http://schemas.openxmlformats.org/officeDocument/2006/customXml" ds:itemID="{0BDAB011-AA53-4402-9140-EA521799C94A}"/>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414</Words>
  <Characters>2324</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