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A88" w:rsidRPr="00935E18" w:rsidRDefault="00263A88">
      <w:pPr>
        <w:pStyle w:val="Hemstlrubrik"/>
      </w:pPr>
      <w:r w:rsidRPr="00935E18">
        <w:t>Förslag till riksdagsbeslut</w:t>
      </w:r>
    </w:p>
    <w:p w:rsidR="00263A88" w:rsidRPr="00935E18" w:rsidRDefault="00263A88">
      <w:pPr>
        <w:pStyle w:val="Hemstlatt"/>
        <w:ind w:left="0"/>
      </w:pPr>
      <w:r w:rsidRPr="00935E18">
        <w:t>Riksdagen tillkännager för regeringen som sin mening vad som anförs i motionen om att underlätta avknoppning av kommunal ver</w:t>
      </w:r>
      <w:r w:rsidRPr="00935E18">
        <w:t>k</w:t>
      </w:r>
      <w:r w:rsidRPr="00935E18">
        <w:t>samhet.</w:t>
      </w:r>
    </w:p>
    <w:p w:rsidR="00263A88" w:rsidRPr="00935E18" w:rsidRDefault="00263A88">
      <w:pPr>
        <w:pStyle w:val="Rubrik1"/>
      </w:pPr>
      <w:r w:rsidRPr="00935E18">
        <w:t>Motivering</w:t>
      </w:r>
    </w:p>
    <w:p w:rsidR="00263A88" w:rsidRPr="00935E18" w:rsidRDefault="00263A88">
      <w:pPr>
        <w:autoSpaceDE w:val="0"/>
        <w:autoSpaceDN w:val="0"/>
        <w:adjustRightInd w:val="0"/>
        <w:rPr>
          <w:color w:val="000000"/>
          <w:szCs w:val="24"/>
        </w:rPr>
      </w:pPr>
      <w:r w:rsidRPr="00935E18">
        <w:rPr>
          <w:color w:val="000000"/>
          <w:szCs w:val="24"/>
        </w:rPr>
        <w:t>I många kommuners arbete finns ambitioner att knoppa av kommunal ver</w:t>
      </w:r>
      <w:r w:rsidRPr="00935E18">
        <w:rPr>
          <w:color w:val="000000"/>
          <w:szCs w:val="24"/>
        </w:rPr>
        <w:t>k</w:t>
      </w:r>
      <w:r w:rsidRPr="00935E18">
        <w:rPr>
          <w:color w:val="000000"/>
          <w:szCs w:val="24"/>
        </w:rPr>
        <w:t>samhet, bl.a. till kommunalt anställda, för att öka entreprenörskap och nyskapande. Men dessa kommunala ambitioner stöter på en rad hinder av olika slag.</w:t>
      </w:r>
    </w:p>
    <w:p w:rsidR="00263A88" w:rsidRPr="00935E18" w:rsidRDefault="00263A88">
      <w:pPr>
        <w:pStyle w:val="Normaltindrag"/>
      </w:pPr>
      <w:r w:rsidRPr="00935E18">
        <w:t>I den utredning som Statskontoret gjort på regeringens uppdrag var up</w:t>
      </w:r>
      <w:r w:rsidRPr="00935E18">
        <w:t>p</w:t>
      </w:r>
      <w:r w:rsidRPr="00935E18">
        <w:t>draget att utreda hur de juridiska förutsättningarna ser ut för avknoppning till anställda inom kommunal och statlig verksamhet. Under våren presenterade Statskontoret sina slutsatser där man bl.a. framhöll följande:</w:t>
      </w:r>
    </w:p>
    <w:p w:rsidR="00263A88" w:rsidRPr="00935E18" w:rsidRDefault="00263A88">
      <w:pPr>
        <w:pStyle w:val="Citat"/>
      </w:pPr>
      <w:r w:rsidRPr="00935E18">
        <w:t>Självfallet kan anställda … lägga bud på kommunal egendom som är till försäljning. Däremot är det inte rättsligt möjligt från kommunens sida rikta ett sådant erbjudande till de anställda.</w:t>
      </w:r>
    </w:p>
    <w:p w:rsidR="00263A88" w:rsidRPr="00935E18" w:rsidRDefault="00263A88">
      <w:r w:rsidRPr="00935E18">
        <w:t>Statskontorets utredning förefaller ha skapat osäkerhet om vad som gäller. På många håll sker nu en kraftig inbromsning när det gäller avknoppning av olika verksamheter. Man avvaktar helt enkelt ett eventuellt nytt regelverk.</w:t>
      </w:r>
    </w:p>
    <w:p w:rsidR="00263A88" w:rsidRPr="00935E18" w:rsidRDefault="00263A88">
      <w:pPr>
        <w:pStyle w:val="Normaltindrag"/>
      </w:pPr>
      <w:r w:rsidRPr="00935E18">
        <w:t>Därmed bromsas också många kommuners ambitioner att stimulera den sociala ekonomin och släppa fram entreprenörskap och initiativkraft. Det är angeläget att bryta detta dödläge och ge besked om vad som gäller för mö</w:t>
      </w:r>
      <w:r w:rsidRPr="00935E18">
        <w:t>j</w:t>
      </w:r>
      <w:r w:rsidRPr="00935E18">
        <w:t>ligheterna att i ökad utsträckning knoppa av kommunala verksamheter som bedöms lämpliga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E18">
        <w:trPr>
          <w:cantSplit/>
        </w:trPr>
        <w:tc>
          <w:tcPr>
            <w:tcW w:w="3046" w:type="dxa"/>
          </w:tcPr>
          <w:p w:rsidR="00263A88" w:rsidRPr="00935E18" w:rsidRDefault="00263A88">
            <w:pPr>
              <w:pStyle w:val="UnderskriftDatum"/>
              <w:spacing w:before="240"/>
            </w:pPr>
            <w:r w:rsidRPr="00935E18">
              <w:lastRenderedPageBreak/>
              <w:t>Stockholm den 1 oktober 2008</w:t>
            </w:r>
          </w:p>
        </w:tc>
        <w:tc>
          <w:tcPr>
            <w:tcW w:w="3047" w:type="dxa"/>
          </w:tcPr>
          <w:p w:rsidR="00263A88" w:rsidRPr="00935E18" w:rsidRDefault="00263A88">
            <w:pPr>
              <w:pStyle w:val="Underskrifter"/>
              <w:spacing w:before="240"/>
            </w:pPr>
          </w:p>
        </w:tc>
      </w:tr>
      <w:tr w:rsidR="00000000" w:rsidRPr="00935E18">
        <w:trPr>
          <w:cantSplit/>
        </w:trPr>
        <w:tc>
          <w:tcPr>
            <w:tcW w:w="3046" w:type="dxa"/>
          </w:tcPr>
          <w:p w:rsidR="00263A88" w:rsidRPr="00935E18" w:rsidRDefault="00263A88">
            <w:pPr>
              <w:pStyle w:val="Underskrifter"/>
            </w:pPr>
            <w:r w:rsidRPr="00935E18">
              <w:t>Sven Bergström (c)</w:t>
            </w:r>
          </w:p>
        </w:tc>
        <w:tc>
          <w:tcPr>
            <w:tcW w:w="3046" w:type="dxa"/>
          </w:tcPr>
          <w:p w:rsidR="00263A88" w:rsidRPr="00935E18" w:rsidRDefault="00263A88">
            <w:pPr>
              <w:pStyle w:val="Underskrifter"/>
            </w:pPr>
            <w:r w:rsidRPr="00935E18">
              <w:t>Staffan Danielsson (c)</w:t>
            </w:r>
          </w:p>
        </w:tc>
      </w:tr>
    </w:tbl>
    <w:p w:rsidR="00263A88" w:rsidRPr="00935E18" w:rsidRDefault="00263A88">
      <w:pPr>
        <w:pStyle w:val="Normaltindrag"/>
      </w:pPr>
    </w:p>
    <w:sectPr w:rsidR="00263A88" w:rsidRPr="00935E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A88" w:rsidRPr="00935E18" w:rsidRDefault="00263A88">
      <w:r w:rsidRPr="00935E18">
        <w:separator/>
      </w:r>
    </w:p>
  </w:endnote>
  <w:endnote w:type="continuationSeparator" w:id="0">
    <w:p w:rsidR="00263A88" w:rsidRPr="00935E18" w:rsidRDefault="00263A88">
      <w:r w:rsidRPr="00935E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88" w:rsidRPr="00935E18" w:rsidRDefault="00935E18">
    <w:pPr>
      <w:pStyle w:val="Sidfot"/>
    </w:pPr>
    <w:r w:rsidRPr="00935E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4980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88" w:rsidRDefault="00263A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A88" w:rsidRDefault="00263A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88" w:rsidRPr="00935E18" w:rsidRDefault="00935E18">
    <w:pPr>
      <w:pStyle w:val="Sidfot"/>
    </w:pPr>
    <w:r w:rsidRPr="00935E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7828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88" w:rsidRDefault="00263A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A88" w:rsidRDefault="00263A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88" w:rsidRPr="00935E18" w:rsidRDefault="00935E18">
    <w:pPr>
      <w:pStyle w:val="Sidfot"/>
    </w:pPr>
    <w:r w:rsidRPr="00935E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4202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88" w:rsidRDefault="00263A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A88" w:rsidRDefault="00263A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A88" w:rsidRPr="00935E18" w:rsidRDefault="00263A88">
      <w:r w:rsidRPr="00935E18">
        <w:separator/>
      </w:r>
    </w:p>
  </w:footnote>
  <w:footnote w:type="continuationSeparator" w:id="0">
    <w:p w:rsidR="00263A88" w:rsidRPr="00935E18" w:rsidRDefault="00263A88">
      <w:r w:rsidRPr="00935E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88" w:rsidRPr="00935E18" w:rsidRDefault="00935E18">
    <w:pPr>
      <w:pStyle w:val="Sidhuvud"/>
    </w:pPr>
    <w:r w:rsidRPr="00935E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277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88" w:rsidRDefault="00263A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A88" w:rsidRDefault="00263A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88" w:rsidRPr="00935E18" w:rsidRDefault="00935E18">
    <w:pPr>
      <w:pStyle w:val="Sidhuvud"/>
    </w:pPr>
    <w:r w:rsidRPr="00935E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370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88" w:rsidRDefault="00263A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A88" w:rsidRDefault="00263A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88" w:rsidRPr="00935E18" w:rsidRDefault="00263A88">
    <w:pPr>
      <w:pStyle w:val="FSHNormal"/>
      <w:tabs>
        <w:tab w:val="right" w:pos="5840"/>
      </w:tabs>
    </w:pPr>
    <w:r w:rsidRPr="00935E18">
      <w:br/>
    </w:r>
    <w:r w:rsidRPr="00935E18">
      <w:fldChar w:fldCharType="begin" w:fldLock="1"/>
    </w:r>
    <w:r w:rsidRPr="00935E18">
      <w:instrText xml:space="preserve"> DOCPROPERTY</w:instrText>
    </w:r>
    <w:r w:rsidRPr="00935E18">
      <w:rPr>
        <w:sz w:val="18"/>
      </w:rPr>
      <w:instrText xml:space="preserve"> "YearUser" *\charformat </w:instrText>
    </w:r>
    <w:r w:rsidRPr="00935E18">
      <w:fldChar w:fldCharType="separate"/>
    </w:r>
    <w:r w:rsidRPr="00935E18">
      <w:t>2008/09</w:t>
    </w:r>
    <w:r w:rsidRPr="00935E18">
      <w:fldChar w:fldCharType="end"/>
    </w:r>
    <w:r w:rsidRPr="00935E18">
      <w:t xml:space="preserve"> </w:t>
    </w:r>
    <w:r w:rsidRPr="00935E18">
      <w:tab/>
      <w:t xml:space="preserve">mnr: </w:t>
    </w:r>
    <w:r w:rsidRPr="00935E18">
      <w:fldChar w:fldCharType="begin" w:fldLock="1"/>
    </w:r>
    <w:r w:rsidRPr="00935E18">
      <w:instrText xml:space="preserve"> DOCPROPERTY</w:instrText>
    </w:r>
    <w:r w:rsidRPr="00935E18">
      <w:rPr>
        <w:sz w:val="18"/>
      </w:rPr>
      <w:instrText xml:space="preserve"> "Motionsnummer" *\charformat </w:instrText>
    </w:r>
    <w:r w:rsidRPr="00935E18">
      <w:fldChar w:fldCharType="separate"/>
    </w:r>
    <w:r w:rsidRPr="00935E18">
      <w:t>Fi256</w:t>
    </w:r>
    <w:r w:rsidRPr="00935E18">
      <w:fldChar w:fldCharType="end"/>
    </w:r>
    <w:r w:rsidRPr="00935E18">
      <w:br/>
    </w:r>
    <w:r w:rsidRPr="00935E18">
      <w:fldChar w:fldCharType="begin" w:fldLock="1"/>
    </w:r>
    <w:r w:rsidRPr="00935E18">
      <w:instrText xml:space="preserve"> DOCPROPERTY</w:instrText>
    </w:r>
    <w:r w:rsidRPr="00935E18">
      <w:rPr>
        <w:sz w:val="18"/>
      </w:rPr>
      <w:instrText xml:space="preserve"> "Samling" *\charformat </w:instrText>
    </w:r>
    <w:r w:rsidRPr="00935E18">
      <w:fldChar w:fldCharType="end"/>
    </w:r>
    <w:r w:rsidRPr="00935E18">
      <w:tab/>
      <w:t xml:space="preserve">pnr: </w:t>
    </w:r>
    <w:r w:rsidRPr="00935E18">
      <w:fldChar w:fldCharType="begin" w:fldLock="1"/>
    </w:r>
    <w:r w:rsidRPr="00935E18">
      <w:instrText xml:space="preserve"> DOCPROPERTY</w:instrText>
    </w:r>
    <w:r w:rsidRPr="00935E18">
      <w:rPr>
        <w:sz w:val="18"/>
      </w:rPr>
      <w:instrText xml:space="preserve"> "Partinummer" *\charformat </w:instrText>
    </w:r>
    <w:r w:rsidRPr="00935E18">
      <w:fldChar w:fldCharType="separate"/>
    </w:r>
    <w:r w:rsidRPr="00935E18">
      <w:t>c429</w:t>
    </w:r>
    <w:r w:rsidRPr="00935E18">
      <w:fldChar w:fldCharType="end"/>
    </w:r>
  </w:p>
  <w:p w:rsidR="00263A88" w:rsidRPr="00935E18" w:rsidRDefault="00263A88">
    <w:pPr>
      <w:pStyle w:val="FSHRub1"/>
    </w:pPr>
    <w:r w:rsidRPr="00935E18">
      <w:t>Motion till riksdagen</w:t>
    </w:r>
    <w:r w:rsidRPr="00935E18">
      <w:br/>
    </w:r>
    <w:r w:rsidRPr="00935E18">
      <w:fldChar w:fldCharType="begin" w:fldLock="1"/>
    </w:r>
    <w:r w:rsidRPr="00935E18">
      <w:instrText xml:space="preserve"> DOCPROPERTY "YearUser" *\charformat </w:instrText>
    </w:r>
    <w:r w:rsidRPr="00935E18">
      <w:fldChar w:fldCharType="separate"/>
    </w:r>
    <w:r w:rsidRPr="00935E18">
      <w:t>2008/09</w:t>
    </w:r>
    <w:r w:rsidRPr="00935E18">
      <w:fldChar w:fldCharType="end"/>
    </w:r>
    <w:r w:rsidRPr="00935E18">
      <w:t>:</w:t>
    </w:r>
    <w:r w:rsidRPr="00935E18">
      <w:fldChar w:fldCharType="begin" w:fldLock="1"/>
    </w:r>
    <w:r w:rsidRPr="00935E18">
      <w:instrText xml:space="preserve"> DOCPROPERTY "Motionsnummer" *\charformat </w:instrText>
    </w:r>
    <w:r w:rsidRPr="00935E18">
      <w:fldChar w:fldCharType="separate"/>
    </w:r>
    <w:r w:rsidRPr="00935E18">
      <w:t>Fi256</w:t>
    </w:r>
    <w:r w:rsidRPr="00935E18">
      <w:fldChar w:fldCharType="end"/>
    </w:r>
  </w:p>
  <w:p w:rsidR="00263A88" w:rsidRPr="00935E18" w:rsidRDefault="00263A88">
    <w:pPr>
      <w:pStyle w:val="FSHNormalS5"/>
    </w:pPr>
    <w:r w:rsidRPr="00935E18">
      <w:fldChar w:fldCharType="begin" w:fldLock="1"/>
    </w:r>
    <w:r w:rsidRPr="00935E18">
      <w:instrText xml:space="preserve"> DOCPROPERTY "MotionarText" *\charformat </w:instrText>
    </w:r>
    <w:r w:rsidRPr="00935E18">
      <w:fldChar w:fldCharType="separate"/>
    </w:r>
    <w:r w:rsidRPr="00935E18">
      <w:t>av Sven Bergström och Staffan Danielsson (c)</w:t>
    </w:r>
    <w:r w:rsidRPr="00935E18">
      <w:fldChar w:fldCharType="end"/>
    </w:r>
    <w:r w:rsidRPr="00935E18">
      <w:br/>
    </w:r>
    <w:r w:rsidRPr="00935E18">
      <w:fldChar w:fldCharType="begin" w:fldLock="1"/>
    </w:r>
    <w:r w:rsidRPr="00935E18">
      <w:instrText xml:space="preserve"> DOCPROPERTY "SvarFrasKort" *\charformat </w:instrText>
    </w:r>
    <w:r w:rsidRPr="00935E18">
      <w:fldChar w:fldCharType="end"/>
    </w:r>
  </w:p>
  <w:p w:rsidR="00263A88" w:rsidRPr="00935E18" w:rsidRDefault="00263A88">
    <w:pPr>
      <w:pStyle w:val="FSHTitel"/>
    </w:pPr>
    <w:r w:rsidRPr="00935E18">
      <w:fldChar w:fldCharType="begin" w:fldLock="1"/>
    </w:r>
    <w:r w:rsidRPr="00935E18">
      <w:instrText xml:space="preserve"> DOCPROPERTY</w:instrText>
    </w:r>
    <w:r w:rsidRPr="00935E18">
      <w:rPr>
        <w:sz w:val="18"/>
      </w:rPr>
      <w:instrText xml:space="preserve"> "RubrikSvar" *\charformat </w:instrText>
    </w:r>
    <w:r w:rsidRPr="00935E18">
      <w:fldChar w:fldCharType="separate"/>
    </w:r>
    <w:r w:rsidRPr="00935E18">
      <w:t>Avknoppning av offentlig verksamhet</w:t>
    </w:r>
    <w:r w:rsidRPr="00935E18">
      <w:fldChar w:fldCharType="end"/>
    </w:r>
  </w:p>
  <w:p w:rsidR="00263A88" w:rsidRPr="00935E18" w:rsidRDefault="00263A88">
    <w:pPr>
      <w:pStyle w:val="Normal00"/>
    </w:pPr>
  </w:p>
  <w:p w:rsidR="00263A88" w:rsidRPr="00935E18" w:rsidRDefault="00263A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5533049">
    <w:abstractNumId w:val="8"/>
  </w:num>
  <w:num w:numId="2" w16cid:durableId="1254121590">
    <w:abstractNumId w:val="9"/>
  </w:num>
  <w:num w:numId="3" w16cid:durableId="1383868254">
    <w:abstractNumId w:val="8"/>
  </w:num>
  <w:num w:numId="4" w16cid:durableId="116727038">
    <w:abstractNumId w:val="9"/>
  </w:num>
  <w:num w:numId="5" w16cid:durableId="1668513408">
    <w:abstractNumId w:val="13"/>
  </w:num>
  <w:num w:numId="6" w16cid:durableId="1183401235">
    <w:abstractNumId w:val="10"/>
  </w:num>
  <w:num w:numId="7" w16cid:durableId="985359616">
    <w:abstractNumId w:val="11"/>
  </w:num>
  <w:num w:numId="8" w16cid:durableId="1893694354">
    <w:abstractNumId w:val="12"/>
  </w:num>
  <w:num w:numId="9" w16cid:durableId="1610160535">
    <w:abstractNumId w:val="8"/>
  </w:num>
  <w:num w:numId="10" w16cid:durableId="1936668290">
    <w:abstractNumId w:val="3"/>
  </w:num>
  <w:num w:numId="11" w16cid:durableId="1623341848">
    <w:abstractNumId w:val="2"/>
  </w:num>
  <w:num w:numId="12" w16cid:durableId="1326009880">
    <w:abstractNumId w:val="1"/>
  </w:num>
  <w:num w:numId="13" w16cid:durableId="897134481">
    <w:abstractNumId w:val="0"/>
  </w:num>
  <w:num w:numId="14" w16cid:durableId="219293981">
    <w:abstractNumId w:val="9"/>
  </w:num>
  <w:num w:numId="15" w16cid:durableId="78258701">
    <w:abstractNumId w:val="7"/>
  </w:num>
  <w:num w:numId="16" w16cid:durableId="137965602">
    <w:abstractNumId w:val="6"/>
  </w:num>
  <w:num w:numId="17" w16cid:durableId="898441286">
    <w:abstractNumId w:val="5"/>
  </w:num>
  <w:num w:numId="18" w16cid:durableId="163217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02A731C-6BF1-4A07-88F2-23ECBB444940},{A20657EE-46E1-40E4-A0AF-762B51729735}"/>
  </w:docVars>
  <w:rsids>
    <w:rsidRoot w:val="00EC4898"/>
    <w:rsid w:val="00263A88"/>
    <w:rsid w:val="00935E18"/>
    <w:rsid w:val="00EC48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DFA2EA-A406-4C91-89C5-12CA68E5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1271</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c429</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c429</dc:title>
  <dc:subject>c429</dc:subject>
  <dc:creator>Riksdagen</dc:creator>
  <cp:keywords>Riksdagen</cp:keywords>
  <dc:description>TKG-ktrl, MSMQ4mb, PersReg-Distribution mm b-&gt;ny fplogga c-&gt;nygamla s-rosen</dc:description>
  <cp:lastModifiedBy>Lars Brink</cp:lastModifiedBy>
  <cp:revision>2</cp:revision>
  <cp:lastPrinted>2009-02-27T13:26:00Z</cp:lastPrinted>
  <dcterms:created xsi:type="dcterms:W3CDTF">2025-12-17T15:02:00Z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Avknoppning av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Avknoppning av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Staffan Danielsson (c)</vt:lpwstr>
  </property>
  <property fmtid="{D5CDD505-2E9C-101B-9397-08002B2CF9AE}" pid="26" name="MotionarLista">
    <vt:lpwstr>Bergström, Sven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20082009000000000099000004290069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20082009000000000099000004290069</vt:lpwstr>
  </property>
  <property fmtid="{D5CDD505-2E9C-101B-9397-08002B2CF9AE}" pid="50" name="nummer">
    <vt:lpwstr>256</vt:lpwstr>
  </property>
  <property fmtid="{D5CDD505-2E9C-101B-9397-08002B2CF9AE}" pid="51" name="utskottsbeteckning">
    <vt:lpwstr>Fi</vt:lpwstr>
  </property>
  <property fmtid="{D5CDD505-2E9C-101B-9397-08002B2CF9AE}" pid="52" name="GlobalUID">
    <vt:lpwstr>{FCCC1A7C-8889-4802-BCCF-2AD6EE0CB9EC}</vt:lpwstr>
  </property>
  <property fmtid="{D5CDD505-2E9C-101B-9397-08002B2CF9AE}" pid="53" name="Överföringar">
    <vt:i4>0</vt:i4>
  </property>
  <property fmtid="{D5CDD505-2E9C-101B-9397-08002B2CF9AE}" pid="54" name="Checksum">
    <vt:lpwstr>*1006980920009*</vt:lpwstr>
  </property>
  <property fmtid="{D5CDD505-2E9C-101B-9397-08002B2CF9AE}" pid="55" name="skuggnummer">
    <vt:lpwstr>2331</vt:lpwstr>
  </property>
  <property fmtid="{D5CDD505-2E9C-101B-9397-08002B2CF9AE}" pid="56" name="urixVersion">
    <vt:lpwstr>3.2.0.8</vt:lpwstr>
  </property>
  <property fmtid="{D5CDD505-2E9C-101B-9397-08002B2CF9AE}" pid="57" name="urixOrigin">
    <vt:lpwstr>090402 15:22:01.447</vt:lpwstr>
  </property>
  <property fmtid="{D5CDD505-2E9C-101B-9397-08002B2CF9AE}" pid="58" name="urixGuid">
    <vt:lpwstr>{DB3E62D3-9018-4A88-9CD0-2935E58A97C9}</vt:lpwstr>
  </property>
</Properties>
</file>