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F18" w:rsidRPr="001E4E0A" w:rsidRDefault="00321F18">
      <w:pPr>
        <w:pStyle w:val="Frslagsrubrik"/>
      </w:pPr>
      <w:r w:rsidRPr="001E4E0A">
        <w:t>Förslag till riksdagsbeslut</w:t>
      </w:r>
    </w:p>
    <w:p w:rsidR="00321F18" w:rsidRPr="001E4E0A" w:rsidRDefault="00321F18">
      <w:pPr>
        <w:pStyle w:val="Hemstlatt"/>
        <w:ind w:left="0"/>
      </w:pPr>
      <w:r w:rsidRPr="001E4E0A">
        <w:t>Riksdagen tillkännager för regeringen som sin mening vad som anförs i motionen om möjligheten att bättre ta vara på äldre i arbet</w:t>
      </w:r>
      <w:r w:rsidRPr="001E4E0A">
        <w:t>s</w:t>
      </w:r>
      <w:r w:rsidRPr="001E4E0A">
        <w:t>livet.</w:t>
      </w:r>
    </w:p>
    <w:p w:rsidR="00321F18" w:rsidRPr="001E4E0A" w:rsidRDefault="00321F18">
      <w:pPr>
        <w:pStyle w:val="Rubrik1"/>
      </w:pPr>
      <w:r w:rsidRPr="001E4E0A">
        <w:t>Motivering</w:t>
      </w:r>
    </w:p>
    <w:p w:rsidR="00321F18" w:rsidRPr="001E4E0A" w:rsidRDefault="00321F18">
      <w:r w:rsidRPr="001E4E0A">
        <w:t>Flera undersökningar visar att det i Sverige finns negativa stereotyper gen</w:t>
      </w:r>
      <w:r w:rsidRPr="001E4E0A">
        <w:t>t</w:t>
      </w:r>
      <w:r w:rsidRPr="001E4E0A">
        <w:t>emot äldre och deras arbetsförmåga. Dessvärre möter många äldre som vill fortsätta jobba motstånd från arbetsgivaren och samhället. Äldre arbetslösa är bland dem som har svårast att hitta ett nytt jobb i vårt land. Sverige införde också som sista land i EU en lag som förbjuder diskriminering av äldre på arbetsmarknaden. Då denna lagstiftning är ganska ny och med tanke på de existerande attityderna gentemot äldre i arbetslivet bör Sverige bli bättre på att ta vara på äldres kompetens och insatser på arbetsm</w:t>
      </w:r>
      <w:r w:rsidRPr="001E4E0A">
        <w:t>arknaden.</w:t>
      </w:r>
    </w:p>
    <w:p w:rsidR="00321F18" w:rsidRPr="001E4E0A" w:rsidRDefault="00321F18">
      <w:pPr>
        <w:pStyle w:val="Normaltindrag"/>
      </w:pPr>
      <w:r w:rsidRPr="001E4E0A">
        <w:t>Det finns studier från USA som visar att delstater med en hårdare lagstif</w:t>
      </w:r>
      <w:r w:rsidRPr="001E4E0A">
        <w:t>t</w:t>
      </w:r>
      <w:r w:rsidRPr="001E4E0A">
        <w:t>ning mot åldersdiskriminering har en högre sysselsättning bland äldre. En förstärkt lagstiftning mot åldersdiskriminering i arbetslivet även i Sverige borde därför inte bara kunna få bukt med de negativa attityder som finns mot äldre utan också höja sysselsättningen i samma grupp. Men det handlar också om attityder från arbetsgivare och samhället i stort. Dagens äldregenerationer är friskare och lever längre än tidigare, och en hel del vill och kan jobba vid</w:t>
      </w:r>
      <w:r w:rsidRPr="001E4E0A">
        <w:t>a</w:t>
      </w:r>
      <w:r w:rsidRPr="001E4E0A">
        <w:t>re hellre än att pensionera sig i förtid.</w:t>
      </w:r>
    </w:p>
    <w:p w:rsidR="00321F18" w:rsidRPr="001E4E0A" w:rsidRDefault="00321F18">
      <w:pPr>
        <w:pStyle w:val="Normaltindrag"/>
      </w:pPr>
      <w:r w:rsidRPr="001E4E0A">
        <w:t>En und</w:t>
      </w:r>
      <w:r w:rsidRPr="001E4E0A">
        <w:t xml:space="preserve">ersökning bland arbetsgivare gjord i trettiotalet länder visar att var femte arbetsgivare har någon form av strategi för att behålla äldre arbetskraft, i detta fall människor över 50 år. Dessvärre hamnar Sverige i bottenskiktet: åtta procent av svenska arbetsgivare hade en sådan strategi och fyra procent hade en strategi för att stärka kompetensbristen genom att anställa äldre. Mot denna bakgrund skulle det vara positivt om staten skulle kunna ge incitament </w:t>
      </w:r>
      <w:r w:rsidRPr="001E4E0A">
        <w:lastRenderedPageBreak/>
        <w:t>till fler företag i Sverige att utarbeta strategie</w:t>
      </w:r>
      <w:r w:rsidRPr="001E4E0A">
        <w:t>r för att behålla och rekrytera äldre människor.</w:t>
      </w:r>
    </w:p>
    <w:p w:rsidR="00321F18" w:rsidRPr="001E4E0A" w:rsidRDefault="00321F18">
      <w:pPr>
        <w:pStyle w:val="Normaltindrag"/>
      </w:pPr>
      <w:r w:rsidRPr="001E4E0A">
        <w:t>Till detta kommer olika lösningar för förtida pension hos svenska företag. Enligt en undersökning använder sig cirka hälften av alla större företag i la</w:t>
      </w:r>
      <w:r w:rsidRPr="001E4E0A">
        <w:t>n</w:t>
      </w:r>
      <w:r w:rsidRPr="001E4E0A">
        <w:t>det av någon form av avgångspensionslösningar, inte sällan är det företag inom det offentliga. Det är inte rimligt att Sverige pensionerar bort kompete</w:t>
      </w:r>
      <w:r w:rsidRPr="001E4E0A">
        <w:t>n</w:t>
      </w:r>
      <w:r w:rsidRPr="001E4E0A">
        <w:t>ta och arbetsföra personer på grund av ålder. Inte minst det offentliga bör i detta sammanhang föregå med gott exempel och inrikta sig på att få äldre att stanna kvar i arbetslivet om de vill, istället för det motsatta.</w:t>
      </w:r>
    </w:p>
    <w:p w:rsidR="00321F18" w:rsidRPr="001E4E0A" w:rsidRDefault="00321F18">
      <w:pPr>
        <w:pStyle w:val="Normaltindrag"/>
      </w:pPr>
      <w:r w:rsidRPr="001E4E0A">
        <w:t>En översyn av möjligheten till att förbättra villkoren för att ta tillvara på äldre människor i arbetslivet bör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E0A">
        <w:trPr>
          <w:cantSplit/>
        </w:trPr>
        <w:tc>
          <w:tcPr>
            <w:tcW w:w="3046" w:type="dxa"/>
          </w:tcPr>
          <w:p w:rsidR="00321F18" w:rsidRPr="001E4E0A" w:rsidRDefault="00321F18">
            <w:pPr>
              <w:pStyle w:val="UnderskriftDatum"/>
              <w:spacing w:before="240"/>
            </w:pPr>
            <w:r w:rsidRPr="001E4E0A">
              <w:t>Stockholm den 27 september 2013</w:t>
            </w:r>
          </w:p>
        </w:tc>
        <w:tc>
          <w:tcPr>
            <w:tcW w:w="3047" w:type="dxa"/>
          </w:tcPr>
          <w:p w:rsidR="00321F18" w:rsidRPr="001E4E0A" w:rsidRDefault="00321F18">
            <w:pPr>
              <w:pStyle w:val="Underskrifter"/>
              <w:spacing w:before="240"/>
            </w:pPr>
          </w:p>
        </w:tc>
      </w:tr>
      <w:tr w:rsidR="00000000" w:rsidRPr="001E4E0A">
        <w:trPr>
          <w:cantSplit/>
        </w:trPr>
        <w:tc>
          <w:tcPr>
            <w:tcW w:w="3046" w:type="dxa"/>
          </w:tcPr>
          <w:p w:rsidR="00321F18" w:rsidRPr="001E4E0A" w:rsidRDefault="00321F18">
            <w:pPr>
              <w:pStyle w:val="Underskrifter"/>
            </w:pPr>
            <w:r w:rsidRPr="001E4E0A">
              <w:t>Lars-Arne Staxäng (M)</w:t>
            </w:r>
          </w:p>
        </w:tc>
        <w:tc>
          <w:tcPr>
            <w:tcW w:w="3046" w:type="dxa"/>
          </w:tcPr>
          <w:p w:rsidR="00321F18" w:rsidRPr="001E4E0A" w:rsidRDefault="00321F18">
            <w:pPr>
              <w:pStyle w:val="Underskrifter"/>
            </w:pPr>
          </w:p>
        </w:tc>
      </w:tr>
    </w:tbl>
    <w:p w:rsidR="00321F18" w:rsidRPr="001E4E0A" w:rsidRDefault="00321F18">
      <w:pPr>
        <w:pStyle w:val="Normaltindrag"/>
      </w:pPr>
    </w:p>
    <w:sectPr w:rsidR="00321F18" w:rsidRPr="001E4E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F18" w:rsidRPr="001E4E0A" w:rsidRDefault="00321F18">
      <w:r w:rsidRPr="001E4E0A">
        <w:separator/>
      </w:r>
    </w:p>
  </w:endnote>
  <w:endnote w:type="continuationSeparator" w:id="0">
    <w:p w:rsidR="00321F18" w:rsidRPr="001E4E0A" w:rsidRDefault="00321F18">
      <w:r w:rsidRPr="001E4E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18" w:rsidRPr="001E4E0A" w:rsidRDefault="001E4E0A">
    <w:pPr>
      <w:pStyle w:val="Sidfot"/>
    </w:pPr>
    <w:r w:rsidRPr="001E4E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732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18" w:rsidRDefault="00321F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F18" w:rsidRDefault="00321F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18" w:rsidRPr="001E4E0A" w:rsidRDefault="001E4E0A">
    <w:pPr>
      <w:pStyle w:val="Sidfot"/>
    </w:pPr>
    <w:r w:rsidRPr="001E4E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36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18" w:rsidRDefault="00321F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F18" w:rsidRDefault="00321F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18" w:rsidRPr="001E4E0A" w:rsidRDefault="001E4E0A">
    <w:pPr>
      <w:pStyle w:val="Sidfot"/>
    </w:pPr>
    <w:r w:rsidRPr="001E4E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204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18" w:rsidRDefault="00321F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F18" w:rsidRDefault="00321F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F18" w:rsidRPr="001E4E0A" w:rsidRDefault="00321F18">
      <w:r w:rsidRPr="001E4E0A">
        <w:separator/>
      </w:r>
    </w:p>
  </w:footnote>
  <w:footnote w:type="continuationSeparator" w:id="0">
    <w:p w:rsidR="00321F18" w:rsidRPr="001E4E0A" w:rsidRDefault="00321F18">
      <w:r w:rsidRPr="001E4E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18" w:rsidRPr="001E4E0A" w:rsidRDefault="001E4E0A">
    <w:pPr>
      <w:pStyle w:val="Sidhuvud"/>
    </w:pPr>
    <w:r w:rsidRPr="001E4E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686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18" w:rsidRDefault="00321F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F18" w:rsidRDefault="00321F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18" w:rsidRPr="001E4E0A" w:rsidRDefault="001E4E0A">
    <w:pPr>
      <w:pStyle w:val="Sidhuvud"/>
    </w:pPr>
    <w:r w:rsidRPr="001E4E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4018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F18" w:rsidRDefault="00321F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F18" w:rsidRDefault="00321F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F18" w:rsidRPr="001E4E0A" w:rsidRDefault="00321F18">
    <w:pPr>
      <w:pStyle w:val="FSHNormal"/>
      <w:tabs>
        <w:tab w:val="right" w:pos="5840"/>
      </w:tabs>
    </w:pPr>
    <w:r w:rsidRPr="001E4E0A">
      <w:br/>
    </w:r>
    <w:r w:rsidRPr="001E4E0A">
      <w:fldChar w:fldCharType="begin" w:fldLock="1"/>
    </w:r>
    <w:r w:rsidRPr="001E4E0A">
      <w:instrText xml:space="preserve"> DOCPROPERTY</w:instrText>
    </w:r>
    <w:r w:rsidRPr="001E4E0A">
      <w:rPr>
        <w:sz w:val="18"/>
      </w:rPr>
      <w:instrText xml:space="preserve"> "YearUser" *\charformat </w:instrText>
    </w:r>
    <w:r w:rsidRPr="001E4E0A">
      <w:fldChar w:fldCharType="separate"/>
    </w:r>
    <w:r w:rsidRPr="001E4E0A">
      <w:t>2013/14</w:t>
    </w:r>
    <w:r w:rsidRPr="001E4E0A">
      <w:fldChar w:fldCharType="end"/>
    </w:r>
    <w:r w:rsidRPr="001E4E0A">
      <w:t xml:space="preserve"> </w:t>
    </w:r>
    <w:r w:rsidRPr="001E4E0A">
      <w:tab/>
      <w:t xml:space="preserve">mnr: </w:t>
    </w:r>
    <w:r w:rsidRPr="001E4E0A">
      <w:fldChar w:fldCharType="begin" w:fldLock="1"/>
    </w:r>
    <w:r w:rsidRPr="001E4E0A">
      <w:instrText xml:space="preserve"> DOCPROPERTY</w:instrText>
    </w:r>
    <w:r w:rsidRPr="001E4E0A">
      <w:rPr>
        <w:sz w:val="18"/>
      </w:rPr>
      <w:instrText xml:space="preserve"> "Motionsnummer" *\charformat </w:instrText>
    </w:r>
    <w:r w:rsidRPr="001E4E0A">
      <w:fldChar w:fldCharType="separate"/>
    </w:r>
    <w:r w:rsidRPr="001E4E0A">
      <w:t>A213</w:t>
    </w:r>
    <w:r w:rsidRPr="001E4E0A">
      <w:fldChar w:fldCharType="end"/>
    </w:r>
    <w:r w:rsidRPr="001E4E0A">
      <w:br/>
    </w:r>
    <w:r w:rsidRPr="001E4E0A">
      <w:fldChar w:fldCharType="begin" w:fldLock="1"/>
    </w:r>
    <w:r w:rsidRPr="001E4E0A">
      <w:instrText xml:space="preserve"> DOCPROPERTY</w:instrText>
    </w:r>
    <w:r w:rsidRPr="001E4E0A">
      <w:rPr>
        <w:sz w:val="18"/>
      </w:rPr>
      <w:instrText xml:space="preserve"> "Samling" *\charformat </w:instrText>
    </w:r>
    <w:r w:rsidRPr="001E4E0A">
      <w:fldChar w:fldCharType="end"/>
    </w:r>
    <w:r w:rsidRPr="001E4E0A">
      <w:tab/>
      <w:t xml:space="preserve">pnr: </w:t>
    </w:r>
    <w:r w:rsidRPr="001E4E0A">
      <w:fldChar w:fldCharType="begin" w:fldLock="1"/>
    </w:r>
    <w:r w:rsidRPr="001E4E0A">
      <w:instrText xml:space="preserve"> DOCPROPERTY</w:instrText>
    </w:r>
    <w:r w:rsidRPr="001E4E0A">
      <w:rPr>
        <w:sz w:val="18"/>
      </w:rPr>
      <w:instrText xml:space="preserve"> "Partinummer" *\charformat </w:instrText>
    </w:r>
    <w:r w:rsidRPr="001E4E0A">
      <w:fldChar w:fldCharType="separate"/>
    </w:r>
    <w:r w:rsidRPr="001E4E0A">
      <w:t>M1239</w:t>
    </w:r>
    <w:r w:rsidRPr="001E4E0A">
      <w:fldChar w:fldCharType="end"/>
    </w:r>
  </w:p>
  <w:p w:rsidR="00321F18" w:rsidRPr="001E4E0A" w:rsidRDefault="00321F18">
    <w:pPr>
      <w:pStyle w:val="FSHRub1"/>
    </w:pPr>
    <w:r w:rsidRPr="001E4E0A">
      <w:t>Motion till riksdagen</w:t>
    </w:r>
    <w:r w:rsidRPr="001E4E0A">
      <w:br/>
    </w:r>
    <w:r w:rsidRPr="001E4E0A">
      <w:fldChar w:fldCharType="begin" w:fldLock="1"/>
    </w:r>
    <w:r w:rsidRPr="001E4E0A">
      <w:instrText xml:space="preserve"> DOCPROPERTY "YearUser" *\charformat </w:instrText>
    </w:r>
    <w:r w:rsidRPr="001E4E0A">
      <w:fldChar w:fldCharType="separate"/>
    </w:r>
    <w:r w:rsidRPr="001E4E0A">
      <w:t>2013/14</w:t>
    </w:r>
    <w:r w:rsidRPr="001E4E0A">
      <w:fldChar w:fldCharType="end"/>
    </w:r>
    <w:r w:rsidRPr="001E4E0A">
      <w:t>:</w:t>
    </w:r>
    <w:r w:rsidRPr="001E4E0A">
      <w:fldChar w:fldCharType="begin" w:fldLock="1"/>
    </w:r>
    <w:r w:rsidRPr="001E4E0A">
      <w:instrText xml:space="preserve"> DOCPROPERTY "Motionsnummer" *\charformat </w:instrText>
    </w:r>
    <w:r w:rsidRPr="001E4E0A">
      <w:fldChar w:fldCharType="separate"/>
    </w:r>
    <w:r w:rsidRPr="001E4E0A">
      <w:t>A213</w:t>
    </w:r>
    <w:r w:rsidRPr="001E4E0A">
      <w:fldChar w:fldCharType="end"/>
    </w:r>
  </w:p>
  <w:p w:rsidR="00321F18" w:rsidRPr="001E4E0A" w:rsidRDefault="00321F18">
    <w:pPr>
      <w:pStyle w:val="FSHNormalS5"/>
    </w:pPr>
    <w:r w:rsidRPr="001E4E0A">
      <w:fldChar w:fldCharType="begin" w:fldLock="1"/>
    </w:r>
    <w:r w:rsidRPr="001E4E0A">
      <w:instrText xml:space="preserve"> DOCPROPERTY "MotionarText" *\charformat </w:instrText>
    </w:r>
    <w:r w:rsidRPr="001E4E0A">
      <w:fldChar w:fldCharType="separate"/>
    </w:r>
    <w:r w:rsidRPr="001E4E0A">
      <w:t>av Lars-Arne Staxäng (M)</w:t>
    </w:r>
    <w:r w:rsidRPr="001E4E0A">
      <w:fldChar w:fldCharType="end"/>
    </w:r>
    <w:r w:rsidRPr="001E4E0A">
      <w:br/>
    </w:r>
    <w:r w:rsidRPr="001E4E0A">
      <w:fldChar w:fldCharType="begin" w:fldLock="1"/>
    </w:r>
    <w:r w:rsidRPr="001E4E0A">
      <w:instrText xml:space="preserve"> DOCPROPERTY "SvarFrasKort" *\charformat </w:instrText>
    </w:r>
    <w:r w:rsidRPr="001E4E0A">
      <w:fldChar w:fldCharType="end"/>
    </w:r>
  </w:p>
  <w:p w:rsidR="00321F18" w:rsidRPr="001E4E0A" w:rsidRDefault="00321F18">
    <w:pPr>
      <w:pStyle w:val="FSHTitel"/>
    </w:pPr>
    <w:r w:rsidRPr="001E4E0A">
      <w:fldChar w:fldCharType="begin" w:fldLock="1"/>
    </w:r>
    <w:r w:rsidRPr="001E4E0A">
      <w:instrText xml:space="preserve"> DOCPROPERTY</w:instrText>
    </w:r>
    <w:r w:rsidRPr="001E4E0A">
      <w:rPr>
        <w:sz w:val="18"/>
      </w:rPr>
      <w:instrText xml:space="preserve"> "RubrikSvar" *\charformat </w:instrText>
    </w:r>
    <w:r w:rsidRPr="001E4E0A">
      <w:fldChar w:fldCharType="separate"/>
    </w:r>
    <w:r w:rsidRPr="001E4E0A">
      <w:t>Stärk äldres ställning i arbetslivet</w:t>
    </w:r>
    <w:r w:rsidRPr="001E4E0A">
      <w:fldChar w:fldCharType="end"/>
    </w:r>
  </w:p>
  <w:p w:rsidR="00321F18" w:rsidRPr="001E4E0A" w:rsidRDefault="00321F18">
    <w:pPr>
      <w:pStyle w:val="Normal00"/>
    </w:pPr>
  </w:p>
  <w:p w:rsidR="00321F18" w:rsidRPr="001E4E0A" w:rsidRDefault="00321F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606751">
    <w:abstractNumId w:val="13"/>
  </w:num>
  <w:num w:numId="2" w16cid:durableId="423496916">
    <w:abstractNumId w:val="11"/>
  </w:num>
  <w:num w:numId="3" w16cid:durableId="1359623784">
    <w:abstractNumId w:val="14"/>
  </w:num>
  <w:num w:numId="4" w16cid:durableId="1896503877">
    <w:abstractNumId w:val="8"/>
  </w:num>
  <w:num w:numId="5" w16cid:durableId="1118141952">
    <w:abstractNumId w:val="3"/>
  </w:num>
  <w:num w:numId="6" w16cid:durableId="345985309">
    <w:abstractNumId w:val="2"/>
  </w:num>
  <w:num w:numId="7" w16cid:durableId="58403383">
    <w:abstractNumId w:val="1"/>
  </w:num>
  <w:num w:numId="8" w16cid:durableId="1254778822">
    <w:abstractNumId w:val="0"/>
  </w:num>
  <w:num w:numId="9" w16cid:durableId="1507209960">
    <w:abstractNumId w:val="9"/>
  </w:num>
  <w:num w:numId="10" w16cid:durableId="766583337">
    <w:abstractNumId w:val="7"/>
  </w:num>
  <w:num w:numId="11" w16cid:durableId="1003126348">
    <w:abstractNumId w:val="6"/>
  </w:num>
  <w:num w:numId="12" w16cid:durableId="198855365">
    <w:abstractNumId w:val="5"/>
  </w:num>
  <w:num w:numId="13" w16cid:durableId="832377647">
    <w:abstractNumId w:val="4"/>
  </w:num>
  <w:num w:numId="14" w16cid:durableId="325859148">
    <w:abstractNumId w:val="16"/>
  </w:num>
  <w:num w:numId="15" w16cid:durableId="802819511">
    <w:abstractNumId w:val="12"/>
  </w:num>
  <w:num w:numId="16" w16cid:durableId="1497186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3373B55-A5D8-4896-9C5F-323B45A2ABFA}"/>
  </w:docVars>
  <w:rsids>
    <w:rsidRoot w:val="00DE5416"/>
    <w:rsid w:val="001E4E0A"/>
    <w:rsid w:val="00321F18"/>
    <w:rsid w:val="00DE54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177DF6-1CE8-44DE-95A5-927B6AF5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2221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M1239</vt:lpstr>
    </vt:vector>
  </TitlesOfParts>
  <Company>Riksdagen</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M1239</dc:title>
  <dc:subject>M1239</dc:subject>
  <dc:creator>Riksdagen</dc:creator>
  <cp:keywords>Riksdagen</cp:keywords>
  <dc:description>AD-ändringar</dc:description>
  <cp:lastModifiedBy>Lars Brink</cp:lastModifiedBy>
  <cp:revision>2</cp:revision>
  <cp:lastPrinted>2013-10-15T11:11:00Z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 äldres ställning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äldres ställning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20132014000000000077000012390069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20132014000000000077000012390069</vt:lpwstr>
  </property>
  <property fmtid="{D5CDD505-2E9C-101B-9397-08002B2CF9AE}" pid="50" name="nummer">
    <vt:lpwstr>213</vt:lpwstr>
  </property>
  <property fmtid="{D5CDD505-2E9C-101B-9397-08002B2CF9AE}" pid="51" name="utskottsbeteckning">
    <vt:lpwstr>A</vt:lpwstr>
  </property>
  <property fmtid="{D5CDD505-2E9C-101B-9397-08002B2CF9AE}" pid="52" name="GlobalUID">
    <vt:lpwstr>{165D5C4A-54C6-44F1-A9C7-F7ACA8FEDEF5}</vt:lpwstr>
  </property>
  <property fmtid="{D5CDD505-2E9C-101B-9397-08002B2CF9AE}" pid="53" name="Överföringar">
    <vt:i4>0</vt:i4>
  </property>
  <property fmtid="{D5CDD505-2E9C-101B-9397-08002B2CF9AE}" pid="54" name="Checksum">
    <vt:lpwstr>*1021139671939*</vt:lpwstr>
  </property>
  <property fmtid="{D5CDD505-2E9C-101B-9397-08002B2CF9AE}" pid="55" name="skuggnummer">
    <vt:lpwstr>284</vt:lpwstr>
  </property>
  <property fmtid="{D5CDD505-2E9C-101B-9397-08002B2CF9AE}" pid="56" name="urixVersion">
    <vt:lpwstr>4.6.0.0</vt:lpwstr>
  </property>
  <property fmtid="{D5CDD505-2E9C-101B-9397-08002B2CF9AE}" pid="57" name="urixOrigin">
    <vt:lpwstr>131015 13:11:13.567</vt:lpwstr>
  </property>
  <property fmtid="{D5CDD505-2E9C-101B-9397-08002B2CF9AE}" pid="58" name="urixGuid">
    <vt:lpwstr>{CAF7A38C-9C55-4ED9-AF41-F8C71E5A45AE}</vt:lpwstr>
  </property>
</Properties>
</file>