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AA6" w:rsidRPr="005572A3" w:rsidRDefault="00FB1AA6" w:rsidP="00B82FCC">
      <w:pPr>
        <w:pStyle w:val="Hemstlrubrik"/>
      </w:pPr>
      <w:r w:rsidRPr="005572A3">
        <w:t>Förslag till riksdagsbeslut</w:t>
      </w:r>
    </w:p>
    <w:p w:rsidR="00FB1AA6" w:rsidRPr="005572A3" w:rsidRDefault="00FB1AA6" w:rsidP="00FB1AA6">
      <w:pPr>
        <w:pStyle w:val="Hemstlatt"/>
      </w:pPr>
      <w:r w:rsidRPr="005572A3">
        <w:t xml:space="preserve">Riksdagen tillkännager för regeringen som sin mening </w:t>
      </w:r>
      <w:r w:rsidRPr="005572A3">
        <w:rPr>
          <w:color w:val="000000"/>
          <w:szCs w:val="19"/>
        </w:rPr>
        <w:t>vad i motionen anförs om etablering av migreringsverksamhet i Västervik och Hultsfred.</w:t>
      </w:r>
    </w:p>
    <w:p w:rsidR="00E84F25" w:rsidRPr="005572A3" w:rsidRDefault="007C6092" w:rsidP="00E22893">
      <w:pPr>
        <w:pStyle w:val="Rubrik1"/>
      </w:pPr>
      <w:r w:rsidRPr="005572A3">
        <w:t>Motivering</w:t>
      </w:r>
    </w:p>
    <w:p w:rsidR="00FB1AA6" w:rsidRPr="005572A3" w:rsidRDefault="002F5FE6" w:rsidP="003C3A4E">
      <w:r w:rsidRPr="005572A3">
        <w:t xml:space="preserve">Kalmar län drabbades </w:t>
      </w:r>
      <w:r w:rsidR="00A24BAB" w:rsidRPr="005572A3">
        <w:t xml:space="preserve">år </w:t>
      </w:r>
      <w:r w:rsidRPr="005572A3">
        <w:t>2004</w:t>
      </w:r>
      <w:r w:rsidR="00FB1AA6" w:rsidRPr="005572A3">
        <w:t xml:space="preserve"> hårt av varsel om förlorade arbetstillfällen. Bland annat beslutade Västerviks största privata arbetsgivare Electrolux att flytta sin tillverkning av dammsugare till Ungern. Kommun, region, regering och Electrolux planerar därför insatser för att häva de negativa effekterna. Regeringen har utsett Ulf Lönnqvist till sin specielle kontaktman i ärendet. Situationen för Hultsfreds kommun ser likartad ut med flera förlorade arbet</w:t>
      </w:r>
      <w:r w:rsidR="00FB1AA6" w:rsidRPr="005572A3">
        <w:t>s</w:t>
      </w:r>
      <w:r w:rsidR="00FB1AA6" w:rsidRPr="005572A3">
        <w:t>tillfällen och nedlagd verksamhet.</w:t>
      </w:r>
    </w:p>
    <w:p w:rsidR="00FB1AA6" w:rsidRPr="005572A3" w:rsidRDefault="00FB1AA6" w:rsidP="00FA4E77">
      <w:pPr>
        <w:pStyle w:val="Normaltindrag"/>
      </w:pPr>
      <w:r w:rsidRPr="005572A3">
        <w:t>Då antalet statliga arbetstillfällen i dessa två kommuner och i regionen li</w:t>
      </w:r>
      <w:r w:rsidRPr="005572A3">
        <w:t>g</w:t>
      </w:r>
      <w:r w:rsidRPr="005572A3">
        <w:t>ger långt under vad som gäller för övriga riket är en ökning av statliga arbet</w:t>
      </w:r>
      <w:r w:rsidRPr="005572A3">
        <w:t>s</w:t>
      </w:r>
      <w:r w:rsidRPr="005572A3">
        <w:t>tillfällen ett av de områden som prioriteras och planeras.</w:t>
      </w:r>
    </w:p>
    <w:p w:rsidR="00FA4E77" w:rsidRPr="005572A3" w:rsidRDefault="00FB1AA6" w:rsidP="00FA4E77">
      <w:pPr>
        <w:pStyle w:val="Normaltindrag"/>
      </w:pPr>
      <w:r w:rsidRPr="005572A3">
        <w:t>Det är då viktigt att se vad som är en naturlig utveckling inom regionen. Ljud, musik och kultur spelar idag och i framtiden en viktig roll för Kalmar läns framtid. I Västervik pågår ett omfattande utvecklingsarbete</w:t>
      </w:r>
      <w:r w:rsidR="00B82FCC" w:rsidRPr="005572A3">
        <w:t xml:space="preserve"> kring vårt bredaste kulturarv –</w:t>
      </w:r>
      <w:r w:rsidRPr="005572A3">
        <w:t xml:space="preserve"> visan. Målet är att bli ett nationellt centrum för det to</w:t>
      </w:r>
      <w:r w:rsidRPr="005572A3">
        <w:t>n</w:t>
      </w:r>
      <w:r w:rsidRPr="005572A3">
        <w:t>satta ordets bevarande, framförande och utveckling. Bland annat är ca 20 personer avdela</w:t>
      </w:r>
      <w:r w:rsidR="00B82FCC" w:rsidRPr="005572A3">
        <w:t>de för att under 2004–</w:t>
      </w:r>
      <w:r w:rsidRPr="005572A3">
        <w:t>2005 lägga grunden för ett nationellt arkiv för den litterära visan. Arbetet sker i samverkan med Svenskt visarkiv och AF.</w:t>
      </w:r>
    </w:p>
    <w:p w:rsidR="00FB1AA6" w:rsidRPr="005572A3" w:rsidRDefault="00FB1AA6" w:rsidP="00FA4E77">
      <w:pPr>
        <w:pStyle w:val="Normaltindrag"/>
      </w:pPr>
      <w:r w:rsidRPr="005572A3">
        <w:rPr>
          <w:color w:val="000000"/>
        </w:rPr>
        <w:t>Även i Hultsfred (Rock City) förvandlar man framgångsrikt sin lokala identitet till viktiga redskap för lokal, regional och nationell utveckling. I Hultsfred finns sedan 2001 en kvalificerad yrkesutbildning som arbetar med digitalisering av analoga medier, ett flertal företag inom musikindustrin samt Svenskt rockarkiv.</w:t>
      </w:r>
    </w:p>
    <w:p w:rsidR="00FA4E77" w:rsidRPr="005572A3" w:rsidRDefault="00FB1AA6" w:rsidP="00B82FCC">
      <w:pPr>
        <w:pStyle w:val="Normaltindrag"/>
      </w:pPr>
      <w:r w:rsidRPr="005572A3">
        <w:t>Betänkand</w:t>
      </w:r>
      <w:r w:rsidR="00B82FCC" w:rsidRPr="005572A3">
        <w:t>e</w:t>
      </w:r>
      <w:r w:rsidRPr="005572A3">
        <w:t xml:space="preserve"> SOU 2004:53 påvisar ett enormt behov av migrering. </w:t>
      </w:r>
      <w:r w:rsidR="005E30E7" w:rsidRPr="005572A3">
        <w:t>Behovet av att</w:t>
      </w:r>
      <w:r w:rsidR="008A687F" w:rsidRPr="005572A3">
        <w:t xml:space="preserve"> säkerställa vårt gemensamma inspelade ljudarv</w:t>
      </w:r>
      <w:r w:rsidR="005E30E7" w:rsidRPr="005572A3">
        <w:t xml:space="preserve"> ställer krav på ett fle</w:t>
      </w:r>
      <w:r w:rsidR="00B82FCC" w:rsidRPr="005572A3">
        <w:t xml:space="preserve">rtal </w:t>
      </w:r>
      <w:r w:rsidR="00B82FCC" w:rsidRPr="005572A3">
        <w:lastRenderedPageBreak/>
        <w:t>åtgärder. Bland annat behöver</w:t>
      </w:r>
      <w:r w:rsidR="005E30E7" w:rsidRPr="005572A3">
        <w:t xml:space="preserve"> en nationell kartläggning göras för att få en bild av omfattningen av</w:t>
      </w:r>
      <w:r w:rsidR="00612D59" w:rsidRPr="005572A3">
        <w:t xml:space="preserve"> den totala</w:t>
      </w:r>
      <w:r w:rsidR="005E30E7" w:rsidRPr="005572A3">
        <w:t xml:space="preserve"> mä</w:t>
      </w:r>
      <w:r w:rsidR="00B82FCC" w:rsidRPr="005572A3">
        <w:t>ngden material. Därefter behöver</w:t>
      </w:r>
      <w:r w:rsidR="005E30E7" w:rsidRPr="005572A3">
        <w:t xml:space="preserve"> en bev</w:t>
      </w:r>
      <w:r w:rsidR="00B82FCC" w:rsidRPr="005572A3">
        <w:t>arande</w:t>
      </w:r>
      <w:r w:rsidR="005E30E7" w:rsidRPr="005572A3">
        <w:t xml:space="preserve">plan upprättas för hur ljudarvet ska säkerställas och prioriteras. För att detta ska kunna genomföras krävs en nationell migreringsverksamhet. </w:t>
      </w:r>
      <w:r w:rsidRPr="005572A3">
        <w:t>Vår åsikt är att en sådan verksamhet med SLBA som huvudman skall etableras i Västervik/Hultsfred. Vi kan därmed tillfredsställa ett grundläggande nationellt behov och samtidigt skapa ett antal statliga arbetstillfällen i en del av landet som är kraftigt underrepresenterad med sådan typ av arbete.</w:t>
      </w:r>
    </w:p>
    <w:p w:rsidR="00FB1AA6" w:rsidRPr="005572A3" w:rsidRDefault="00FB1AA6" w:rsidP="00FA4E77">
      <w:pPr>
        <w:pStyle w:val="Normaltindrag"/>
      </w:pPr>
      <w:r w:rsidRPr="005572A3">
        <w:t>Detta är ett tungt vägande skäl, men utöver detta finns det flera väl gru</w:t>
      </w:r>
      <w:r w:rsidRPr="005572A3">
        <w:t>n</w:t>
      </w:r>
      <w:r w:rsidRPr="005572A3">
        <w:t>dade anledningar till att Västervik/Hultsfred är en bra etableringsplats för migreringen. Vi vill därför framföra ytterligare elva starka skäl för att migr</w:t>
      </w:r>
      <w:r w:rsidRPr="005572A3">
        <w:t>e</w:t>
      </w:r>
      <w:r w:rsidRPr="005572A3">
        <w:t>ringsverksamheten skall etableras i norra Kalmar län:</w:t>
      </w:r>
    </w:p>
    <w:p w:rsidR="00FB1AA6" w:rsidRPr="005572A3" w:rsidRDefault="00FB1AA6" w:rsidP="00B82FCC">
      <w:pPr>
        <w:pStyle w:val="PunktlistaNummer"/>
        <w:ind w:left="360" w:hanging="360"/>
      </w:pPr>
      <w:r w:rsidRPr="005572A3">
        <w:t>Ger den bästa lösningen.</w:t>
      </w:r>
    </w:p>
    <w:p w:rsidR="00FB1AA6" w:rsidRPr="005572A3" w:rsidRDefault="00FB1AA6" w:rsidP="00B82FCC">
      <w:pPr>
        <w:pStyle w:val="PunktlistaNummer"/>
        <w:spacing w:before="0"/>
        <w:ind w:left="360" w:hanging="360"/>
      </w:pPr>
      <w:r w:rsidRPr="005572A3">
        <w:t>Här erbjuds många finansierings-/resurskällor.</w:t>
      </w:r>
    </w:p>
    <w:p w:rsidR="00FB1AA6" w:rsidRPr="005572A3" w:rsidRDefault="00FB1AA6" w:rsidP="00B82FCC">
      <w:pPr>
        <w:pStyle w:val="PunktlistaNummer"/>
        <w:spacing w:before="0"/>
        <w:ind w:left="360" w:hanging="360"/>
      </w:pPr>
      <w:r w:rsidRPr="005572A3">
        <w:t>Resurserna nyttjas effektivt.</w:t>
      </w:r>
    </w:p>
    <w:p w:rsidR="00FB1AA6" w:rsidRPr="005572A3" w:rsidRDefault="00FB1AA6" w:rsidP="00B82FCC">
      <w:pPr>
        <w:pStyle w:val="PunktlistaNummer"/>
        <w:spacing w:before="0"/>
        <w:ind w:left="360" w:hanging="360"/>
      </w:pPr>
      <w:r w:rsidRPr="005572A3">
        <w:t>Låga driftskostnader.</w:t>
      </w:r>
    </w:p>
    <w:p w:rsidR="00FB1AA6" w:rsidRPr="005572A3" w:rsidRDefault="00FB1AA6" w:rsidP="00B82FCC">
      <w:pPr>
        <w:pStyle w:val="PunktlistaNummer"/>
        <w:spacing w:before="0"/>
        <w:ind w:left="360" w:hanging="360"/>
      </w:pPr>
      <w:r w:rsidRPr="005572A3">
        <w:t>En snabb etablering är möjlig.</w:t>
      </w:r>
    </w:p>
    <w:p w:rsidR="00FB1AA6" w:rsidRPr="005572A3" w:rsidRDefault="00FB1AA6" w:rsidP="00B82FCC">
      <w:pPr>
        <w:pStyle w:val="PunktlistaNummer"/>
        <w:spacing w:before="0"/>
        <w:ind w:left="360" w:hanging="360"/>
      </w:pPr>
      <w:r w:rsidRPr="005572A3">
        <w:t>Nära samverkan mellan Västervik och Hultsfred.</w:t>
      </w:r>
    </w:p>
    <w:p w:rsidR="00FB1AA6" w:rsidRPr="005572A3" w:rsidRDefault="00FB1AA6" w:rsidP="00B82FCC">
      <w:pPr>
        <w:pStyle w:val="PunktlistaNummer"/>
        <w:spacing w:before="0"/>
        <w:ind w:left="360" w:hanging="360"/>
      </w:pPr>
      <w:r w:rsidRPr="005572A3">
        <w:t>Det finns ett brett regionalt stöd och engagemang.</w:t>
      </w:r>
    </w:p>
    <w:p w:rsidR="00FB1AA6" w:rsidRPr="005572A3" w:rsidRDefault="00FB1AA6" w:rsidP="00B82FCC">
      <w:pPr>
        <w:pStyle w:val="PunktlistaNummer"/>
        <w:spacing w:before="0"/>
        <w:ind w:left="360" w:hanging="360"/>
      </w:pPr>
      <w:r w:rsidRPr="005572A3">
        <w:t>Tiden är rätt.</w:t>
      </w:r>
    </w:p>
    <w:p w:rsidR="00FB1AA6" w:rsidRPr="005572A3" w:rsidRDefault="00FB1AA6" w:rsidP="00B82FCC">
      <w:pPr>
        <w:pStyle w:val="PunktlistaNummer"/>
        <w:spacing w:before="0"/>
        <w:ind w:left="360" w:hanging="360"/>
      </w:pPr>
      <w:r w:rsidRPr="005572A3">
        <w:t>Det finns ett värdefullt kontaktnät.</w:t>
      </w:r>
    </w:p>
    <w:p w:rsidR="00FB1AA6" w:rsidRPr="005572A3" w:rsidRDefault="00FB1AA6" w:rsidP="00B82FCC">
      <w:pPr>
        <w:pStyle w:val="PunktlistaNummer"/>
        <w:spacing w:before="0"/>
        <w:ind w:left="360" w:hanging="360"/>
      </w:pPr>
      <w:r w:rsidRPr="005572A3">
        <w:t>Det skulle ge långsiktiga synergieffekter.</w:t>
      </w:r>
    </w:p>
    <w:p w:rsidR="00FB1AA6" w:rsidRPr="005572A3" w:rsidRDefault="00FB1AA6" w:rsidP="00B82FCC">
      <w:pPr>
        <w:pStyle w:val="PunktlistaNummer"/>
        <w:spacing w:before="0"/>
        <w:ind w:left="360" w:hanging="360"/>
      </w:pPr>
      <w:r w:rsidRPr="005572A3">
        <w:t>Planeringsprocessen har startat.</w:t>
      </w:r>
    </w:p>
    <w:p w:rsidR="00FA4E77" w:rsidRPr="005572A3" w:rsidRDefault="00FB1AA6" w:rsidP="00FB1AA6">
      <w:pPr>
        <w:pStyle w:val="normal0"/>
        <w:shd w:val="clear" w:color="auto" w:fill="FFFFFF"/>
        <w:spacing w:line="300" w:lineRule="auto"/>
        <w:rPr>
          <w:rFonts w:ascii="Times New Roman" w:hAnsi="Times New Roman"/>
          <w:color w:val="000000"/>
        </w:rPr>
      </w:pPr>
      <w:r w:rsidRPr="005572A3">
        <w:rPr>
          <w:rFonts w:ascii="Times New Roman" w:hAnsi="Times New Roman"/>
          <w:color w:val="000000"/>
        </w:rPr>
        <w:t>Regeringen bör titta på möjligheterna att skapa en sådan verksamhet</w:t>
      </w:r>
      <w:r w:rsidR="00B82FCC" w:rsidRPr="005572A3">
        <w:rPr>
          <w:rFonts w:ascii="Times New Roman" w:hAnsi="Times New Roman"/>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2FCC" w:rsidRPr="005572A3">
        <w:tblPrEx>
          <w:tblCellMar>
            <w:top w:w="0" w:type="dxa"/>
            <w:bottom w:w="0" w:type="dxa"/>
          </w:tblCellMar>
        </w:tblPrEx>
        <w:trPr>
          <w:cantSplit/>
        </w:trPr>
        <w:tc>
          <w:tcPr>
            <w:tcW w:w="3046" w:type="dxa"/>
          </w:tcPr>
          <w:p w:rsidR="00B82FCC" w:rsidRPr="005572A3" w:rsidRDefault="00B82FCC" w:rsidP="00B82FCC">
            <w:pPr>
              <w:pStyle w:val="UnderskriftDatum"/>
              <w:spacing w:before="240"/>
            </w:pPr>
            <w:r w:rsidRPr="005572A3">
              <w:t>Stockholm den 30 september 2005</w:t>
            </w:r>
          </w:p>
        </w:tc>
        <w:tc>
          <w:tcPr>
            <w:tcW w:w="3047" w:type="dxa"/>
          </w:tcPr>
          <w:p w:rsidR="00B82FCC" w:rsidRPr="005572A3" w:rsidRDefault="00B82FCC" w:rsidP="00B82FCC">
            <w:pPr>
              <w:pStyle w:val="Underskrifter"/>
              <w:spacing w:before="240"/>
            </w:pPr>
          </w:p>
        </w:tc>
      </w:tr>
      <w:tr w:rsidR="00B82FCC" w:rsidRPr="005572A3">
        <w:tblPrEx>
          <w:tblCellMar>
            <w:top w:w="0" w:type="dxa"/>
            <w:bottom w:w="0" w:type="dxa"/>
          </w:tblCellMar>
        </w:tblPrEx>
        <w:trPr>
          <w:cantSplit/>
        </w:trPr>
        <w:tc>
          <w:tcPr>
            <w:tcW w:w="3046" w:type="dxa"/>
          </w:tcPr>
          <w:p w:rsidR="00B82FCC" w:rsidRPr="005572A3" w:rsidRDefault="00B82FCC" w:rsidP="00B82FCC">
            <w:pPr>
              <w:pStyle w:val="Underskrifter"/>
            </w:pPr>
            <w:r w:rsidRPr="005572A3">
              <w:t>Krister Örnfjäder (s)</w:t>
            </w:r>
          </w:p>
        </w:tc>
        <w:tc>
          <w:tcPr>
            <w:tcW w:w="3047" w:type="dxa"/>
          </w:tcPr>
          <w:p w:rsidR="00B82FCC" w:rsidRPr="005572A3" w:rsidRDefault="00B82FCC" w:rsidP="00B82FCC">
            <w:pPr>
              <w:pStyle w:val="Underskrifter"/>
            </w:pPr>
          </w:p>
        </w:tc>
      </w:tr>
      <w:tr w:rsidR="00B82FCC" w:rsidRPr="005572A3">
        <w:tblPrEx>
          <w:tblCellMar>
            <w:top w:w="0" w:type="dxa"/>
            <w:bottom w:w="0" w:type="dxa"/>
          </w:tblCellMar>
        </w:tblPrEx>
        <w:trPr>
          <w:cantSplit/>
        </w:trPr>
        <w:tc>
          <w:tcPr>
            <w:tcW w:w="3046" w:type="dxa"/>
          </w:tcPr>
          <w:p w:rsidR="00B82FCC" w:rsidRPr="005572A3" w:rsidRDefault="00B82FCC" w:rsidP="00B82FCC">
            <w:pPr>
              <w:pStyle w:val="Underskrifter"/>
            </w:pPr>
            <w:r w:rsidRPr="005572A3">
              <w:t>Agneta Ringman (s)</w:t>
            </w:r>
          </w:p>
        </w:tc>
        <w:tc>
          <w:tcPr>
            <w:tcW w:w="3047" w:type="dxa"/>
          </w:tcPr>
          <w:p w:rsidR="00B82FCC" w:rsidRPr="005572A3" w:rsidRDefault="00B82FCC" w:rsidP="00B82FCC">
            <w:pPr>
              <w:pStyle w:val="Underskrifter"/>
            </w:pPr>
            <w:r w:rsidRPr="005572A3">
              <w:t>Ann-Marie Fagerström (s)</w:t>
            </w:r>
          </w:p>
        </w:tc>
      </w:tr>
    </w:tbl>
    <w:p w:rsidR="00FB1AA6" w:rsidRPr="005572A3" w:rsidRDefault="00FB1AA6" w:rsidP="00B82FCC">
      <w:pPr>
        <w:pStyle w:val="Normaltindrag"/>
      </w:pPr>
    </w:p>
    <w:sectPr w:rsidR="00FB1AA6" w:rsidRPr="005572A3" w:rsidSect="00B82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EE3" w:rsidRPr="005572A3" w:rsidRDefault="00730EE3">
      <w:r w:rsidRPr="005572A3">
        <w:separator/>
      </w:r>
    </w:p>
  </w:endnote>
  <w:endnote w:type="continuationSeparator" w:id="0">
    <w:p w:rsidR="00730EE3" w:rsidRPr="005572A3" w:rsidRDefault="00730EE3">
      <w:r w:rsidRPr="00557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77" w:rsidRPr="005572A3" w:rsidRDefault="005572A3" w:rsidP="00B82FCC">
    <w:pPr>
      <w:pStyle w:val="Sidfot"/>
    </w:pPr>
    <w:r w:rsidRPr="00557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FCC" w:rsidRDefault="00B82FCC">
                          <w:pPr>
                            <w:pStyle w:val="NormalS5sidnrV"/>
                          </w:pPr>
                          <w:r>
                            <w:fldChar w:fldCharType="begin"/>
                          </w:r>
                          <w:r>
                            <w:instrText xml:space="preserve"> PAGE *\charformat</w:instrText>
                          </w:r>
                          <w:r>
                            <w:fldChar w:fldCharType="separate"/>
                          </w:r>
                          <w:r w:rsidR="008A7F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FCC" w:rsidRDefault="00B82FCC">
                    <w:pPr>
                      <w:pStyle w:val="NormalS5sidnrV"/>
                    </w:pPr>
                    <w:r>
                      <w:fldChar w:fldCharType="begin"/>
                    </w:r>
                    <w:r>
                      <w:instrText xml:space="preserve"> PAGE *\charformat</w:instrText>
                    </w:r>
                    <w:r>
                      <w:fldChar w:fldCharType="separate"/>
                    </w:r>
                    <w:r w:rsidR="008A7F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B5" w:rsidRPr="005572A3" w:rsidRDefault="005572A3" w:rsidP="00B82FCC">
    <w:pPr>
      <w:pStyle w:val="Sidfot"/>
    </w:pPr>
    <w:r w:rsidRPr="00557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898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FCC" w:rsidRDefault="00B82FCC">
                          <w:pPr>
                            <w:pStyle w:val="NormalS5sidnrH"/>
                            <w:ind w:right="0"/>
                          </w:pPr>
                          <w:r>
                            <w:fldChar w:fldCharType="begin"/>
                          </w:r>
                          <w:r>
                            <w:instrText xml:space="preserve"> PAGE *\charformat</w:instrText>
                          </w:r>
                          <w:r>
                            <w:fldChar w:fldCharType="separate"/>
                          </w:r>
                          <w:r w:rsidR="008A7F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FCC" w:rsidRDefault="00B82FCC">
                    <w:pPr>
                      <w:pStyle w:val="NormalS5sidnrH"/>
                      <w:ind w:right="0"/>
                    </w:pPr>
                    <w:r>
                      <w:fldChar w:fldCharType="begin"/>
                    </w:r>
                    <w:r>
                      <w:instrText xml:space="preserve"> PAGE *\charformat</w:instrText>
                    </w:r>
                    <w:r>
                      <w:fldChar w:fldCharType="separate"/>
                    </w:r>
                    <w:r w:rsidR="008A7FB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B5" w:rsidRPr="005572A3" w:rsidRDefault="005572A3" w:rsidP="00B82FCC">
    <w:pPr>
      <w:pStyle w:val="Sidfot"/>
    </w:pPr>
    <w:r w:rsidRPr="00557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727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FCC" w:rsidRDefault="00B82FCC">
                          <w:pPr>
                            <w:pStyle w:val="NormalS5sidnrH"/>
                            <w:ind w:right="0"/>
                          </w:pPr>
                          <w:r>
                            <w:fldChar w:fldCharType="begin"/>
                          </w:r>
                          <w:r>
                            <w:instrText xml:space="preserve"> PAGE *\charformat</w:instrText>
                          </w:r>
                          <w:r>
                            <w:fldChar w:fldCharType="separate"/>
                          </w:r>
                          <w:r w:rsidR="008A7F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FCC" w:rsidRDefault="00B82FCC">
                    <w:pPr>
                      <w:pStyle w:val="NormalS5sidnrH"/>
                      <w:ind w:right="0"/>
                    </w:pPr>
                    <w:r>
                      <w:fldChar w:fldCharType="begin"/>
                    </w:r>
                    <w:r>
                      <w:instrText xml:space="preserve"> PAGE *\charformat</w:instrText>
                    </w:r>
                    <w:r>
                      <w:fldChar w:fldCharType="separate"/>
                    </w:r>
                    <w:r w:rsidR="008A7F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EE3" w:rsidRPr="005572A3" w:rsidRDefault="00730EE3">
      <w:r w:rsidRPr="005572A3">
        <w:separator/>
      </w:r>
    </w:p>
  </w:footnote>
  <w:footnote w:type="continuationSeparator" w:id="0">
    <w:p w:rsidR="00730EE3" w:rsidRPr="005572A3" w:rsidRDefault="00730EE3">
      <w:r w:rsidRPr="00557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77" w:rsidRPr="005572A3" w:rsidRDefault="005572A3" w:rsidP="00B82FCC">
    <w:pPr>
      <w:pStyle w:val="Sidhuvud"/>
    </w:pPr>
    <w:r w:rsidRPr="00557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286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FCC" w:rsidRDefault="00B82FCC">
                          <w:pPr>
                            <w:pStyle w:val="KantRubrikS5V"/>
                          </w:pPr>
                          <w:r>
                            <w:fldChar w:fldCharType="begin"/>
                          </w:r>
                          <w:r>
                            <w:instrText xml:space="preserve"> DOCPROPERTY "YearUser" *\charformat </w:instrText>
                          </w:r>
                          <w:r>
                            <w:fldChar w:fldCharType="separate"/>
                          </w:r>
                          <w:r w:rsidR="008A7FB7">
                            <w:t>2005/06</w:t>
                          </w:r>
                          <w:r>
                            <w:fldChar w:fldCharType="end"/>
                          </w:r>
                          <w:r>
                            <w:t>:</w:t>
                          </w:r>
                          <w:r>
                            <w:fldChar w:fldCharType="begin"/>
                          </w:r>
                          <w:r>
                            <w:instrText xml:space="preserve"> DOCPROPERTY "Motionsnummer" *\charformat </w:instrText>
                          </w:r>
                          <w:r>
                            <w:fldChar w:fldCharType="separate"/>
                          </w:r>
                          <w:r w:rsidR="008A7FB7">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FCC" w:rsidRDefault="00B82FCC">
                    <w:pPr>
                      <w:pStyle w:val="KantRubrikS5V"/>
                    </w:pPr>
                    <w:r>
                      <w:fldChar w:fldCharType="begin"/>
                    </w:r>
                    <w:r>
                      <w:instrText xml:space="preserve"> DOCPROPERTY "YearUser" *\charformat </w:instrText>
                    </w:r>
                    <w:r>
                      <w:fldChar w:fldCharType="separate"/>
                    </w:r>
                    <w:r w:rsidR="008A7FB7">
                      <w:t>2005/06</w:t>
                    </w:r>
                    <w:r>
                      <w:fldChar w:fldCharType="end"/>
                    </w:r>
                    <w:r>
                      <w:t>:</w:t>
                    </w:r>
                    <w:r>
                      <w:fldChar w:fldCharType="begin"/>
                    </w:r>
                    <w:r>
                      <w:instrText xml:space="preserve"> DOCPROPERTY "Motionsnummer" *\charformat </w:instrText>
                    </w:r>
                    <w:r>
                      <w:fldChar w:fldCharType="separate"/>
                    </w:r>
                    <w:r w:rsidR="008A7FB7">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B5" w:rsidRPr="005572A3" w:rsidRDefault="005572A3" w:rsidP="00B82FCC">
    <w:pPr>
      <w:pStyle w:val="Sidhuvud"/>
    </w:pPr>
    <w:r w:rsidRPr="00557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887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FCC" w:rsidRDefault="00B82FCC">
                          <w:pPr>
                            <w:pStyle w:val="KantRubrikS5H"/>
                            <w:ind w:right="0"/>
                          </w:pPr>
                          <w:r>
                            <w:fldChar w:fldCharType="begin"/>
                          </w:r>
                          <w:r>
                            <w:instrText xml:space="preserve"> DOCPROPERTY "YearUser" *\charformat </w:instrText>
                          </w:r>
                          <w:r>
                            <w:fldChar w:fldCharType="separate"/>
                          </w:r>
                          <w:r w:rsidR="008A7FB7">
                            <w:t>2005/06</w:t>
                          </w:r>
                          <w:r>
                            <w:fldChar w:fldCharType="end"/>
                          </w:r>
                          <w:r>
                            <w:t>:</w:t>
                          </w:r>
                          <w:r>
                            <w:fldChar w:fldCharType="begin"/>
                          </w:r>
                          <w:r>
                            <w:instrText xml:space="preserve"> DOCPROPERTY "Motionsnummer" *\charformat </w:instrText>
                          </w:r>
                          <w:r>
                            <w:fldChar w:fldCharType="separate"/>
                          </w:r>
                          <w:r w:rsidR="008A7FB7">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FCC" w:rsidRDefault="00B82FCC">
                    <w:pPr>
                      <w:pStyle w:val="KantRubrikS5H"/>
                      <w:ind w:right="0"/>
                    </w:pPr>
                    <w:r>
                      <w:fldChar w:fldCharType="begin"/>
                    </w:r>
                    <w:r>
                      <w:instrText xml:space="preserve"> DOCPROPERTY "YearUser" *\charformat </w:instrText>
                    </w:r>
                    <w:r>
                      <w:fldChar w:fldCharType="separate"/>
                    </w:r>
                    <w:r w:rsidR="008A7FB7">
                      <w:t>2005/06</w:t>
                    </w:r>
                    <w:r>
                      <w:fldChar w:fldCharType="end"/>
                    </w:r>
                    <w:r>
                      <w:t>:</w:t>
                    </w:r>
                    <w:r>
                      <w:fldChar w:fldCharType="begin"/>
                    </w:r>
                    <w:r>
                      <w:instrText xml:space="preserve"> DOCPROPERTY "Motionsnummer" *\charformat </w:instrText>
                    </w:r>
                    <w:r>
                      <w:fldChar w:fldCharType="separate"/>
                    </w:r>
                    <w:r w:rsidR="008A7FB7">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FCC" w:rsidRPr="005572A3" w:rsidRDefault="00B82FCC">
    <w:pPr>
      <w:pStyle w:val="FSHNormal"/>
      <w:tabs>
        <w:tab w:val="right" w:pos="5840"/>
      </w:tabs>
    </w:pPr>
    <w:r w:rsidRPr="005572A3">
      <w:br/>
    </w:r>
    <w:r w:rsidRPr="005572A3">
      <w:fldChar w:fldCharType="begin" w:fldLock="1"/>
    </w:r>
    <w:r w:rsidRPr="005572A3">
      <w:instrText xml:space="preserve"> DOCPROPERTY</w:instrText>
    </w:r>
    <w:r w:rsidRPr="005572A3">
      <w:rPr>
        <w:sz w:val="18"/>
      </w:rPr>
      <w:instrText xml:space="preserve"> "YearUser" *\charformat </w:instrText>
    </w:r>
    <w:r w:rsidRPr="005572A3">
      <w:fldChar w:fldCharType="separate"/>
    </w:r>
    <w:r w:rsidR="008A7FB7" w:rsidRPr="005572A3">
      <w:t>2005/06</w:t>
    </w:r>
    <w:r w:rsidRPr="005572A3">
      <w:fldChar w:fldCharType="end"/>
    </w:r>
    <w:r w:rsidRPr="005572A3">
      <w:t xml:space="preserve"> </w:t>
    </w:r>
    <w:r w:rsidRPr="005572A3">
      <w:tab/>
      <w:t xml:space="preserve">mnr: </w:t>
    </w:r>
    <w:r w:rsidRPr="005572A3">
      <w:fldChar w:fldCharType="begin" w:fldLock="1"/>
    </w:r>
    <w:r w:rsidRPr="005572A3">
      <w:instrText xml:space="preserve"> DOCPROPERTY</w:instrText>
    </w:r>
    <w:r w:rsidRPr="005572A3">
      <w:rPr>
        <w:sz w:val="18"/>
      </w:rPr>
      <w:instrText xml:space="preserve"> "Motionsnummer" *\charformat </w:instrText>
    </w:r>
    <w:r w:rsidRPr="005572A3">
      <w:fldChar w:fldCharType="separate"/>
    </w:r>
    <w:r w:rsidR="008A7FB7" w:rsidRPr="005572A3">
      <w:t>Kr304</w:t>
    </w:r>
    <w:r w:rsidRPr="005572A3">
      <w:fldChar w:fldCharType="end"/>
    </w:r>
    <w:r w:rsidRPr="005572A3">
      <w:br/>
    </w:r>
    <w:r w:rsidRPr="005572A3">
      <w:fldChar w:fldCharType="begin" w:fldLock="1"/>
    </w:r>
    <w:r w:rsidRPr="005572A3">
      <w:instrText xml:space="preserve"> DOCPROPERTY</w:instrText>
    </w:r>
    <w:r w:rsidRPr="005572A3">
      <w:rPr>
        <w:sz w:val="18"/>
      </w:rPr>
      <w:instrText xml:space="preserve"> "Samling" *\charformat </w:instrText>
    </w:r>
    <w:r w:rsidRPr="005572A3">
      <w:fldChar w:fldCharType="end"/>
    </w:r>
    <w:r w:rsidRPr="005572A3">
      <w:tab/>
      <w:t xml:space="preserve">pnr: </w:t>
    </w:r>
    <w:r w:rsidRPr="005572A3">
      <w:fldChar w:fldCharType="begin" w:fldLock="1"/>
    </w:r>
    <w:r w:rsidRPr="005572A3">
      <w:instrText xml:space="preserve"> DOCPROPERTY</w:instrText>
    </w:r>
    <w:r w:rsidRPr="005572A3">
      <w:rPr>
        <w:sz w:val="18"/>
      </w:rPr>
      <w:instrText xml:space="preserve"> "Partinummer" *\charformat </w:instrText>
    </w:r>
    <w:r w:rsidRPr="005572A3">
      <w:fldChar w:fldCharType="separate"/>
    </w:r>
    <w:r w:rsidR="008A7FB7" w:rsidRPr="005572A3">
      <w:t>s11108</w:t>
    </w:r>
    <w:r w:rsidRPr="005572A3">
      <w:fldChar w:fldCharType="end"/>
    </w:r>
  </w:p>
  <w:p w:rsidR="00B82FCC" w:rsidRPr="005572A3" w:rsidRDefault="00B82FCC">
    <w:pPr>
      <w:pStyle w:val="FSHRub1"/>
    </w:pPr>
    <w:r w:rsidRPr="005572A3">
      <w:t>Motion till riksdagen</w:t>
    </w:r>
    <w:r w:rsidRPr="005572A3">
      <w:br/>
    </w:r>
    <w:r w:rsidRPr="005572A3">
      <w:fldChar w:fldCharType="begin" w:fldLock="1"/>
    </w:r>
    <w:r w:rsidRPr="005572A3">
      <w:instrText xml:space="preserve"> DOCPROPERTY "YearUser" *\charformat </w:instrText>
    </w:r>
    <w:r w:rsidRPr="005572A3">
      <w:fldChar w:fldCharType="separate"/>
    </w:r>
    <w:r w:rsidR="008A7FB7" w:rsidRPr="005572A3">
      <w:t>2005/06</w:t>
    </w:r>
    <w:r w:rsidRPr="005572A3">
      <w:fldChar w:fldCharType="end"/>
    </w:r>
    <w:r w:rsidRPr="005572A3">
      <w:t>:</w:t>
    </w:r>
    <w:r w:rsidRPr="005572A3">
      <w:fldChar w:fldCharType="begin" w:fldLock="1"/>
    </w:r>
    <w:r w:rsidRPr="005572A3">
      <w:instrText xml:space="preserve"> DOCPROPERTY "Motionsnummer" *\charformat </w:instrText>
    </w:r>
    <w:r w:rsidRPr="005572A3">
      <w:fldChar w:fldCharType="separate"/>
    </w:r>
    <w:r w:rsidR="008A7FB7" w:rsidRPr="005572A3">
      <w:t>Kr304</w:t>
    </w:r>
    <w:r w:rsidRPr="005572A3">
      <w:fldChar w:fldCharType="end"/>
    </w:r>
  </w:p>
  <w:p w:rsidR="00B82FCC" w:rsidRPr="005572A3" w:rsidRDefault="00B82FCC">
    <w:pPr>
      <w:pStyle w:val="FSHNormalS5"/>
    </w:pPr>
    <w:r w:rsidRPr="005572A3">
      <w:fldChar w:fldCharType="begin" w:fldLock="1"/>
    </w:r>
    <w:r w:rsidRPr="005572A3">
      <w:instrText xml:space="preserve"> DOCPROPERTY "MotionarText" *\charformat </w:instrText>
    </w:r>
    <w:r w:rsidRPr="005572A3">
      <w:fldChar w:fldCharType="separate"/>
    </w:r>
    <w:r w:rsidR="008A7FB7" w:rsidRPr="005572A3">
      <w:t>av Krister Örnfjäder m.fl. (s)</w:t>
    </w:r>
    <w:r w:rsidRPr="005572A3">
      <w:fldChar w:fldCharType="end"/>
    </w:r>
    <w:r w:rsidRPr="005572A3">
      <w:br/>
    </w:r>
    <w:r w:rsidRPr="005572A3">
      <w:fldChar w:fldCharType="begin" w:fldLock="1"/>
    </w:r>
    <w:r w:rsidRPr="005572A3">
      <w:instrText xml:space="preserve"> DOCPROPERTY "SvarFrasKort" *\charformat </w:instrText>
    </w:r>
    <w:r w:rsidRPr="005572A3">
      <w:fldChar w:fldCharType="end"/>
    </w:r>
  </w:p>
  <w:p w:rsidR="00B82FCC" w:rsidRPr="005572A3" w:rsidRDefault="00B82FCC">
    <w:pPr>
      <w:pStyle w:val="FSHTitel"/>
    </w:pPr>
    <w:r w:rsidRPr="005572A3">
      <w:fldChar w:fldCharType="begin" w:fldLock="1"/>
    </w:r>
    <w:r w:rsidRPr="005572A3">
      <w:instrText xml:space="preserve"> DOCPROPERTY</w:instrText>
    </w:r>
    <w:r w:rsidRPr="005572A3">
      <w:rPr>
        <w:sz w:val="18"/>
      </w:rPr>
      <w:instrText xml:space="preserve"> "RubrikSvar" *\charformat </w:instrText>
    </w:r>
    <w:r w:rsidRPr="005572A3">
      <w:fldChar w:fldCharType="separate"/>
    </w:r>
    <w:r w:rsidR="008A7FB7" w:rsidRPr="005572A3">
      <w:t>Migreringsverksamhet</w:t>
    </w:r>
    <w:r w:rsidRPr="005572A3">
      <w:fldChar w:fldCharType="end"/>
    </w:r>
  </w:p>
  <w:p w:rsidR="00B82FCC" w:rsidRPr="005572A3" w:rsidRDefault="00B82FCC" w:rsidP="00B82F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9A490F"/>
    <w:multiLevelType w:val="multilevel"/>
    <w:tmpl w:val="0BE803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5167116"/>
    <w:lvl w:ilvl="0" w:tplc="EB0E2EE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5502913">
    <w:abstractNumId w:val="14"/>
  </w:num>
  <w:num w:numId="2" w16cid:durableId="1851751363">
    <w:abstractNumId w:val="10"/>
  </w:num>
  <w:num w:numId="3" w16cid:durableId="905457689">
    <w:abstractNumId w:val="11"/>
  </w:num>
  <w:num w:numId="4" w16cid:durableId="1636830642">
    <w:abstractNumId w:val="13"/>
  </w:num>
  <w:num w:numId="5" w16cid:durableId="474223310">
    <w:abstractNumId w:val="8"/>
  </w:num>
  <w:num w:numId="6" w16cid:durableId="596639761">
    <w:abstractNumId w:val="3"/>
  </w:num>
  <w:num w:numId="7" w16cid:durableId="1292243392">
    <w:abstractNumId w:val="2"/>
  </w:num>
  <w:num w:numId="8" w16cid:durableId="359626131">
    <w:abstractNumId w:val="1"/>
  </w:num>
  <w:num w:numId="9" w16cid:durableId="1463036690">
    <w:abstractNumId w:val="0"/>
  </w:num>
  <w:num w:numId="10" w16cid:durableId="225915853">
    <w:abstractNumId w:val="9"/>
  </w:num>
  <w:num w:numId="11" w16cid:durableId="2025747678">
    <w:abstractNumId w:val="7"/>
  </w:num>
  <w:num w:numId="12" w16cid:durableId="971400306">
    <w:abstractNumId w:val="6"/>
  </w:num>
  <w:num w:numId="13" w16cid:durableId="802430652">
    <w:abstractNumId w:val="5"/>
  </w:num>
  <w:num w:numId="14" w16cid:durableId="1082025730">
    <w:abstractNumId w:val="4"/>
  </w:num>
  <w:num w:numId="15" w16cid:durableId="198133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2F5FE6"/>
    <w:rsid w:val="00064BC3"/>
    <w:rsid w:val="00066775"/>
    <w:rsid w:val="00072FB9"/>
    <w:rsid w:val="00100531"/>
    <w:rsid w:val="00201DFB"/>
    <w:rsid w:val="00204A63"/>
    <w:rsid w:val="00211377"/>
    <w:rsid w:val="00212FF1"/>
    <w:rsid w:val="00230193"/>
    <w:rsid w:val="0025068A"/>
    <w:rsid w:val="002818D3"/>
    <w:rsid w:val="002D11A8"/>
    <w:rsid w:val="002F5FE6"/>
    <w:rsid w:val="003C3A4E"/>
    <w:rsid w:val="00445271"/>
    <w:rsid w:val="004A0504"/>
    <w:rsid w:val="004E38D9"/>
    <w:rsid w:val="005572A3"/>
    <w:rsid w:val="005E30E7"/>
    <w:rsid w:val="00612D59"/>
    <w:rsid w:val="00730EE3"/>
    <w:rsid w:val="00740D6D"/>
    <w:rsid w:val="00794149"/>
    <w:rsid w:val="007B67A7"/>
    <w:rsid w:val="007C6092"/>
    <w:rsid w:val="008A687F"/>
    <w:rsid w:val="008A7FB7"/>
    <w:rsid w:val="0090039A"/>
    <w:rsid w:val="00912C49"/>
    <w:rsid w:val="00A053C6"/>
    <w:rsid w:val="00A24BAB"/>
    <w:rsid w:val="00B136B5"/>
    <w:rsid w:val="00B13BF0"/>
    <w:rsid w:val="00B82FCC"/>
    <w:rsid w:val="00C1285C"/>
    <w:rsid w:val="00C27B7D"/>
    <w:rsid w:val="00C672D0"/>
    <w:rsid w:val="00D1174F"/>
    <w:rsid w:val="00DC6C70"/>
    <w:rsid w:val="00E22893"/>
    <w:rsid w:val="00E360DE"/>
    <w:rsid w:val="00E75D28"/>
    <w:rsid w:val="00E84F25"/>
    <w:rsid w:val="00FA4E77"/>
    <w:rsid w:val="00FB1A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412B2-F31A-40D0-815E-2328AA15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2FCC"/>
    <w:pPr>
      <w:spacing w:after="250"/>
    </w:pPr>
  </w:style>
  <w:style w:type="paragraph" w:customStyle="1" w:styleId="Hemstlatt">
    <w:name w:val="Hemstl_att"/>
    <w:aliases w:val="HemstPunkt,HemstPunktFlera,HemställansPunkt,Förslagstext"/>
    <w:basedOn w:val="Normal"/>
    <w:next w:val="Normal"/>
    <w:rsid w:val="00C672D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FB1AA6"/>
    <w:pPr>
      <w:spacing w:line="240" w:lineRule="auto"/>
    </w:pPr>
    <w:rPr>
      <w:rFonts w:ascii="Verdana" w:hAnsi="Verdana"/>
      <w:szCs w:val="24"/>
    </w:rPr>
  </w:style>
  <w:style w:type="paragraph" w:customStyle="1" w:styleId="normalindent">
    <w:name w:val="normal indent"/>
    <w:aliases w:val="normal_indrag,normal indrag"/>
    <w:basedOn w:val="Normal"/>
    <w:rsid w:val="00FB1AA6"/>
    <w:pPr>
      <w:spacing w:line="240" w:lineRule="auto"/>
    </w:pPr>
    <w:rPr>
      <w:rFonts w:ascii="Verdana" w:hAnsi="Verdana"/>
      <w:szCs w:val="24"/>
    </w:rPr>
  </w:style>
  <w:style w:type="paragraph" w:customStyle="1" w:styleId="punktlistanummer0">
    <w:name w:val="punktlista_nummer"/>
    <w:aliases w:val="nummerlista"/>
    <w:basedOn w:val="Normal"/>
    <w:rsid w:val="00FB1AA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444">
      <w:bodyDiv w:val="1"/>
      <w:marLeft w:val="0"/>
      <w:marRight w:val="0"/>
      <w:marTop w:val="0"/>
      <w:marBottom w:val="0"/>
      <w:divBdr>
        <w:top w:val="none" w:sz="0" w:space="0" w:color="auto"/>
        <w:left w:val="none" w:sz="0" w:space="0" w:color="auto"/>
        <w:bottom w:val="none" w:sz="0" w:space="0" w:color="auto"/>
        <w:right w:val="none" w:sz="0" w:space="0" w:color="auto"/>
      </w:divBdr>
      <w:divsChild>
        <w:div w:id="1595090997">
          <w:marLeft w:val="-15"/>
          <w:marRight w:val="-15"/>
          <w:marTop w:val="0"/>
          <w:marBottom w:val="0"/>
          <w:divBdr>
            <w:top w:val="none" w:sz="0" w:space="0" w:color="auto"/>
            <w:left w:val="single" w:sz="6" w:space="0" w:color="DADADA"/>
            <w:bottom w:val="none" w:sz="0" w:space="0" w:color="auto"/>
            <w:right w:val="single" w:sz="6" w:space="0" w:color="DADADA"/>
          </w:divBdr>
          <w:divsChild>
            <w:div w:id="1617565336">
              <w:marLeft w:val="0"/>
              <w:marRight w:val="0"/>
              <w:marTop w:val="0"/>
              <w:marBottom w:val="0"/>
              <w:divBdr>
                <w:top w:val="none" w:sz="0" w:space="0" w:color="auto"/>
                <w:left w:val="single" w:sz="48" w:space="0" w:color="FFFFFF"/>
                <w:bottom w:val="none" w:sz="0" w:space="0" w:color="auto"/>
                <w:right w:val="none" w:sz="0" w:space="0" w:color="auto"/>
              </w:divBdr>
              <w:divsChild>
                <w:div w:id="680471694">
                  <w:marLeft w:val="-15"/>
                  <w:marRight w:val="-15"/>
                  <w:marTop w:val="0"/>
                  <w:marBottom w:val="0"/>
                  <w:divBdr>
                    <w:top w:val="none" w:sz="0" w:space="0" w:color="auto"/>
                    <w:left w:val="single" w:sz="6" w:space="0" w:color="F9C661"/>
                    <w:bottom w:val="none" w:sz="0" w:space="0" w:color="auto"/>
                    <w:right w:val="single" w:sz="6" w:space="0" w:color="DADADA"/>
                  </w:divBdr>
                  <w:divsChild>
                    <w:div w:id="1839728922">
                      <w:marLeft w:val="-30"/>
                      <w:marRight w:val="-45"/>
                      <w:marTop w:val="0"/>
                      <w:marBottom w:val="0"/>
                      <w:divBdr>
                        <w:top w:val="none" w:sz="0" w:space="0" w:color="auto"/>
                        <w:left w:val="none" w:sz="0" w:space="0" w:color="auto"/>
                        <w:bottom w:val="none" w:sz="0" w:space="0" w:color="auto"/>
                        <w:right w:val="none" w:sz="0" w:space="0" w:color="auto"/>
                      </w:divBdr>
                      <w:divsChild>
                        <w:div w:id="979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481</Words>
  <Characters>2853</Characters>
  <Application>Microsoft Office Word</Application>
  <DocSecurity>4</DocSecurity>
  <Lines>59</Lines>
  <Paragraphs>28</Paragraphs>
  <ScaleCrop>false</ScaleCrop>
  <HeadingPairs>
    <vt:vector size="2" baseType="variant">
      <vt:variant>
        <vt:lpstr>Rubrik</vt:lpstr>
      </vt:variant>
      <vt:variant>
        <vt:i4>1</vt:i4>
      </vt:variant>
    </vt:vector>
  </HeadingPairs>
  <TitlesOfParts>
    <vt:vector size="1" baseType="lpstr">
      <vt:lpstr>Kr304</vt:lpstr>
    </vt:vector>
  </TitlesOfParts>
  <Company>Riksdagen</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Kr304</dc:title>
  <dc:subject>Kr304</dc:subject>
  <dc:creator>Riksdagen</dc:creator>
  <cp:keywords>Riksdagen</cp:keywords>
  <dc:description/>
  <cp:lastModifiedBy>Lars Brink</cp:lastModifiedBy>
  <cp:revision>2</cp:revision>
  <cp:lastPrinted>2006-01-20T06:47:00Z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Migreringsverksamhet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Migreringsverksamhet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(s)\Ringman, Agneta (s)\Fagerström, Ann-Marie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Agneta Ringman (s), Ann-Marie Fagerström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20052006000000000115000111080069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20052006000000000115000111080069</vt:lpwstr>
  </property>
  <property fmtid="{D5CDD505-2E9C-101B-9397-08002B2CF9AE}" pid="50" name="nummer">
    <vt:lpwstr>304</vt:lpwstr>
  </property>
  <property fmtid="{D5CDD505-2E9C-101B-9397-08002B2CF9AE}" pid="51" name="utskottsbeteckning">
    <vt:lpwstr>Kr</vt:lpwstr>
  </property>
</Properties>
</file>