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48EE" w:rsidRPr="00B708E9" w:rsidRDefault="006048EE" w:rsidP="00762FCC">
      <w:pPr>
        <w:pStyle w:val="Hemstlrubrik"/>
      </w:pPr>
      <w:r w:rsidRPr="00B708E9">
        <w:t>Förslag till riksdagsbeslut</w:t>
      </w:r>
    </w:p>
    <w:p w:rsidR="005A0278" w:rsidRPr="00B708E9" w:rsidRDefault="005A0278">
      <w:pPr>
        <w:pStyle w:val="Hemstlatt"/>
        <w:ind w:left="0"/>
      </w:pPr>
      <w:r w:rsidRPr="00B708E9">
        <w:t xml:space="preserve">Riksdagen tillkännager för regeringen som sin mening vad </w:t>
      </w:r>
      <w:r w:rsidR="00BF4653" w:rsidRPr="00B708E9">
        <w:t>i motionen anför</w:t>
      </w:r>
      <w:r w:rsidRPr="00B708E9">
        <w:t>s om en översyn av tolkars ersättning för inställelse till tjänstgöring.</w:t>
      </w:r>
    </w:p>
    <w:p w:rsidR="006048EE" w:rsidRPr="00B708E9" w:rsidRDefault="006048EE" w:rsidP="006048EE">
      <w:pPr>
        <w:pStyle w:val="Rubrik1"/>
      </w:pPr>
      <w:r w:rsidRPr="00B708E9">
        <w:t>Motivering</w:t>
      </w:r>
    </w:p>
    <w:p w:rsidR="006048EE" w:rsidRPr="00B708E9" w:rsidRDefault="006048EE" w:rsidP="006048EE">
      <w:r w:rsidRPr="00B708E9">
        <w:t>I Sverige finns omkring 850 tolkar med auktorisation från Kammarkollegiet. Totalt beräknas 5 000 personer vara verksamma som tolkar hos olika my</w:t>
      </w:r>
      <w:r w:rsidRPr="00B708E9">
        <w:t>n</w:t>
      </w:r>
      <w:r w:rsidRPr="00B708E9">
        <w:t>digheter. Erfarenhetsmässigt kan det många gånger vara svårt att med kort varsel rekrytera tolkar till olika uppdrag. För de flesta av auktorisationsspr</w:t>
      </w:r>
      <w:r w:rsidRPr="00B708E9">
        <w:t>å</w:t>
      </w:r>
      <w:r w:rsidRPr="00B708E9">
        <w:t xml:space="preserve">ken saknas tolkar i varje län. Tjänstgöring i andra län kan därför bli vanlig. </w:t>
      </w:r>
    </w:p>
    <w:p w:rsidR="006048EE" w:rsidRPr="00B708E9" w:rsidRDefault="006048EE" w:rsidP="001E3D9C">
      <w:pPr>
        <w:pStyle w:val="Normaltindrag"/>
      </w:pPr>
      <w:r w:rsidRPr="00B708E9">
        <w:t>Tolkar som får lön av Domstolsverket eller annan myndighet måste ta upp ersättning för resa m.m. vid inställelse till tjänstgöring såsom skattepliktig ersättning, eftersom resan betraktas som resa till arbetsplatsen. Tolkar som ersätts via tolkförmedlingar eller driver egen firma får däremot ersättning för resa i tjänsten.</w:t>
      </w:r>
    </w:p>
    <w:p w:rsidR="006048EE" w:rsidRPr="00B708E9" w:rsidRDefault="006048EE" w:rsidP="001E3D9C">
      <w:pPr>
        <w:pStyle w:val="Normaltindrag"/>
      </w:pPr>
      <w:r w:rsidRPr="00B708E9">
        <w:t>Tolkar kan ofta inkallas med kort varsel. Inställelsetider på en halvtimme är inte ovanliga. För att en tolk skall hinna med blir det ofta nödvändigt med taxi. Om då ersättningen för kostnader skall räknas som skattepliktig inkomst kan resultatet bli negativt. Särskilt gäller detta för tolkar i språk som har få tolkningstillfällen på hemorten och därför kan behöva resa långt. Ur sa</w:t>
      </w:r>
      <w:r w:rsidRPr="00B708E9">
        <w:t>m</w:t>
      </w:r>
      <w:r w:rsidRPr="00B708E9">
        <w:t>hällsekonomisk synvinkel kan det inte vara rimligt att låta exempelvis en domstol vänta kanske en timme eller mer för att en tolk skall resa med offen</w:t>
      </w:r>
      <w:r w:rsidRPr="00B708E9">
        <w:t>t</w:t>
      </w:r>
      <w:r w:rsidRPr="00B708E9">
        <w:t>liga kommunikationsmedel för att undvika att betala skatt för sin reseersät</w:t>
      </w:r>
      <w:r w:rsidRPr="00B708E9">
        <w:t>t</w:t>
      </w:r>
      <w:r w:rsidRPr="00B708E9">
        <w:t>ning.</w:t>
      </w:r>
    </w:p>
    <w:p w:rsidR="006048EE" w:rsidRPr="00B708E9" w:rsidRDefault="006048EE" w:rsidP="001E3D9C">
      <w:pPr>
        <w:pStyle w:val="Normaltindrag"/>
      </w:pPr>
      <w:r w:rsidRPr="00B708E9">
        <w:t>Domstolsverkets taxa för ersättning till tolkar är neutral i frågan om tolken skall räknas som anställd eller driver egen firma. Därför bör även ersättningen för resa, logi och uppehälle i samba</w:t>
      </w:r>
      <w:r w:rsidR="001E3D9C" w:rsidRPr="00B708E9">
        <w:t>nd med tolkuppdrag vara neutral</w:t>
      </w:r>
      <w:r w:rsidRPr="00B708E9">
        <w:t>.</w:t>
      </w:r>
    </w:p>
    <w:p w:rsidR="006048EE" w:rsidRPr="00B708E9" w:rsidRDefault="006048EE" w:rsidP="001E3D9C">
      <w:pPr>
        <w:pStyle w:val="Normaltindrag"/>
      </w:pPr>
      <w:r w:rsidRPr="00B708E9">
        <w:lastRenderedPageBreak/>
        <w:t>Det finns anledning att överväga om inte här aktuell ersättning skall vara skattefri i likhet med vad som nyligen aviserats för idr</w:t>
      </w:r>
      <w:r w:rsidR="001E3D9C" w:rsidRPr="00B708E9">
        <w:t>ottsdomare. En översyn är i varje</w:t>
      </w:r>
      <w:r w:rsidRPr="00B708E9">
        <w:t xml:space="preserve"> fall nödvändig.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08E9">
        <w:trPr>
          <w:cantSplit/>
        </w:trPr>
        <w:tc>
          <w:tcPr>
            <w:tcW w:w="3046" w:type="dxa"/>
          </w:tcPr>
          <w:p w:rsidR="005A0278" w:rsidRPr="00B708E9" w:rsidRDefault="005A0278">
            <w:pPr>
              <w:pStyle w:val="UnderskriftDatum"/>
              <w:spacing w:before="240"/>
            </w:pPr>
            <w:r w:rsidRPr="00B708E9">
              <w:t>Stockholm den 30 oktober 2006</w:t>
            </w:r>
          </w:p>
        </w:tc>
        <w:tc>
          <w:tcPr>
            <w:tcW w:w="3047" w:type="dxa"/>
          </w:tcPr>
          <w:p w:rsidR="005A0278" w:rsidRPr="00B708E9" w:rsidRDefault="005A0278">
            <w:pPr>
              <w:pStyle w:val="Underskrifter"/>
              <w:spacing w:before="240"/>
            </w:pPr>
          </w:p>
        </w:tc>
      </w:tr>
      <w:tr w:rsidR="00000000" w:rsidRPr="00B708E9">
        <w:trPr>
          <w:cantSplit/>
        </w:trPr>
        <w:tc>
          <w:tcPr>
            <w:tcW w:w="3046" w:type="dxa"/>
          </w:tcPr>
          <w:p w:rsidR="005A0278" w:rsidRPr="00B708E9" w:rsidRDefault="005A0278">
            <w:pPr>
              <w:pStyle w:val="Underskrifter"/>
            </w:pPr>
            <w:r w:rsidRPr="00B708E9">
              <w:t>Jan Ertsborn (fp)</w:t>
            </w:r>
          </w:p>
        </w:tc>
        <w:tc>
          <w:tcPr>
            <w:tcW w:w="3046" w:type="dxa"/>
          </w:tcPr>
          <w:p w:rsidR="005A0278" w:rsidRPr="00B708E9" w:rsidRDefault="005A0278">
            <w:pPr>
              <w:pStyle w:val="Underskrifter"/>
            </w:pPr>
          </w:p>
        </w:tc>
      </w:tr>
    </w:tbl>
    <w:p w:rsidR="006048EE" w:rsidRPr="00B708E9" w:rsidRDefault="006048EE" w:rsidP="001E3D9C">
      <w:pPr>
        <w:pStyle w:val="Normaltindrag"/>
      </w:pPr>
    </w:p>
    <w:sectPr w:rsidR="006048EE" w:rsidRPr="00B708E9" w:rsidSect="001E3D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0278" w:rsidRPr="00B708E9" w:rsidRDefault="005A0278">
      <w:r w:rsidRPr="00B708E9">
        <w:separator/>
      </w:r>
    </w:p>
  </w:endnote>
  <w:endnote w:type="continuationSeparator" w:id="0">
    <w:p w:rsidR="005A0278" w:rsidRPr="00B708E9" w:rsidRDefault="005A0278">
      <w:r w:rsidRPr="00B708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D9C" w:rsidRPr="00B708E9" w:rsidRDefault="00B708E9" w:rsidP="001E3D9C">
    <w:pPr>
      <w:pStyle w:val="Sidfot"/>
    </w:pPr>
    <w:r w:rsidRPr="00B708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09525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D9C" w:rsidRDefault="005A0278">
                          <w:pPr>
                            <w:pStyle w:val="NormalS5sidnrV"/>
                          </w:pPr>
                          <w:r>
                            <w:fldChar w:fldCharType="begin"/>
                          </w:r>
                          <w:r w:rsidR="001E3D9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3D9C" w:rsidRDefault="005A0278">
                    <w:pPr>
                      <w:pStyle w:val="NormalS5sidnrV"/>
                    </w:pPr>
                    <w:r>
                      <w:fldChar w:fldCharType="begin"/>
                    </w:r>
                    <w:r w:rsidR="001E3D9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3FB" w:rsidRPr="00B708E9" w:rsidRDefault="00B708E9" w:rsidP="001E3D9C">
    <w:pPr>
      <w:pStyle w:val="Sidfot"/>
    </w:pPr>
    <w:r w:rsidRPr="00B708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13343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D9C" w:rsidRDefault="005A0278">
                          <w:pPr>
                            <w:pStyle w:val="NormalS5sidnrH"/>
                            <w:ind w:right="0"/>
                          </w:pPr>
                          <w:r>
                            <w:fldChar w:fldCharType="begin"/>
                          </w:r>
                          <w:r w:rsidR="001E3D9C">
                            <w:instrText xml:space="preserve"> PAGE *\charformat</w:instrText>
                          </w:r>
                          <w:r>
                            <w:fldChar w:fldCharType="separate"/>
                          </w:r>
                          <w:r w:rsidR="001E3D9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3D9C" w:rsidRDefault="005A0278">
                    <w:pPr>
                      <w:pStyle w:val="NormalS5sidnrH"/>
                      <w:ind w:right="0"/>
                    </w:pPr>
                    <w:r>
                      <w:fldChar w:fldCharType="begin"/>
                    </w:r>
                    <w:r w:rsidR="001E3D9C">
                      <w:instrText xml:space="preserve"> PAGE *\charformat</w:instrText>
                    </w:r>
                    <w:r>
                      <w:fldChar w:fldCharType="separate"/>
                    </w:r>
                    <w:r w:rsidR="001E3D9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3FB" w:rsidRPr="00B708E9" w:rsidRDefault="00B708E9" w:rsidP="001E3D9C">
    <w:pPr>
      <w:pStyle w:val="Sidfot"/>
    </w:pPr>
    <w:r w:rsidRPr="00B708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27018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D9C" w:rsidRDefault="005A0278">
                          <w:pPr>
                            <w:pStyle w:val="NormalS5sidnrH"/>
                            <w:ind w:right="0"/>
                          </w:pPr>
                          <w:r>
                            <w:fldChar w:fldCharType="begin"/>
                          </w:r>
                          <w:r w:rsidR="001E3D9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3D9C" w:rsidRDefault="005A0278">
                    <w:pPr>
                      <w:pStyle w:val="NormalS5sidnrH"/>
                      <w:ind w:right="0"/>
                    </w:pPr>
                    <w:r>
                      <w:fldChar w:fldCharType="begin"/>
                    </w:r>
                    <w:r w:rsidR="001E3D9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0278" w:rsidRPr="00B708E9" w:rsidRDefault="005A0278">
      <w:r w:rsidRPr="00B708E9">
        <w:separator/>
      </w:r>
    </w:p>
  </w:footnote>
  <w:footnote w:type="continuationSeparator" w:id="0">
    <w:p w:rsidR="005A0278" w:rsidRPr="00B708E9" w:rsidRDefault="005A0278">
      <w:r w:rsidRPr="00B708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D9C" w:rsidRPr="00B708E9" w:rsidRDefault="00B708E9" w:rsidP="001E3D9C">
    <w:pPr>
      <w:pStyle w:val="Sidhuvud"/>
    </w:pPr>
    <w:r w:rsidRPr="00B708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2220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D9C" w:rsidRDefault="005A0278">
                          <w:pPr>
                            <w:pStyle w:val="KantRubrikS5V"/>
                          </w:pPr>
                          <w:r>
                            <w:fldChar w:fldCharType="begin"/>
                          </w:r>
                          <w:r w:rsidR="001E3D9C">
                            <w:instrText xml:space="preserve"> DOCPROPERTY "YearUser" *\charformat </w:instrText>
                          </w:r>
                          <w:r>
                            <w:fldChar w:fldCharType="separate"/>
                          </w:r>
                          <w:r w:rsidR="001E3D9C">
                            <w:t>2006/07</w:t>
                          </w:r>
                          <w:r>
                            <w:fldChar w:fldCharType="end"/>
                          </w:r>
                          <w:r w:rsidR="001E3D9C">
                            <w:t>:</w:t>
                          </w:r>
                          <w:r>
                            <w:fldChar w:fldCharType="begin"/>
                          </w:r>
                          <w:r w:rsidR="001E3D9C">
                            <w:instrText xml:space="preserve"> DOCPROPERTY "Motionsnummer" *\charformat </w:instrText>
                          </w:r>
                          <w:r>
                            <w:fldChar w:fldCharType="separate"/>
                          </w:r>
                          <w:r w:rsidR="001E3D9C">
                            <w:t>Sk249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3D9C" w:rsidRDefault="005A0278">
                    <w:pPr>
                      <w:pStyle w:val="KantRubrikS5V"/>
                    </w:pPr>
                    <w:r>
                      <w:fldChar w:fldCharType="begin"/>
                    </w:r>
                    <w:r w:rsidR="001E3D9C">
                      <w:instrText xml:space="preserve"> DOCPROPERTY "YearUser" *\charformat </w:instrText>
                    </w:r>
                    <w:r>
                      <w:fldChar w:fldCharType="separate"/>
                    </w:r>
                    <w:r w:rsidR="001E3D9C">
                      <w:t>2006/07</w:t>
                    </w:r>
                    <w:r>
                      <w:fldChar w:fldCharType="end"/>
                    </w:r>
                    <w:r w:rsidR="001E3D9C">
                      <w:t>:</w:t>
                    </w:r>
                    <w:r>
                      <w:fldChar w:fldCharType="begin"/>
                    </w:r>
                    <w:r w:rsidR="001E3D9C">
                      <w:instrText xml:space="preserve"> DOCPROPERTY "Motionsnummer" *\charformat </w:instrText>
                    </w:r>
                    <w:r>
                      <w:fldChar w:fldCharType="separate"/>
                    </w:r>
                    <w:r w:rsidR="001E3D9C">
                      <w:t>Sk249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3FB" w:rsidRPr="00B708E9" w:rsidRDefault="00B708E9" w:rsidP="001E3D9C">
    <w:pPr>
      <w:pStyle w:val="Sidhuvud"/>
    </w:pPr>
    <w:r w:rsidRPr="00B708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0658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D9C" w:rsidRDefault="005A0278">
                          <w:pPr>
                            <w:pStyle w:val="KantRubrikS5H"/>
                            <w:ind w:right="0"/>
                          </w:pPr>
                          <w:r>
                            <w:fldChar w:fldCharType="begin"/>
                          </w:r>
                          <w:r w:rsidR="001E3D9C">
                            <w:instrText xml:space="preserve"> DOCPROPERTY "YearUser" *\charformat </w:instrText>
                          </w:r>
                          <w:r>
                            <w:fldChar w:fldCharType="separate"/>
                          </w:r>
                          <w:r w:rsidR="001E3D9C">
                            <w:t>2006/07</w:t>
                          </w:r>
                          <w:r>
                            <w:fldChar w:fldCharType="end"/>
                          </w:r>
                          <w:r w:rsidR="001E3D9C">
                            <w:t>:</w:t>
                          </w:r>
                          <w:r>
                            <w:fldChar w:fldCharType="begin"/>
                          </w:r>
                          <w:r w:rsidR="001E3D9C">
                            <w:instrText xml:space="preserve"> DOCPROPERTY "Motionsnummer" *\charformat </w:instrText>
                          </w:r>
                          <w:r>
                            <w:fldChar w:fldCharType="separate"/>
                          </w:r>
                          <w:r w:rsidR="001E3D9C">
                            <w:t>Sk249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3D9C" w:rsidRDefault="005A0278">
                    <w:pPr>
                      <w:pStyle w:val="KantRubrikS5H"/>
                      <w:ind w:right="0"/>
                    </w:pPr>
                    <w:r>
                      <w:fldChar w:fldCharType="begin"/>
                    </w:r>
                    <w:r w:rsidR="001E3D9C">
                      <w:instrText xml:space="preserve"> DOCPROPERTY "YearUser" *\charformat </w:instrText>
                    </w:r>
                    <w:r>
                      <w:fldChar w:fldCharType="separate"/>
                    </w:r>
                    <w:r w:rsidR="001E3D9C">
                      <w:t>2006/07</w:t>
                    </w:r>
                    <w:r>
                      <w:fldChar w:fldCharType="end"/>
                    </w:r>
                    <w:r w:rsidR="001E3D9C">
                      <w:t>:</w:t>
                    </w:r>
                    <w:r>
                      <w:fldChar w:fldCharType="begin"/>
                    </w:r>
                    <w:r w:rsidR="001E3D9C">
                      <w:instrText xml:space="preserve"> DOCPROPERTY "Motionsnummer" *\charformat </w:instrText>
                    </w:r>
                    <w:r>
                      <w:fldChar w:fldCharType="separate"/>
                    </w:r>
                    <w:r w:rsidR="001E3D9C">
                      <w:t>Sk249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278" w:rsidRPr="00B708E9" w:rsidRDefault="005A0278">
    <w:pPr>
      <w:pStyle w:val="FSHNormal"/>
      <w:tabs>
        <w:tab w:val="right" w:pos="5840"/>
      </w:tabs>
    </w:pPr>
    <w:r w:rsidRPr="00B708E9">
      <w:br/>
    </w:r>
    <w:r w:rsidRPr="00B708E9">
      <w:fldChar w:fldCharType="begin" w:fldLock="1"/>
    </w:r>
    <w:r w:rsidRPr="00B708E9">
      <w:instrText xml:space="preserve"> DOCPROPERTY</w:instrText>
    </w:r>
    <w:r w:rsidRPr="00B708E9">
      <w:rPr>
        <w:sz w:val="18"/>
      </w:rPr>
      <w:instrText xml:space="preserve"> "YearUser" *\charformat </w:instrText>
    </w:r>
    <w:r w:rsidRPr="00B708E9">
      <w:fldChar w:fldCharType="separate"/>
    </w:r>
    <w:r w:rsidRPr="00B708E9">
      <w:t>2006/07</w:t>
    </w:r>
    <w:r w:rsidRPr="00B708E9">
      <w:fldChar w:fldCharType="end"/>
    </w:r>
    <w:r w:rsidRPr="00B708E9">
      <w:t xml:space="preserve"> </w:t>
    </w:r>
    <w:r w:rsidRPr="00B708E9">
      <w:tab/>
      <w:t xml:space="preserve">mnr: </w:t>
    </w:r>
    <w:r w:rsidRPr="00B708E9">
      <w:fldChar w:fldCharType="begin" w:fldLock="1"/>
    </w:r>
    <w:r w:rsidRPr="00B708E9">
      <w:instrText xml:space="preserve"> DOCPROPERTY</w:instrText>
    </w:r>
    <w:r w:rsidRPr="00B708E9">
      <w:rPr>
        <w:sz w:val="18"/>
      </w:rPr>
      <w:instrText xml:space="preserve"> "Motionsnummer" *\charformat </w:instrText>
    </w:r>
    <w:r w:rsidRPr="00B708E9">
      <w:fldChar w:fldCharType="separate"/>
    </w:r>
    <w:r w:rsidRPr="00B708E9">
      <w:t>Sk249</w:t>
    </w:r>
    <w:r w:rsidRPr="00B708E9">
      <w:fldChar w:fldCharType="end"/>
    </w:r>
    <w:r w:rsidRPr="00B708E9">
      <w:br/>
    </w:r>
    <w:r w:rsidRPr="00B708E9">
      <w:fldChar w:fldCharType="begin" w:fldLock="1"/>
    </w:r>
    <w:r w:rsidRPr="00B708E9">
      <w:instrText xml:space="preserve"> DOCPROPERTY</w:instrText>
    </w:r>
    <w:r w:rsidRPr="00B708E9">
      <w:rPr>
        <w:sz w:val="18"/>
      </w:rPr>
      <w:instrText xml:space="preserve"> "Samling" *\charformat </w:instrText>
    </w:r>
    <w:r w:rsidRPr="00B708E9">
      <w:fldChar w:fldCharType="end"/>
    </w:r>
    <w:r w:rsidRPr="00B708E9">
      <w:tab/>
      <w:t xml:space="preserve">pnr: </w:t>
    </w:r>
    <w:r w:rsidRPr="00B708E9">
      <w:fldChar w:fldCharType="begin" w:fldLock="1"/>
    </w:r>
    <w:r w:rsidRPr="00B708E9">
      <w:instrText xml:space="preserve"> DOCPROPERTY</w:instrText>
    </w:r>
    <w:r w:rsidRPr="00B708E9">
      <w:rPr>
        <w:sz w:val="18"/>
      </w:rPr>
      <w:instrText xml:space="preserve"> "Partinummer" *\charformat </w:instrText>
    </w:r>
    <w:r w:rsidRPr="00B708E9">
      <w:fldChar w:fldCharType="separate"/>
    </w:r>
    <w:r w:rsidRPr="00B708E9">
      <w:t>fp1624</w:t>
    </w:r>
    <w:r w:rsidRPr="00B708E9">
      <w:fldChar w:fldCharType="end"/>
    </w:r>
  </w:p>
  <w:p w:rsidR="005A0278" w:rsidRPr="00B708E9" w:rsidRDefault="005A0278">
    <w:pPr>
      <w:pStyle w:val="FSHRub1"/>
    </w:pPr>
    <w:r w:rsidRPr="00B708E9">
      <w:t>Motion till riksdagen</w:t>
    </w:r>
    <w:r w:rsidRPr="00B708E9">
      <w:br/>
    </w:r>
    <w:r w:rsidRPr="00B708E9">
      <w:fldChar w:fldCharType="begin" w:fldLock="1"/>
    </w:r>
    <w:r w:rsidRPr="00B708E9">
      <w:instrText xml:space="preserve"> DOCPROPERTY "YearUser" *\charformat </w:instrText>
    </w:r>
    <w:r w:rsidRPr="00B708E9">
      <w:fldChar w:fldCharType="separate"/>
    </w:r>
    <w:r w:rsidRPr="00B708E9">
      <w:t>2006/07</w:t>
    </w:r>
    <w:r w:rsidRPr="00B708E9">
      <w:fldChar w:fldCharType="end"/>
    </w:r>
    <w:r w:rsidRPr="00B708E9">
      <w:t>:</w:t>
    </w:r>
    <w:r w:rsidRPr="00B708E9">
      <w:fldChar w:fldCharType="begin" w:fldLock="1"/>
    </w:r>
    <w:r w:rsidRPr="00B708E9">
      <w:instrText xml:space="preserve"> DOCPROPERTY "Motionsnummer" *\charformat </w:instrText>
    </w:r>
    <w:r w:rsidRPr="00B708E9">
      <w:fldChar w:fldCharType="separate"/>
    </w:r>
    <w:r w:rsidRPr="00B708E9">
      <w:t>Sk249</w:t>
    </w:r>
    <w:r w:rsidRPr="00B708E9">
      <w:fldChar w:fldCharType="end"/>
    </w:r>
  </w:p>
  <w:p w:rsidR="005A0278" w:rsidRPr="00B708E9" w:rsidRDefault="005A0278">
    <w:pPr>
      <w:pStyle w:val="FSHNormalS5"/>
    </w:pPr>
    <w:r w:rsidRPr="00B708E9">
      <w:fldChar w:fldCharType="begin" w:fldLock="1"/>
    </w:r>
    <w:r w:rsidRPr="00B708E9">
      <w:instrText xml:space="preserve"> DOCPROPERTY "MotionarText" *\charformat </w:instrText>
    </w:r>
    <w:r w:rsidRPr="00B708E9">
      <w:fldChar w:fldCharType="separate"/>
    </w:r>
    <w:r w:rsidRPr="00B708E9">
      <w:t>av Jan Ertsborn (fp)</w:t>
    </w:r>
    <w:r w:rsidRPr="00B708E9">
      <w:fldChar w:fldCharType="end"/>
    </w:r>
    <w:r w:rsidRPr="00B708E9">
      <w:br/>
    </w:r>
    <w:r w:rsidRPr="00B708E9">
      <w:fldChar w:fldCharType="begin" w:fldLock="1"/>
    </w:r>
    <w:r w:rsidRPr="00B708E9">
      <w:instrText xml:space="preserve"> DOCPROPERTY "SvarFrasKort" *\charformat </w:instrText>
    </w:r>
    <w:r w:rsidRPr="00B708E9">
      <w:fldChar w:fldCharType="end"/>
    </w:r>
  </w:p>
  <w:p w:rsidR="005A0278" w:rsidRPr="00B708E9" w:rsidRDefault="005A0278">
    <w:pPr>
      <w:pStyle w:val="FSHTitel"/>
    </w:pPr>
    <w:r w:rsidRPr="00B708E9">
      <w:fldChar w:fldCharType="begin" w:fldLock="1"/>
    </w:r>
    <w:r w:rsidRPr="00B708E9">
      <w:instrText xml:space="preserve"> DOCPROPERTY</w:instrText>
    </w:r>
    <w:r w:rsidRPr="00B708E9">
      <w:rPr>
        <w:sz w:val="18"/>
      </w:rPr>
      <w:instrText xml:space="preserve"> "RubrikSvar" *\charformat </w:instrText>
    </w:r>
    <w:r w:rsidRPr="00B708E9">
      <w:fldChar w:fldCharType="separate"/>
    </w:r>
    <w:r w:rsidRPr="00B708E9">
      <w:t>Tolkars ersättning</w:t>
    </w:r>
    <w:r w:rsidRPr="00B708E9">
      <w:fldChar w:fldCharType="end"/>
    </w:r>
  </w:p>
  <w:p w:rsidR="005A0278" w:rsidRPr="00B708E9" w:rsidRDefault="005A0278">
    <w:pPr>
      <w:pStyle w:val="Normal00"/>
    </w:pPr>
  </w:p>
  <w:p w:rsidR="001E3D9C" w:rsidRPr="00B708E9" w:rsidRDefault="001E3D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87120309">
    <w:abstractNumId w:val="13"/>
  </w:num>
  <w:num w:numId="2" w16cid:durableId="229080737">
    <w:abstractNumId w:val="10"/>
  </w:num>
  <w:num w:numId="3" w16cid:durableId="1233395365">
    <w:abstractNumId w:val="11"/>
  </w:num>
  <w:num w:numId="4" w16cid:durableId="1771656616">
    <w:abstractNumId w:val="12"/>
  </w:num>
  <w:num w:numId="5" w16cid:durableId="1549608723">
    <w:abstractNumId w:val="8"/>
  </w:num>
  <w:num w:numId="6" w16cid:durableId="970406768">
    <w:abstractNumId w:val="3"/>
  </w:num>
  <w:num w:numId="7" w16cid:durableId="2131244087">
    <w:abstractNumId w:val="2"/>
  </w:num>
  <w:num w:numId="8" w16cid:durableId="1764568071">
    <w:abstractNumId w:val="1"/>
  </w:num>
  <w:num w:numId="9" w16cid:durableId="1457480673">
    <w:abstractNumId w:val="0"/>
  </w:num>
  <w:num w:numId="10" w16cid:durableId="1907760275">
    <w:abstractNumId w:val="9"/>
  </w:num>
  <w:num w:numId="11" w16cid:durableId="1704165001">
    <w:abstractNumId w:val="7"/>
  </w:num>
  <w:num w:numId="12" w16cid:durableId="259921411">
    <w:abstractNumId w:val="6"/>
  </w:num>
  <w:num w:numId="13" w16cid:durableId="712998596">
    <w:abstractNumId w:val="5"/>
  </w:num>
  <w:num w:numId="14" w16cid:durableId="18034990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FA974D04-CF02-44F5-BECC-919E841EDDD8}"/>
  </w:docVars>
  <w:rsids>
    <w:rsidRoot w:val="00B708E9"/>
    <w:rsid w:val="00002742"/>
    <w:rsid w:val="000220F8"/>
    <w:rsid w:val="00034058"/>
    <w:rsid w:val="00040D14"/>
    <w:rsid w:val="0004381F"/>
    <w:rsid w:val="00064BC3"/>
    <w:rsid w:val="00065AF6"/>
    <w:rsid w:val="00066474"/>
    <w:rsid w:val="000665E6"/>
    <w:rsid w:val="00066775"/>
    <w:rsid w:val="00072FB9"/>
    <w:rsid w:val="0007598F"/>
    <w:rsid w:val="000B2040"/>
    <w:rsid w:val="000B5585"/>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C5945"/>
    <w:rsid w:val="001E0043"/>
    <w:rsid w:val="001E3D9C"/>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1004"/>
    <w:rsid w:val="004B5278"/>
    <w:rsid w:val="004E38D9"/>
    <w:rsid w:val="005000F2"/>
    <w:rsid w:val="00505303"/>
    <w:rsid w:val="00531020"/>
    <w:rsid w:val="00533030"/>
    <w:rsid w:val="00545150"/>
    <w:rsid w:val="00545421"/>
    <w:rsid w:val="0055072A"/>
    <w:rsid w:val="005525A5"/>
    <w:rsid w:val="005544CE"/>
    <w:rsid w:val="005A0278"/>
    <w:rsid w:val="005B145B"/>
    <w:rsid w:val="005D3F50"/>
    <w:rsid w:val="00601C6D"/>
    <w:rsid w:val="00603CD4"/>
    <w:rsid w:val="006048EE"/>
    <w:rsid w:val="006346C1"/>
    <w:rsid w:val="00653DD0"/>
    <w:rsid w:val="006B6262"/>
    <w:rsid w:val="00727C6F"/>
    <w:rsid w:val="00740D6D"/>
    <w:rsid w:val="00743F76"/>
    <w:rsid w:val="00762FCC"/>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708E9"/>
    <w:rsid w:val="00BA4894"/>
    <w:rsid w:val="00BA6BE0"/>
    <w:rsid w:val="00BB6D75"/>
    <w:rsid w:val="00BD43A8"/>
    <w:rsid w:val="00BF4653"/>
    <w:rsid w:val="00C1285C"/>
    <w:rsid w:val="00C27B7D"/>
    <w:rsid w:val="00C32A06"/>
    <w:rsid w:val="00C347CF"/>
    <w:rsid w:val="00C44394"/>
    <w:rsid w:val="00C533BA"/>
    <w:rsid w:val="00C902E9"/>
    <w:rsid w:val="00C92208"/>
    <w:rsid w:val="00CA70B8"/>
    <w:rsid w:val="00CB5B24"/>
    <w:rsid w:val="00CD4B2B"/>
    <w:rsid w:val="00CE3037"/>
    <w:rsid w:val="00CE3A79"/>
    <w:rsid w:val="00CF7A43"/>
    <w:rsid w:val="00D01775"/>
    <w:rsid w:val="00D023FB"/>
    <w:rsid w:val="00D1174F"/>
    <w:rsid w:val="00D1289C"/>
    <w:rsid w:val="00D44527"/>
    <w:rsid w:val="00D52681"/>
    <w:rsid w:val="00D53D04"/>
    <w:rsid w:val="00D55EF7"/>
    <w:rsid w:val="00D84EA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915E6"/>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F63E7E-C180-40C1-8B55-E923DBFB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1670</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fp1624</vt:lpstr>
    </vt:vector>
  </TitlesOfParts>
  <Company>Riksdagen</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fp1624</dc:title>
  <dc:subject>fp1624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2006-12-11T13:50:00Z</cp:lastPrinted>
  <dcterms:created xsi:type="dcterms:W3CDTF">2025-12-17T01:20:00Z</dcterms:created>
  <dcterms:modified xsi:type="dcterms:W3CDTF">2025-12-17T01:20:00Z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Tolkars 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Tolkars 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fp1624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aa0619aa</vt:lpwstr>
  </property>
  <property fmtid="{D5CDD505-2E9C-101B-9397-08002B2CF9AE}" pid="46" name="MotionID">
    <vt:lpwstr>20062007000001020112000016240069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20062007000001020112000016240069</vt:lpwstr>
  </property>
  <property fmtid="{D5CDD505-2E9C-101B-9397-08002B2CF9AE}" pid="50" name="nummer">
    <vt:lpwstr>249</vt:lpwstr>
  </property>
  <property fmtid="{D5CDD505-2E9C-101B-9397-08002B2CF9AE}" pid="51" name="utskottsbeteckning">
    <vt:lpwstr>Sk</vt:lpwstr>
  </property>
  <property fmtid="{D5CDD505-2E9C-101B-9397-08002B2CF9AE}" pid="52" name="GlobalUID">
    <vt:lpwstr>{C63F9D2A-31A2-452A-A9F8-8399E0321B60}</vt:lpwstr>
  </property>
  <property fmtid="{D5CDD505-2E9C-101B-9397-08002B2CF9AE}" pid="53" name="Överföringar">
    <vt:i4>0</vt:i4>
  </property>
  <property fmtid="{D5CDD505-2E9C-101B-9397-08002B2CF9AE}" pid="54" name="Checksum">
    <vt:lpwstr>*0011783428684*</vt:lpwstr>
  </property>
  <property fmtid="{D5CDD505-2E9C-101B-9397-08002B2CF9AE}" pid="55" name="skuggnummer">
    <vt:lpwstr>1094</vt:lpwstr>
  </property>
  <property fmtid="{D5CDD505-2E9C-101B-9397-08002B2CF9AE}" pid="56" name="urixVersion">
    <vt:lpwstr>3.1.4.1</vt:lpwstr>
  </property>
  <property fmtid="{D5CDD505-2E9C-101B-9397-08002B2CF9AE}" pid="57" name="urixOrigin">
    <vt:lpwstr>070307 09:28:47.765</vt:lpwstr>
  </property>
  <property fmtid="{D5CDD505-2E9C-101B-9397-08002B2CF9AE}" pid="58" name="urixGuid">
    <vt:lpwstr>{B00187F9-14E6-49FD-9012-D37FDFB36767}</vt:lpwstr>
  </property>
</Properties>
</file>