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D36EF9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45EC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01B35" w:rsidRPr="00901B35">
              <w:rPr>
                <w:sz w:val="20"/>
              </w:rPr>
              <w:t>Ju2017/04476/POL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45E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45E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45EC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545ECC" w:rsidP="00545ECC">
      <w:pPr>
        <w:pStyle w:val="RKrubrik"/>
        <w:pBdr>
          <w:bottom w:val="single" w:sz="4" w:space="1" w:color="auto"/>
        </w:pBdr>
        <w:spacing w:before="0" w:after="0"/>
      </w:pPr>
      <w:r>
        <w:t>Svar på</w:t>
      </w:r>
      <w:r w:rsidR="00901B35">
        <w:t xml:space="preserve"> fråga 2016/17:1458 av Kent Härs</w:t>
      </w:r>
      <w:r>
        <w:t>tedt (S) SOS Alarms avtal med Sjöräddningssällskapet</w:t>
      </w:r>
    </w:p>
    <w:p w:rsidR="006E4E11" w:rsidRDefault="006E4E11">
      <w:pPr>
        <w:pStyle w:val="RKnormal"/>
      </w:pPr>
    </w:p>
    <w:p w:rsidR="006E4E11" w:rsidRDefault="00545ECC" w:rsidP="00FC2BB2">
      <w:pPr>
        <w:pStyle w:val="RKnormal"/>
        <w:ind w:right="-142"/>
      </w:pPr>
      <w:r>
        <w:t>Kent Härstedt har frågat mig vilka initiativ jag avser att ta för att SOS Alarms avtal med Sjöräddningssällskapet ska fortsätta att gälla utan höga betalningskrav.</w:t>
      </w:r>
    </w:p>
    <w:p w:rsidR="00545ECC" w:rsidRDefault="00545ECC" w:rsidP="00FC2BB2">
      <w:pPr>
        <w:pStyle w:val="RKnormal"/>
        <w:ind w:right="-142"/>
      </w:pPr>
    </w:p>
    <w:p w:rsidR="000A5949" w:rsidRDefault="00BD219C" w:rsidP="00FC2BB2">
      <w:pPr>
        <w:pStyle w:val="RKnormal"/>
        <w:ind w:right="-142"/>
      </w:pPr>
      <w:r>
        <w:t xml:space="preserve">Jag vill inledningsvis framhålla att </w:t>
      </w:r>
      <w:r w:rsidR="000A5949">
        <w:t>Sjöräddningssällskapet fyller en viktig funktion i samhälle</w:t>
      </w:r>
      <w:r w:rsidR="004746AC">
        <w:t>ts beredskap för att rädda liv till sjöss.</w:t>
      </w:r>
    </w:p>
    <w:p w:rsidR="000A5949" w:rsidRDefault="000A5949" w:rsidP="00FC2BB2">
      <w:pPr>
        <w:pStyle w:val="RKnormal"/>
        <w:ind w:right="-142"/>
      </w:pPr>
    </w:p>
    <w:p w:rsidR="004D1461" w:rsidRDefault="00927708" w:rsidP="00FC2BB2">
      <w:pPr>
        <w:pStyle w:val="RKnormal"/>
        <w:ind w:right="-142"/>
      </w:pPr>
      <w:r>
        <w:t>SOS Alarm</w:t>
      </w:r>
      <w:r w:rsidR="00E1067D">
        <w:t xml:space="preserve"> </w:t>
      </w:r>
      <w:r>
        <w:t>ska</w:t>
      </w:r>
      <w:r w:rsidR="00173F2A">
        <w:t xml:space="preserve"> </w:t>
      </w:r>
      <w:r w:rsidR="0027403F">
        <w:t>enligt alarmeringsavtal</w:t>
      </w:r>
      <w:r w:rsidR="004746AC">
        <w:t>et</w:t>
      </w:r>
      <w:r w:rsidR="0027403F">
        <w:t xml:space="preserve"> mellan staten och </w:t>
      </w:r>
      <w:r w:rsidR="00E1067D">
        <w:t>bolaget</w:t>
      </w:r>
      <w:r w:rsidR="0027403F">
        <w:t xml:space="preserve"> samordna samhällets alarmeringsfunktioner och möjliggöra snabba och effektiva hjälpinsatser.</w:t>
      </w:r>
      <w:r w:rsidR="004D1461">
        <w:t xml:space="preserve"> </w:t>
      </w:r>
      <w:r w:rsidR="00E1067D">
        <w:t>Det innebär att SOS Alarm</w:t>
      </w:r>
      <w:r w:rsidR="0057680D">
        <w:t xml:space="preserve"> ska</w:t>
      </w:r>
      <w:r w:rsidR="00E1067D">
        <w:t xml:space="preserve"> ansvara för en väl fungerande 112-tjänst</w:t>
      </w:r>
      <w:r>
        <w:t xml:space="preserve"> </w:t>
      </w:r>
      <w:r w:rsidR="00E1067D">
        <w:t>i hela landet.</w:t>
      </w:r>
      <w:r w:rsidR="004D1461">
        <w:t xml:space="preserve"> Den tjänsten ska bl.a. </w:t>
      </w:r>
      <w:r w:rsidR="0014036E">
        <w:t xml:space="preserve">kunna </w:t>
      </w:r>
      <w:r w:rsidR="004D1461">
        <w:t>användas för alarmering av hjälporgan i fråga om sjöräddningstjänst. SOS Alarm</w:t>
      </w:r>
      <w:r w:rsidR="00173F2A">
        <w:t xml:space="preserve"> </w:t>
      </w:r>
      <w:r w:rsidR="00E1067D">
        <w:t>ska enligt avtalet</w:t>
      </w:r>
      <w:r w:rsidR="0057680D">
        <w:t xml:space="preserve"> </w:t>
      </w:r>
      <w:r w:rsidR="00E1067D">
        <w:t>erbjuda alla kommuner, landsting och statliga räddningsorgan att träffa avtal för anslutning till 112-tjänsten</w:t>
      </w:r>
      <w:r w:rsidR="0057680D">
        <w:t>.</w:t>
      </w:r>
      <w:r w:rsidR="004D1461">
        <w:t xml:space="preserve"> I dag finns det sådana avtal med nästan samtliga kommuner och landsting. </w:t>
      </w:r>
      <w:r w:rsidR="004746AC">
        <w:t>Däru</w:t>
      </w:r>
      <w:r w:rsidR="004D1461">
        <w:t>töver har</w:t>
      </w:r>
      <w:r w:rsidR="0057680D">
        <w:t xml:space="preserve"> S</w:t>
      </w:r>
      <w:r w:rsidR="00FF7EC4">
        <w:t>OS Alarm</w:t>
      </w:r>
      <w:r w:rsidR="00173F2A">
        <w:t xml:space="preserve"> </w:t>
      </w:r>
      <w:r w:rsidR="004D1461">
        <w:t>ingått</w:t>
      </w:r>
      <w:r w:rsidR="00FF7EC4">
        <w:t xml:space="preserve"> avtal med andra relevanta aktörer på räddning</w:t>
      </w:r>
      <w:r w:rsidR="00384A57">
        <w:t>s</w:t>
      </w:r>
      <w:r w:rsidR="00FC2BB2">
        <w:softHyphen/>
      </w:r>
      <w:r w:rsidR="00384A57">
        <w:t>tjänst</w:t>
      </w:r>
      <w:r w:rsidR="00FF7EC4">
        <w:t>området</w:t>
      </w:r>
      <w:r w:rsidR="004D1461">
        <w:t xml:space="preserve">, däribland </w:t>
      </w:r>
      <w:r w:rsidR="00FF7EC4">
        <w:t>Sjöräddningssällskapet</w:t>
      </w:r>
      <w:r w:rsidR="000A5949">
        <w:t>.</w:t>
      </w:r>
      <w:r w:rsidR="00645380">
        <w:t xml:space="preserve"> </w:t>
      </w:r>
      <w:r w:rsidR="00FD4E8C">
        <w:t>Villkoren</w:t>
      </w:r>
      <w:r w:rsidR="00343DC9">
        <w:t xml:space="preserve"> för de olika hjälpaktörernas anslutning till 112-tjänsten </w:t>
      </w:r>
      <w:r w:rsidR="004F6109">
        <w:t xml:space="preserve">och eventuella andra tjänster </w:t>
      </w:r>
      <w:r w:rsidR="00343DC9">
        <w:t xml:space="preserve">bygger på </w:t>
      </w:r>
      <w:r w:rsidR="004F6109">
        <w:t>det som avtalsparterna</w:t>
      </w:r>
      <w:r w:rsidR="000A5949">
        <w:t xml:space="preserve"> </w:t>
      </w:r>
      <w:r w:rsidR="00343DC9">
        <w:t>komm</w:t>
      </w:r>
      <w:r w:rsidR="004F6109">
        <w:t>er</w:t>
      </w:r>
      <w:r w:rsidR="00343DC9">
        <w:t xml:space="preserve"> överens om.</w:t>
      </w:r>
    </w:p>
    <w:p w:rsidR="004D1461" w:rsidRDefault="004D1461" w:rsidP="00FC2BB2">
      <w:pPr>
        <w:pStyle w:val="RKnormal"/>
        <w:ind w:right="-142"/>
      </w:pPr>
    </w:p>
    <w:p w:rsidR="00346E8C" w:rsidRDefault="00FC2BB2" w:rsidP="00FC2BB2">
      <w:pPr>
        <w:pStyle w:val="RKnormal"/>
        <w:ind w:right="-142"/>
      </w:pPr>
      <w:r w:rsidRPr="00FC2BB2">
        <w:t xml:space="preserve">Jag och regeringen ser </w:t>
      </w:r>
      <w:r>
        <w:t xml:space="preserve">ett </w:t>
      </w:r>
      <w:r w:rsidRPr="00FC2BB2">
        <w:t xml:space="preserve">behov av en bättre samordnad alarmeringstjänst som kan ge goda förutsättningar för ett effektivt utnyttjande av samhällets samlade hjälpresurser, vilket </w:t>
      </w:r>
      <w:r>
        <w:t>också</w:t>
      </w:r>
      <w:r w:rsidRPr="00FC2BB2">
        <w:t xml:space="preserve"> inbegriper Sjöräddningssällskapet. Den pågående 112-utredningen, som ska redovisas vid utgången av 2017, kommer brett </w:t>
      </w:r>
      <w:r>
        <w:t xml:space="preserve">att </w:t>
      </w:r>
      <w:r w:rsidRPr="00FC2BB2">
        <w:t>analysera och föreslå hur framtidens alarmeringstjänst bör vara utformad och finansierad. Innan dess är det inte lämpligt att ta initiativ till förändringar av den nuvarande ordningen på området.</w:t>
      </w:r>
    </w:p>
    <w:p w:rsidR="00FC2BB2" w:rsidRDefault="00FC2BB2">
      <w:pPr>
        <w:pStyle w:val="RKnormal"/>
      </w:pPr>
    </w:p>
    <w:p w:rsidR="00545ECC" w:rsidRDefault="00545ECC">
      <w:pPr>
        <w:pStyle w:val="RKnormal"/>
      </w:pPr>
      <w:r>
        <w:t xml:space="preserve">Stockholm den </w:t>
      </w:r>
      <w:r w:rsidR="0014036E">
        <w:t>31</w:t>
      </w:r>
      <w:r>
        <w:t xml:space="preserve"> maj 2017</w:t>
      </w:r>
    </w:p>
    <w:p w:rsidR="00545ECC" w:rsidRDefault="00545ECC">
      <w:pPr>
        <w:pStyle w:val="RKnormal"/>
      </w:pPr>
    </w:p>
    <w:p w:rsidR="00645380" w:rsidRDefault="00645380">
      <w:pPr>
        <w:pStyle w:val="RKnormal"/>
      </w:pPr>
    </w:p>
    <w:p w:rsidR="00545ECC" w:rsidRDefault="00545ECC">
      <w:pPr>
        <w:pStyle w:val="RKnormal"/>
      </w:pPr>
    </w:p>
    <w:p w:rsidR="00545ECC" w:rsidRDefault="00545ECC">
      <w:pPr>
        <w:pStyle w:val="RKnormal"/>
      </w:pPr>
      <w:r>
        <w:t>Anders Ygeman</w:t>
      </w:r>
    </w:p>
    <w:sectPr w:rsidR="00545EC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FC" w:rsidRDefault="008B70FC">
      <w:r>
        <w:separator/>
      </w:r>
    </w:p>
  </w:endnote>
  <w:endnote w:type="continuationSeparator" w:id="0">
    <w:p w:rsidR="008B70FC" w:rsidRDefault="008B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FC" w:rsidRDefault="008B70FC">
      <w:r>
        <w:separator/>
      </w:r>
    </w:p>
  </w:footnote>
  <w:footnote w:type="continuationSeparator" w:id="0">
    <w:p w:rsidR="008B70FC" w:rsidRDefault="008B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2BB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CC" w:rsidRDefault="00044BC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A8B39B" wp14:editId="3DFF049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CC"/>
    <w:rsid w:val="00044BCB"/>
    <w:rsid w:val="00097E76"/>
    <w:rsid w:val="000A5949"/>
    <w:rsid w:val="000F2B23"/>
    <w:rsid w:val="0014036E"/>
    <w:rsid w:val="00150384"/>
    <w:rsid w:val="00154186"/>
    <w:rsid w:val="00160901"/>
    <w:rsid w:val="00173F2A"/>
    <w:rsid w:val="001805B7"/>
    <w:rsid w:val="0027403F"/>
    <w:rsid w:val="002A6234"/>
    <w:rsid w:val="002F22B9"/>
    <w:rsid w:val="00343DC9"/>
    <w:rsid w:val="00346E8C"/>
    <w:rsid w:val="00367B1C"/>
    <w:rsid w:val="0037421F"/>
    <w:rsid w:val="00384A57"/>
    <w:rsid w:val="004746AC"/>
    <w:rsid w:val="004A328D"/>
    <w:rsid w:val="004B510E"/>
    <w:rsid w:val="004D1461"/>
    <w:rsid w:val="004F6109"/>
    <w:rsid w:val="00525C95"/>
    <w:rsid w:val="005322EA"/>
    <w:rsid w:val="00545ECC"/>
    <w:rsid w:val="00566E94"/>
    <w:rsid w:val="0057680D"/>
    <w:rsid w:val="0058762B"/>
    <w:rsid w:val="00645380"/>
    <w:rsid w:val="00666260"/>
    <w:rsid w:val="006E4E11"/>
    <w:rsid w:val="006E7155"/>
    <w:rsid w:val="007242A3"/>
    <w:rsid w:val="00732FCC"/>
    <w:rsid w:val="007A6855"/>
    <w:rsid w:val="008436C9"/>
    <w:rsid w:val="008B70FC"/>
    <w:rsid w:val="008E53F4"/>
    <w:rsid w:val="00901B35"/>
    <w:rsid w:val="0092027A"/>
    <w:rsid w:val="00923766"/>
    <w:rsid w:val="00927708"/>
    <w:rsid w:val="00955E31"/>
    <w:rsid w:val="00992E72"/>
    <w:rsid w:val="00AF26D1"/>
    <w:rsid w:val="00B53616"/>
    <w:rsid w:val="00BC17E3"/>
    <w:rsid w:val="00BD219C"/>
    <w:rsid w:val="00C07D54"/>
    <w:rsid w:val="00C3011A"/>
    <w:rsid w:val="00C64D78"/>
    <w:rsid w:val="00CC1243"/>
    <w:rsid w:val="00CD200C"/>
    <w:rsid w:val="00CF0F5E"/>
    <w:rsid w:val="00D133D7"/>
    <w:rsid w:val="00D242E2"/>
    <w:rsid w:val="00D36EF9"/>
    <w:rsid w:val="00D41E76"/>
    <w:rsid w:val="00DA2259"/>
    <w:rsid w:val="00E1067D"/>
    <w:rsid w:val="00E80146"/>
    <w:rsid w:val="00E904D0"/>
    <w:rsid w:val="00EC25F9"/>
    <w:rsid w:val="00ED583F"/>
    <w:rsid w:val="00F2228B"/>
    <w:rsid w:val="00FC2BB2"/>
    <w:rsid w:val="00FD4E8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1B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1B3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22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22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22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22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22B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1B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1B3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22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22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22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22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22B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206dcffa-9e67-45d8-9624-a09d6eb77a7e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1DD96-E8C3-4116-BDBD-695E74E5D26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14301B3-3DFC-4AA2-8ABC-C7CDDC91A0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9540F9-957D-4272-8007-D80A1FA53DB2}"/>
</file>

<file path=customXml/itemProps4.xml><?xml version="1.0" encoding="utf-8"?>
<ds:datastoreItem xmlns:ds="http://schemas.openxmlformats.org/officeDocument/2006/customXml" ds:itemID="{39CF55D3-B390-4E18-8FAB-5191F7DFE05E}">
  <ds:schemaRefs>
    <ds:schemaRef ds:uri="http://schemas.microsoft.com/office/2006/metadata/properties"/>
    <ds:schemaRef ds:uri="http://schemas.microsoft.com/office/infopath/2007/PartnerControls"/>
    <ds:schemaRef ds:uri="ea3e399b-adba-4292-98c5-3fa8e05f9863"/>
    <ds:schemaRef ds:uri="bebd353c-4085-4179-89a0-a37c3f823aff"/>
  </ds:schemaRefs>
</ds:datastoreItem>
</file>

<file path=customXml/itemProps5.xml><?xml version="1.0" encoding="utf-8"?>
<ds:datastoreItem xmlns:ds="http://schemas.openxmlformats.org/officeDocument/2006/customXml" ds:itemID="{53EEF58C-DB55-4DFA-8C5F-2305FCD0CE0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EC4AD9F-9CEB-4EFA-A923-2BD64D91767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3B272F5-CDA4-4423-912A-F88559A7C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Ekelund</dc:creator>
  <cp:lastModifiedBy>Keijo Ekelund</cp:lastModifiedBy>
  <cp:revision>2</cp:revision>
  <cp:lastPrinted>2000-01-21T12:02:00Z</cp:lastPrinted>
  <dcterms:created xsi:type="dcterms:W3CDTF">2017-05-31T07:41:00Z</dcterms:created>
  <dcterms:modified xsi:type="dcterms:W3CDTF">2017-05-31T07:41:00Z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