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B28270CCE5C47DF8DC9F8730D95A937"/>
        </w:placeholder>
        <w15:appearance w15:val="hidden"/>
        <w:text/>
      </w:sdtPr>
      <w:sdtEndPr/>
      <w:sdtContent>
        <w:p w:rsidRPr="009B062B" w:rsidR="00AF30DD" w:rsidP="009B062B" w:rsidRDefault="00AF30DD" w14:paraId="2AE40D4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0e55a3e-b401-43d5-ad0d-2f413931109a"/>
        <w:id w:val="1644157599"/>
        <w:lock w:val="sdtLocked"/>
      </w:sdtPr>
      <w:sdtEndPr/>
      <w:sdtContent>
        <w:p w:rsidR="00E64A46" w:rsidRDefault="00C16FBE" w14:paraId="2AE40D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försök till tillgrepp av fortskaffningsmedel som är ringa straffbart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A4DABDEE7F644309F299FCC1EAD605F"/>
        </w:placeholder>
        <w15:appearance w15:val="hidden"/>
        <w:text/>
      </w:sdtPr>
      <w:sdtEndPr/>
      <w:sdtContent>
        <w:p w:rsidRPr="009B062B" w:rsidR="006D79C9" w:rsidP="00333E95" w:rsidRDefault="006D79C9" w14:paraId="2AE40D4E" w14:textId="77777777">
          <w:pPr>
            <w:pStyle w:val="Rubrik1"/>
          </w:pPr>
          <w:r>
            <w:t>Motivering</w:t>
          </w:r>
        </w:p>
      </w:sdtContent>
    </w:sdt>
    <w:p w:rsidR="0063320D" w:rsidP="0063320D" w:rsidRDefault="0063320D" w14:paraId="2AE40D4F" w14:textId="77777777">
      <w:pPr>
        <w:pStyle w:val="Normalutanindragellerluft"/>
      </w:pPr>
      <w:r>
        <w:t xml:space="preserve">Under natten till den 1 juli förra året befann sig en 16-åring och en kamrat till honom i Norrköping. En man som satt på en balkong såg när de bägge ungdomarna försökte att stjäla en moped och ringde till polisen. </w:t>
      </w:r>
    </w:p>
    <w:p w:rsidRPr="006E33B6" w:rsidR="0063320D" w:rsidP="006E33B6" w:rsidRDefault="0063320D" w14:paraId="2AE40D51" w14:textId="77777777">
      <w:r w:rsidRPr="006E33B6">
        <w:t xml:space="preserve">När en patrull kom till platsen försökte duon springa från platsen – men de blev infångade 16-åringen åtalades för försök till tillgrepp av fortskaffningsmedel. </w:t>
      </w:r>
    </w:p>
    <w:p w:rsidRPr="006E33B6" w:rsidR="0063320D" w:rsidP="006E33B6" w:rsidRDefault="0063320D" w14:paraId="2AE40D53" w14:textId="77777777">
      <w:r w:rsidRPr="006E33B6">
        <w:t xml:space="preserve">Norrköpings tingsrätt slog fast att det är bevisat att 16-åringen verkligen försökte stjäla mopeden. Domstolen anser dock att en mopedstöld är att betrakta som ett ringa tillgrepp av fortskaffningsmedel. </w:t>
      </w:r>
    </w:p>
    <w:p w:rsidRPr="006E33B6" w:rsidR="0063320D" w:rsidP="006E33B6" w:rsidRDefault="0063320D" w14:paraId="2AE40D55" w14:textId="77777777">
      <w:r w:rsidRPr="006E33B6">
        <w:t>Ett försök till tillgrepp av fortskaffningsmedel som är ringa är inte straffbart, enligt tingsrätten. Domstolen slår med andra ord fast att 16-åringen visserligen har gjort sig skyldig till ett brott – men ett brott som han inte kan straffas för. Åtalet ogillades därför.</w:t>
      </w:r>
    </w:p>
    <w:p w:rsidRPr="006E33B6" w:rsidR="0063320D" w:rsidP="006E33B6" w:rsidRDefault="0063320D" w14:paraId="2AE40D57" w14:textId="77777777">
      <w:r w:rsidRPr="006E33B6">
        <w:t>Det innebär i realiteten att det är riskfritt att försöka ta och bruka ett motorfordon eller annat motordrivet fortskaffningsmedel som tillhör någon annan. En sådan situation är orimlig och måste åtgärdas.</w:t>
      </w:r>
    </w:p>
    <w:p w:rsidRPr="006E33B6" w:rsidR="0063320D" w:rsidP="006E33B6" w:rsidRDefault="0063320D" w14:paraId="2AE40D59" w14:textId="4DEACC0F">
      <w:r w:rsidRPr="006E33B6">
        <w:t>Regeri</w:t>
      </w:r>
      <w:r w:rsidR="006E33B6">
        <w:t>ngen bör därmed återkomma till r</w:t>
      </w:r>
      <w:r w:rsidRPr="006E33B6">
        <w:t>iksdagen med ett lagförslag som gör den sortens handling straffbart, så att det får någon konsekvens även på försöksstadiet för en sådan brottslig handling.</w:t>
      </w:r>
    </w:p>
    <w:p w:rsidR="00652B73" w:rsidP="00B53D64" w:rsidRDefault="00652B73" w14:paraId="2AE40D5B" w14:textId="03CB8661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6FE5A452B04CEA879087C952CD3F1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11BF5" w:rsidRDefault="006C16B8" w14:paraId="2AE40D5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54D5" w:rsidRDefault="00D654D5" w14:paraId="2AE40D60" w14:textId="77777777">
      <w:bookmarkStart w:name="_GoBack" w:id="1"/>
      <w:bookmarkEnd w:id="1"/>
    </w:p>
    <w:sectPr w:rsidR="00D654D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40D62" w14:textId="77777777" w:rsidR="00F21178" w:rsidRDefault="00F21178" w:rsidP="000C1CAD">
      <w:pPr>
        <w:spacing w:line="240" w:lineRule="auto"/>
      </w:pPr>
      <w:r>
        <w:separator/>
      </w:r>
    </w:p>
  </w:endnote>
  <w:endnote w:type="continuationSeparator" w:id="0">
    <w:p w14:paraId="2AE40D63" w14:textId="77777777" w:rsidR="00F21178" w:rsidRDefault="00F211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0D6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0D69" w14:textId="0F91519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16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40D60" w14:textId="77777777" w:rsidR="00F21178" w:rsidRDefault="00F21178" w:rsidP="000C1CAD">
      <w:pPr>
        <w:spacing w:line="240" w:lineRule="auto"/>
      </w:pPr>
      <w:r>
        <w:separator/>
      </w:r>
    </w:p>
  </w:footnote>
  <w:footnote w:type="continuationSeparator" w:id="0">
    <w:p w14:paraId="2AE40D61" w14:textId="77777777" w:rsidR="00F21178" w:rsidRDefault="00F211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AE40D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E40D73" wp14:anchorId="2AE40D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C16B8" w14:paraId="2AE40D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4C394454764233B1D073A185BAC9F8"/>
                              </w:placeholder>
                              <w:text/>
                            </w:sdtPr>
                            <w:sdtEndPr/>
                            <w:sdtContent>
                              <w:r w:rsidR="001B043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FABB1E42D2479E9BE0FDEED51990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E40D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C16B8" w14:paraId="2AE40D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4C394454764233B1D073A185BAC9F8"/>
                        </w:placeholder>
                        <w:text/>
                      </w:sdtPr>
                      <w:sdtEndPr/>
                      <w:sdtContent>
                        <w:r w:rsidR="001B043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FABB1E42D2479E9BE0FDEED51990F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AE40D6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16B8" w14:paraId="2AE40D6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3FABB1E42D2479E9BE0FDEED51990FB"/>
        </w:placeholder>
        <w:text/>
      </w:sdtPr>
      <w:sdtEndPr/>
      <w:sdtContent>
        <w:r w:rsidR="001B0434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E802BAC0217B4CEF89C3B657ECC71A3A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AE40D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16B8" w14:paraId="2AE40D6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B0434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54DC1DACB49F4E7EB7B0B71AFE537EE7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C16B8" w14:paraId="2AE40D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C16B8" w14:paraId="2AE40D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C16B8" w14:paraId="2AE40D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540134D7BCC4732B87971BC0469844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:3554</w:t>
        </w:r>
      </w:sdtContent>
    </w:sdt>
  </w:p>
  <w:p w:rsidR="004F35FE" w:rsidP="00E03A3D" w:rsidRDefault="006C16B8" w14:paraId="2AE40D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268E5" w14:paraId="2AE40D6F" w14:textId="5A048B76">
        <w:pPr>
          <w:pStyle w:val="FSHRub2"/>
        </w:pPr>
        <w:r>
          <w:t>Försök till tillgrepp av fortskaffningsmedel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AE40D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0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0434"/>
    <w:rsid w:val="001B0E4A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0566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20D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16B8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3B6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97F33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1BF5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6FBE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3383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68E5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54D5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4A46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7795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117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E40D4B"/>
  <w15:chartTrackingRefBased/>
  <w15:docId w15:val="{0A870F7C-EE51-4369-B68B-CD763D67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28270CCE5C47DF8DC9F8730D95A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CD41D-4A7F-4854-A558-FE71D8E2B7DF}"/>
      </w:docPartPr>
      <w:docPartBody>
        <w:p w:rsidR="001E3200" w:rsidRDefault="003A2F6E">
          <w:pPr>
            <w:pStyle w:val="4B28270CCE5C47DF8DC9F8730D95A9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4DABDEE7F644309F299FCC1EAD6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9F68D-1F75-4D12-8922-7AE92D6D0172}"/>
      </w:docPartPr>
      <w:docPartBody>
        <w:p w:rsidR="001E3200" w:rsidRDefault="003A2F6E">
          <w:pPr>
            <w:pStyle w:val="FA4DABDEE7F644309F299FCC1EAD60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4C394454764233B1D073A185BAC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CF71D-AA1B-4440-805D-84156ED99677}"/>
      </w:docPartPr>
      <w:docPartBody>
        <w:p w:rsidR="001E3200" w:rsidRDefault="003A2F6E">
          <w:pPr>
            <w:pStyle w:val="C84C394454764233B1D073A185BAC9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FABB1E42D2479E9BE0FDEED5199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59403-93C8-4BBE-AFAD-C7243EAD602B}"/>
      </w:docPartPr>
      <w:docPartBody>
        <w:p w:rsidR="001E3200" w:rsidRDefault="00473B16">
          <w:pPr>
            <w:pStyle w:val="E3FABB1E42D2479E9BE0FDEED51990FB"/>
          </w:pPr>
          <w:r>
            <w:t xml:space="preserve"> </w:t>
          </w:r>
        </w:p>
      </w:docPartBody>
    </w:docPart>
    <w:docPart>
      <w:docPartPr>
        <w:name w:val="6F6FE5A452B04CEA879087C952CD3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CC6F1-B8BA-44E7-80E2-154976A8C777}"/>
      </w:docPartPr>
      <w:docPartBody>
        <w:p w:rsidR="00473B16" w:rsidRDefault="00473B16"/>
      </w:docPartBody>
    </w:docPart>
    <w:docPart>
      <w:docPartPr>
        <w:name w:val="E802BAC0217B4CEF89C3B657ECC71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3A5E7-232D-4F9D-815D-14F0CF365B8E}"/>
      </w:docPartPr>
      <w:docPartBody>
        <w:p w:rsidR="00000000" w:rsidRDefault="00473B16">
          <w:r>
            <w:t xml:space="preserve"> </w:t>
          </w:r>
        </w:p>
      </w:docPartBody>
    </w:docPart>
    <w:docPart>
      <w:docPartPr>
        <w:name w:val="54DC1DACB49F4E7EB7B0B71AFE537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FE0EB-D5FD-4BB9-9E98-0AB56F0771F8}"/>
      </w:docPartPr>
      <w:docPartBody>
        <w:p w:rsidR="00000000" w:rsidRDefault="00473B16">
          <w:r>
            <w:t xml:space="preserve"> </w:t>
          </w:r>
        </w:p>
      </w:docPartBody>
    </w:docPart>
    <w:docPart>
      <w:docPartPr>
        <w:name w:val="0540134D7BCC4732B87971BC04698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D901F-D714-48E7-A0C2-B7CD9A31CB68}"/>
      </w:docPartPr>
      <w:docPartBody>
        <w:p w:rsidR="00000000" w:rsidRDefault="00473B16">
          <w:r>
            <w:t>:3554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6E"/>
    <w:rsid w:val="001E3200"/>
    <w:rsid w:val="00253A5B"/>
    <w:rsid w:val="003A2F6E"/>
    <w:rsid w:val="004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3B16"/>
    <w:rPr>
      <w:color w:val="F4B083" w:themeColor="accent2" w:themeTint="99"/>
    </w:rPr>
  </w:style>
  <w:style w:type="paragraph" w:customStyle="1" w:styleId="4B28270CCE5C47DF8DC9F8730D95A937">
    <w:name w:val="4B28270CCE5C47DF8DC9F8730D95A937"/>
  </w:style>
  <w:style w:type="paragraph" w:customStyle="1" w:styleId="09B9E95E580745E3ACAEAB7F98D9A62E">
    <w:name w:val="09B9E95E580745E3ACAEAB7F98D9A62E"/>
  </w:style>
  <w:style w:type="paragraph" w:customStyle="1" w:styleId="7380A1B49F41411F8E820C59F1E77269">
    <w:name w:val="7380A1B49F41411F8E820C59F1E77269"/>
  </w:style>
  <w:style w:type="paragraph" w:customStyle="1" w:styleId="FA4DABDEE7F644309F299FCC1EAD605F">
    <w:name w:val="FA4DABDEE7F644309F299FCC1EAD605F"/>
  </w:style>
  <w:style w:type="paragraph" w:customStyle="1" w:styleId="EEF62D5C1DF64F5795B85C11EC1BD816">
    <w:name w:val="EEF62D5C1DF64F5795B85C11EC1BD816"/>
  </w:style>
  <w:style w:type="paragraph" w:customStyle="1" w:styleId="C84C394454764233B1D073A185BAC9F8">
    <w:name w:val="C84C394454764233B1D073A185BAC9F8"/>
  </w:style>
  <w:style w:type="paragraph" w:customStyle="1" w:styleId="E3FABB1E42D2479E9BE0FDEED51990FB">
    <w:name w:val="E3FABB1E42D2479E9BE0FDEED5199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97050-C95B-43A5-949D-F8A4E3B40A2D}"/>
</file>

<file path=customXml/itemProps2.xml><?xml version="1.0" encoding="utf-8"?>
<ds:datastoreItem xmlns:ds="http://schemas.openxmlformats.org/officeDocument/2006/customXml" ds:itemID="{7F641CCD-CABD-4728-B344-347700E1C5B4}"/>
</file>

<file path=customXml/itemProps3.xml><?xml version="1.0" encoding="utf-8"?>
<ds:datastoreItem xmlns:ds="http://schemas.openxmlformats.org/officeDocument/2006/customXml" ds:itemID="{DC8FAA7B-E55A-4FE4-A019-3E79E313C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1272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