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299" w:rsidRPr="00F34471" w:rsidRDefault="000F2299">
      <w:pPr>
        <w:pStyle w:val="Hemstlrubrik"/>
      </w:pPr>
      <w:r w:rsidRPr="00F34471">
        <w:t>Förslag till riksdagsbeslut</w:t>
      </w:r>
    </w:p>
    <w:p w:rsidR="000F2299" w:rsidRPr="00F34471" w:rsidRDefault="000F2299">
      <w:pPr>
        <w:pStyle w:val="Hemstlatt"/>
        <w:ind w:left="0"/>
      </w:pPr>
      <w:r w:rsidRPr="00F34471">
        <w:t>Riksdagen tillkännager för regeringen som sin mening vad som anförs i motionen om att stärka yttrandefriheten för privatanstäl</w:t>
      </w:r>
      <w:r w:rsidRPr="00F34471">
        <w:t>l</w:t>
      </w:r>
      <w:r w:rsidRPr="00F34471">
        <w:t>da.</w:t>
      </w:r>
    </w:p>
    <w:p w:rsidR="000F2299" w:rsidRPr="00F34471" w:rsidRDefault="000F2299">
      <w:pPr>
        <w:pStyle w:val="Rubrik1"/>
      </w:pPr>
      <w:r w:rsidRPr="00F34471">
        <w:t>Motivering</w:t>
      </w:r>
    </w:p>
    <w:p w:rsidR="000F2299" w:rsidRPr="00F34471" w:rsidRDefault="000F2299">
      <w:r w:rsidRPr="00F34471">
        <w:t>Alla anställda i kommuner och landsting har meddelarskydd. Det innebär att de har ett grundlagsskydd för yttrande- och informationsfrihet. De har alltså rätt att ta kontakt med massmedier och berätta om brister och missförhålla</w:t>
      </w:r>
      <w:r w:rsidRPr="00F34471">
        <w:t>n</w:t>
      </w:r>
      <w:r w:rsidRPr="00F34471">
        <w:t>den i verksamheten utan att riskera repressalier från arbetsgivaren. Det ger trygghet för dem som vill yttra sig och påverka i arbetslivet, men stärker oc</w:t>
      </w:r>
      <w:r w:rsidRPr="00F34471">
        <w:t>k</w:t>
      </w:r>
      <w:r w:rsidRPr="00F34471">
        <w:t>så demokratin i stort.</w:t>
      </w:r>
    </w:p>
    <w:p w:rsidR="000F2299" w:rsidRPr="00F34471" w:rsidRDefault="000F2299">
      <w:pPr>
        <w:pStyle w:val="Normaltindrag"/>
      </w:pPr>
      <w:r w:rsidRPr="00F34471">
        <w:t>Riksdagen beslutade våren 2006 att detta skydd även ska gälla anställda i de kommunala och landstingskommunala bolagen.</w:t>
      </w:r>
    </w:p>
    <w:p w:rsidR="000F2299" w:rsidRPr="00F34471" w:rsidRDefault="000F2299">
      <w:pPr>
        <w:pStyle w:val="Normaltindrag"/>
      </w:pPr>
      <w:r w:rsidRPr="00F34471">
        <w:t>När tidigare offentlig verksamhet övergår i privat regi, försämras den fo</w:t>
      </w:r>
      <w:r w:rsidRPr="00F34471">
        <w:t>r</w:t>
      </w:r>
      <w:r w:rsidRPr="00F34471">
        <w:t>mella yttrandefriheten kraftigt. För offentlig verksamhet som läggs över i privata entreprenader finns inget meddelarskydd, trots att det rör sig om o</w:t>
      </w:r>
      <w:r w:rsidRPr="00F34471">
        <w:t>f</w:t>
      </w:r>
      <w:r w:rsidRPr="00F34471">
        <w:t>fentligt finansierad verksamhet. Att skyddet på detta sätt uteblir beroende på i vilken form det allmänna väljer att bedriva sina verksamheter är oacceptabelt.</w:t>
      </w:r>
    </w:p>
    <w:p w:rsidR="000F2299" w:rsidRPr="00F34471" w:rsidRDefault="000F2299">
      <w:pPr>
        <w:pStyle w:val="Normaltindrag"/>
      </w:pPr>
      <w:r w:rsidRPr="00F34471">
        <w:t>Den självklara utgångspunkten bör vara att den yttrandefrihet och det meddelarskydd som anställda tillförsäkras mot det allmänna även ska gälla på alla privata arbetsplatser.</w:t>
      </w:r>
    </w:p>
    <w:p w:rsidR="000F2299" w:rsidRPr="00F34471" w:rsidRDefault="000F2299">
      <w:pPr>
        <w:pStyle w:val="Normaltindrag"/>
      </w:pPr>
      <w:r w:rsidRPr="00F34471">
        <w:t>Privatanställda bör ha samma möjlighet att diskutera förhållandena på a</w:t>
      </w:r>
      <w:r w:rsidRPr="00F34471">
        <w:t>r</w:t>
      </w:r>
      <w:r w:rsidRPr="00F34471">
        <w:t>betsplatsen som offentligt anställda utan att riskera repressalier från arbetsg</w:t>
      </w:r>
      <w:r w:rsidRPr="00F34471">
        <w:t>i</w:t>
      </w:r>
      <w:r w:rsidRPr="00F34471">
        <w:t>varen. En anställd som avslöjar oegentligheter inom företaget måste kunna känna sig säker på att inte straffas för sin frispråkighet.</w:t>
      </w:r>
    </w:p>
    <w:p w:rsidR="000F2299" w:rsidRPr="00F34471" w:rsidRDefault="000F2299">
      <w:pPr>
        <w:pStyle w:val="Normaltindrag"/>
      </w:pPr>
      <w:r w:rsidRPr="00F34471">
        <w:t xml:space="preserve">Privatanställdas yttrandefrihet har vid ett flertal tillfällen varit föremål för utredning, bland annat har det föreslagits att ett skydd för privatanställda mot </w:t>
      </w:r>
      <w:r w:rsidRPr="00F34471">
        <w:lastRenderedPageBreak/>
        <w:t>ingripanden från arbetsgivaren införs i tryckfrihetsförordningen. Något beslut om detta har dock aldrig fattats. Det tycker vi är otillfredsställande.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4471">
        <w:trPr>
          <w:cantSplit/>
        </w:trPr>
        <w:tc>
          <w:tcPr>
            <w:tcW w:w="3046" w:type="dxa"/>
          </w:tcPr>
          <w:p w:rsidR="000F2299" w:rsidRPr="00F34471" w:rsidRDefault="000F2299">
            <w:pPr>
              <w:pStyle w:val="UnderskriftDatum"/>
              <w:spacing w:before="240"/>
            </w:pPr>
            <w:r w:rsidRPr="00F34471">
              <w:t>Stockholm den 28 september 2007</w:t>
            </w:r>
          </w:p>
        </w:tc>
        <w:tc>
          <w:tcPr>
            <w:tcW w:w="3047" w:type="dxa"/>
          </w:tcPr>
          <w:p w:rsidR="000F2299" w:rsidRPr="00F34471" w:rsidRDefault="000F2299">
            <w:pPr>
              <w:pStyle w:val="Underskrifter"/>
              <w:spacing w:before="240"/>
            </w:pPr>
          </w:p>
        </w:tc>
      </w:tr>
      <w:tr w:rsidR="00000000" w:rsidRPr="00F34471">
        <w:trPr>
          <w:cantSplit/>
        </w:trPr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  <w:r w:rsidRPr="00F34471">
              <w:t>Pia Nilsson (s)</w:t>
            </w:r>
          </w:p>
        </w:tc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</w:p>
        </w:tc>
      </w:tr>
      <w:tr w:rsidR="00000000" w:rsidRPr="00F34471">
        <w:trPr>
          <w:cantSplit/>
        </w:trPr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  <w:r w:rsidRPr="00F34471">
              <w:t>Lennart Axelsson (s)</w:t>
            </w:r>
          </w:p>
        </w:tc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  <w:r w:rsidRPr="00F34471">
              <w:t>Laila Bjurling (s)</w:t>
            </w:r>
          </w:p>
        </w:tc>
      </w:tr>
      <w:tr w:rsidR="00000000" w:rsidRPr="00F34471">
        <w:trPr>
          <w:cantSplit/>
        </w:trPr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  <w:r w:rsidRPr="00F34471">
              <w:t>Anne Ludvigsson (s)</w:t>
            </w:r>
          </w:p>
        </w:tc>
        <w:tc>
          <w:tcPr>
            <w:tcW w:w="3046" w:type="dxa"/>
          </w:tcPr>
          <w:p w:rsidR="000F2299" w:rsidRPr="00F34471" w:rsidRDefault="000F2299">
            <w:pPr>
              <w:pStyle w:val="Underskrifter"/>
            </w:pPr>
            <w:r w:rsidRPr="00F34471">
              <w:t>Agneta Gille (s)</w:t>
            </w:r>
          </w:p>
        </w:tc>
      </w:tr>
    </w:tbl>
    <w:p w:rsidR="000F2299" w:rsidRPr="00F34471" w:rsidRDefault="000F2299">
      <w:pPr>
        <w:pStyle w:val="Normaltindrag"/>
      </w:pPr>
    </w:p>
    <w:sectPr w:rsidR="000F2299" w:rsidRPr="00F34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299" w:rsidRPr="00F34471" w:rsidRDefault="000F2299">
      <w:r w:rsidRPr="00F34471">
        <w:separator/>
      </w:r>
    </w:p>
  </w:endnote>
  <w:endnote w:type="continuationSeparator" w:id="0">
    <w:p w:rsidR="000F2299" w:rsidRPr="00F34471" w:rsidRDefault="000F2299">
      <w:r w:rsidRPr="00F34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F34471">
    <w:pPr>
      <w:pStyle w:val="Sidfot"/>
    </w:pPr>
    <w:r w:rsidRPr="00F344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1571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299" w:rsidRDefault="000F22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2299" w:rsidRDefault="000F22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F34471">
    <w:pPr>
      <w:pStyle w:val="Sidfot"/>
    </w:pPr>
    <w:r w:rsidRPr="00F344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6722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299" w:rsidRDefault="000F22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2299" w:rsidRDefault="000F22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F34471">
    <w:pPr>
      <w:pStyle w:val="Sidfot"/>
    </w:pPr>
    <w:r w:rsidRPr="00F344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662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299" w:rsidRDefault="000F22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2299" w:rsidRDefault="000F22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299" w:rsidRPr="00F34471" w:rsidRDefault="000F2299">
      <w:r w:rsidRPr="00F34471">
        <w:separator/>
      </w:r>
    </w:p>
  </w:footnote>
  <w:footnote w:type="continuationSeparator" w:id="0">
    <w:p w:rsidR="000F2299" w:rsidRPr="00F34471" w:rsidRDefault="000F2299">
      <w:r w:rsidRPr="00F344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F34471">
    <w:pPr>
      <w:pStyle w:val="Sidhuvud"/>
    </w:pPr>
    <w:r w:rsidRPr="00F344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0248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299" w:rsidRDefault="000F22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2299" w:rsidRDefault="000F22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F34471">
    <w:pPr>
      <w:pStyle w:val="Sidhuvud"/>
    </w:pPr>
    <w:r w:rsidRPr="00F344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613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299" w:rsidRDefault="000F22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2299" w:rsidRDefault="000F22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299" w:rsidRPr="00F34471" w:rsidRDefault="000F2299">
    <w:pPr>
      <w:pStyle w:val="FSHNormal"/>
      <w:tabs>
        <w:tab w:val="right" w:pos="5840"/>
      </w:tabs>
    </w:pPr>
    <w:r w:rsidRPr="00F34471">
      <w:br/>
    </w:r>
    <w:r w:rsidRPr="00F34471">
      <w:fldChar w:fldCharType="begin" w:fldLock="1"/>
    </w:r>
    <w:r w:rsidRPr="00F34471">
      <w:instrText xml:space="preserve"> DOCPROPERTY</w:instrText>
    </w:r>
    <w:r w:rsidRPr="00F34471">
      <w:rPr>
        <w:sz w:val="18"/>
      </w:rPr>
      <w:instrText xml:space="preserve"> "YearUser" *\charformat </w:instrText>
    </w:r>
    <w:r w:rsidRPr="00F34471">
      <w:fldChar w:fldCharType="separate"/>
    </w:r>
    <w:r w:rsidRPr="00F34471">
      <w:t>2007/08</w:t>
    </w:r>
    <w:r w:rsidRPr="00F34471">
      <w:fldChar w:fldCharType="end"/>
    </w:r>
    <w:r w:rsidRPr="00F34471">
      <w:t xml:space="preserve"> </w:t>
    </w:r>
    <w:r w:rsidRPr="00F34471">
      <w:tab/>
      <w:t xml:space="preserve">mnr: </w:t>
    </w:r>
    <w:r w:rsidRPr="00F34471">
      <w:fldChar w:fldCharType="begin" w:fldLock="1"/>
    </w:r>
    <w:r w:rsidRPr="00F34471">
      <w:instrText xml:space="preserve"> DOCPROPERTY</w:instrText>
    </w:r>
    <w:r w:rsidRPr="00F34471">
      <w:rPr>
        <w:sz w:val="18"/>
      </w:rPr>
      <w:instrText xml:space="preserve"> "Motionsnummer" *\charformat </w:instrText>
    </w:r>
    <w:r w:rsidRPr="00F34471">
      <w:fldChar w:fldCharType="separate"/>
    </w:r>
    <w:r w:rsidRPr="00F34471">
      <w:t>K334</w:t>
    </w:r>
    <w:r w:rsidRPr="00F34471">
      <w:fldChar w:fldCharType="end"/>
    </w:r>
    <w:r w:rsidRPr="00F34471">
      <w:br/>
    </w:r>
    <w:r w:rsidRPr="00F34471">
      <w:fldChar w:fldCharType="begin" w:fldLock="1"/>
    </w:r>
    <w:r w:rsidRPr="00F34471">
      <w:instrText xml:space="preserve"> DOCPROPERTY</w:instrText>
    </w:r>
    <w:r w:rsidRPr="00F34471">
      <w:rPr>
        <w:sz w:val="18"/>
      </w:rPr>
      <w:instrText xml:space="preserve"> "Samling" *\charformat </w:instrText>
    </w:r>
    <w:r w:rsidRPr="00F34471">
      <w:fldChar w:fldCharType="end"/>
    </w:r>
    <w:r w:rsidRPr="00F34471">
      <w:tab/>
      <w:t xml:space="preserve">pnr: </w:t>
    </w:r>
    <w:r w:rsidRPr="00F34471">
      <w:fldChar w:fldCharType="begin" w:fldLock="1"/>
    </w:r>
    <w:r w:rsidRPr="00F34471">
      <w:instrText xml:space="preserve"> DOCPROPERTY</w:instrText>
    </w:r>
    <w:r w:rsidRPr="00F34471">
      <w:rPr>
        <w:sz w:val="18"/>
      </w:rPr>
      <w:instrText xml:space="preserve"> "Partinummer" *\charformat </w:instrText>
    </w:r>
    <w:r w:rsidRPr="00F34471">
      <w:fldChar w:fldCharType="separate"/>
    </w:r>
    <w:r w:rsidRPr="00F34471">
      <w:t>s3033</w:t>
    </w:r>
    <w:r w:rsidRPr="00F34471">
      <w:fldChar w:fldCharType="end"/>
    </w:r>
  </w:p>
  <w:p w:rsidR="000F2299" w:rsidRPr="00F34471" w:rsidRDefault="000F2299">
    <w:pPr>
      <w:pStyle w:val="FSHRub1"/>
    </w:pPr>
    <w:r w:rsidRPr="00F34471">
      <w:t>Motion till riksdagen</w:t>
    </w:r>
    <w:r w:rsidRPr="00F34471">
      <w:br/>
    </w:r>
    <w:r w:rsidRPr="00F34471">
      <w:fldChar w:fldCharType="begin" w:fldLock="1"/>
    </w:r>
    <w:r w:rsidRPr="00F34471">
      <w:instrText xml:space="preserve"> DOCPROPERTY "YearUser" *\charformat </w:instrText>
    </w:r>
    <w:r w:rsidRPr="00F34471">
      <w:fldChar w:fldCharType="separate"/>
    </w:r>
    <w:r w:rsidRPr="00F34471">
      <w:t>2007/08</w:t>
    </w:r>
    <w:r w:rsidRPr="00F34471">
      <w:fldChar w:fldCharType="end"/>
    </w:r>
    <w:r w:rsidRPr="00F34471">
      <w:t>:</w:t>
    </w:r>
    <w:r w:rsidRPr="00F34471">
      <w:fldChar w:fldCharType="begin" w:fldLock="1"/>
    </w:r>
    <w:r w:rsidRPr="00F34471">
      <w:instrText xml:space="preserve"> DOCPROPERTY "Motionsnummer" *\charformat </w:instrText>
    </w:r>
    <w:r w:rsidRPr="00F34471">
      <w:fldChar w:fldCharType="separate"/>
    </w:r>
    <w:r w:rsidRPr="00F34471">
      <w:t>K334</w:t>
    </w:r>
    <w:r w:rsidRPr="00F34471">
      <w:fldChar w:fldCharType="end"/>
    </w:r>
  </w:p>
  <w:p w:rsidR="000F2299" w:rsidRPr="00F34471" w:rsidRDefault="000F2299">
    <w:pPr>
      <w:pStyle w:val="FSHNormalS5"/>
    </w:pPr>
    <w:r w:rsidRPr="00F34471">
      <w:fldChar w:fldCharType="begin" w:fldLock="1"/>
    </w:r>
    <w:r w:rsidRPr="00F34471">
      <w:instrText xml:space="preserve"> DOCPROPERTY "MotionarText" *\charformat </w:instrText>
    </w:r>
    <w:r w:rsidRPr="00F34471">
      <w:fldChar w:fldCharType="separate"/>
    </w:r>
    <w:r w:rsidRPr="00F34471">
      <w:t>av Pia Nilsson m.fl. (s)</w:t>
    </w:r>
    <w:r w:rsidRPr="00F34471">
      <w:fldChar w:fldCharType="end"/>
    </w:r>
    <w:r w:rsidRPr="00F34471">
      <w:br/>
    </w:r>
    <w:r w:rsidRPr="00F34471">
      <w:fldChar w:fldCharType="begin" w:fldLock="1"/>
    </w:r>
    <w:r w:rsidRPr="00F34471">
      <w:instrText xml:space="preserve"> DOCPROPERTY "SvarFrasKort" *\charformat </w:instrText>
    </w:r>
    <w:r w:rsidRPr="00F34471">
      <w:fldChar w:fldCharType="end"/>
    </w:r>
  </w:p>
  <w:p w:rsidR="000F2299" w:rsidRPr="00F34471" w:rsidRDefault="000F2299">
    <w:pPr>
      <w:pStyle w:val="FSHTitel"/>
    </w:pPr>
    <w:r w:rsidRPr="00F34471">
      <w:fldChar w:fldCharType="begin" w:fldLock="1"/>
    </w:r>
    <w:r w:rsidRPr="00F34471">
      <w:instrText xml:space="preserve"> DOCPROPERTY</w:instrText>
    </w:r>
    <w:r w:rsidRPr="00F34471">
      <w:rPr>
        <w:sz w:val="18"/>
      </w:rPr>
      <w:instrText xml:space="preserve"> "RubrikSvar" *\charformat </w:instrText>
    </w:r>
    <w:r w:rsidRPr="00F34471">
      <w:fldChar w:fldCharType="separate"/>
    </w:r>
    <w:r w:rsidRPr="00F34471">
      <w:t>Meddelarskydd i privata företag</w:t>
    </w:r>
    <w:r w:rsidRPr="00F34471">
      <w:fldChar w:fldCharType="end"/>
    </w:r>
  </w:p>
  <w:p w:rsidR="000F2299" w:rsidRPr="00F34471" w:rsidRDefault="000F2299">
    <w:pPr>
      <w:pStyle w:val="Normal00"/>
    </w:pPr>
  </w:p>
  <w:p w:rsidR="000F2299" w:rsidRPr="00F34471" w:rsidRDefault="000F22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3321058">
    <w:abstractNumId w:val="8"/>
  </w:num>
  <w:num w:numId="2" w16cid:durableId="554702749">
    <w:abstractNumId w:val="9"/>
  </w:num>
  <w:num w:numId="3" w16cid:durableId="367611000">
    <w:abstractNumId w:val="8"/>
  </w:num>
  <w:num w:numId="4" w16cid:durableId="1549878392">
    <w:abstractNumId w:val="9"/>
  </w:num>
  <w:num w:numId="5" w16cid:durableId="2125072372">
    <w:abstractNumId w:val="13"/>
  </w:num>
  <w:num w:numId="6" w16cid:durableId="1481965750">
    <w:abstractNumId w:val="10"/>
  </w:num>
  <w:num w:numId="7" w16cid:durableId="1724409101">
    <w:abstractNumId w:val="11"/>
  </w:num>
  <w:num w:numId="8" w16cid:durableId="1746680858">
    <w:abstractNumId w:val="12"/>
  </w:num>
  <w:num w:numId="9" w16cid:durableId="1770001410">
    <w:abstractNumId w:val="8"/>
  </w:num>
  <w:num w:numId="10" w16cid:durableId="1080255853">
    <w:abstractNumId w:val="3"/>
  </w:num>
  <w:num w:numId="11" w16cid:durableId="1709060571">
    <w:abstractNumId w:val="2"/>
  </w:num>
  <w:num w:numId="12" w16cid:durableId="1586767484">
    <w:abstractNumId w:val="1"/>
  </w:num>
  <w:num w:numId="13" w16cid:durableId="395130440">
    <w:abstractNumId w:val="0"/>
  </w:num>
  <w:num w:numId="14" w16cid:durableId="541134816">
    <w:abstractNumId w:val="9"/>
  </w:num>
  <w:num w:numId="15" w16cid:durableId="1133674020">
    <w:abstractNumId w:val="7"/>
  </w:num>
  <w:num w:numId="16" w16cid:durableId="101415495">
    <w:abstractNumId w:val="6"/>
  </w:num>
  <w:num w:numId="17" w16cid:durableId="1406950145">
    <w:abstractNumId w:val="5"/>
  </w:num>
  <w:num w:numId="18" w16cid:durableId="2041934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7701A4E-FF32-4ED6-9CD8-67A12A2FCED9},{099D78A8-D549-43A5-883F-469923DCA1D3},{5EB7F944-CF78-46CC-BD19-04A8915DA7A7},{DB82D905-263E-4C55-93B6-6AC7FE0106EC},{4FF5EAB4-A55C-44C2-A9F4-CBC0FF005A1C}"/>
  </w:docVars>
  <w:rsids>
    <w:rsidRoot w:val="003F452A"/>
    <w:rsid w:val="000F2299"/>
    <w:rsid w:val="003F452A"/>
    <w:rsid w:val="00F3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C9777C-6F1E-4EAF-9684-61EFD4E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1709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s3033</vt:lpstr>
    </vt:vector>
  </TitlesOfParts>
  <Company>Riksdagen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s3033</dc:title>
  <dc:subject>s3033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2007-11-08T12:32:00Z</cp:lastPrinted>
  <dcterms:created xsi:type="dcterms:W3CDTF">2025-12-17T06:16:00Z</dcterms:created>
  <dcterms:modified xsi:type="dcterms:W3CDTF">2025-12-17T06:16:00Z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Meddelarskydd i privata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i privata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(s)\Axelsson, Lennart (s)\Bjurling, Laila (s)\Ludvigsson, Anne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Lennart Axelsson (s), Laila Bjurling (s), Anne Ludvigsson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20072008000000000115000030330069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20072008000000000115000030330069</vt:lpwstr>
  </property>
  <property fmtid="{D5CDD505-2E9C-101B-9397-08002B2CF9AE}" pid="50" name="nummer">
    <vt:lpwstr>334</vt:lpwstr>
  </property>
  <property fmtid="{D5CDD505-2E9C-101B-9397-08002B2CF9AE}" pid="51" name="utskottsbeteckning">
    <vt:lpwstr>K</vt:lpwstr>
  </property>
  <property fmtid="{D5CDD505-2E9C-101B-9397-08002B2CF9AE}" pid="52" name="GlobalUID">
    <vt:lpwstr>{E81C98E3-1BB7-4E74-A2A9-C795081A2759}</vt:lpwstr>
  </property>
  <property fmtid="{D5CDD505-2E9C-101B-9397-08002B2CF9AE}" pid="53" name="Överföringar">
    <vt:i4>0</vt:i4>
  </property>
  <property fmtid="{D5CDD505-2E9C-101B-9397-08002B2CF9AE}" pid="54" name="Checksum">
    <vt:lpwstr>*1002776088090*</vt:lpwstr>
  </property>
  <property fmtid="{D5CDD505-2E9C-101B-9397-08002B2CF9AE}" pid="55" name="skuggnummer">
    <vt:lpwstr>1915</vt:lpwstr>
  </property>
  <property fmtid="{D5CDD505-2E9C-101B-9397-08002B2CF9AE}" pid="56" name="urixVersion">
    <vt:lpwstr>3.2.0.8</vt:lpwstr>
  </property>
  <property fmtid="{D5CDD505-2E9C-101B-9397-08002B2CF9AE}" pid="57" name="urixOrigin">
    <vt:lpwstr>071108 13:32:04.465</vt:lpwstr>
  </property>
  <property fmtid="{D5CDD505-2E9C-101B-9397-08002B2CF9AE}" pid="58" name="urixGuid">
    <vt:lpwstr>{AA817936-1BB5-4159-8ECD-FBD11E4D0566}</vt:lpwstr>
  </property>
</Properties>
</file>