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A27626F2AD4DEC9E3DACB9D6D32219"/>
        </w:placeholder>
        <w15:appearance w15:val="hidden"/>
        <w:text/>
      </w:sdtPr>
      <w:sdtEndPr/>
      <w:sdtContent>
        <w:p w:rsidRPr="009B062B" w:rsidR="00AF30DD" w:rsidP="009B062B" w:rsidRDefault="00AF30DD" w14:paraId="27261110" w14:textId="77777777">
          <w:pPr>
            <w:pStyle w:val="RubrikFrslagTIllRiksdagsbeslut"/>
          </w:pPr>
          <w:r w:rsidRPr="009B062B">
            <w:t>Förslag till riksdagsbeslut</w:t>
          </w:r>
        </w:p>
      </w:sdtContent>
    </w:sdt>
    <w:sdt>
      <w:sdtPr>
        <w:alias w:val="Yrkande 1"/>
        <w:tag w:val="104fdd8c-8379-4d68-9dde-6506ce2d236e"/>
        <w:id w:val="1741447194"/>
        <w:lock w:val="sdtLocked"/>
      </w:sdtPr>
      <w:sdtEndPr/>
      <w:sdtContent>
        <w:p w:rsidR="008B34D9" w:rsidRDefault="00113B41" w14:paraId="27261111" w14:textId="77777777">
          <w:pPr>
            <w:pStyle w:val="Frslagstext"/>
            <w:numPr>
              <w:ilvl w:val="0"/>
              <w:numId w:val="0"/>
            </w:numPr>
          </w:pPr>
          <w:r>
            <w:t>Riksdagen anvisar anslagen för 2018 inom utgiftsområde 4 Rättsväsendet enligt förslaget i tabell 1.</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B72981033DC41B5AAEA933F6C5B8F7B"/>
        </w:placeholder>
        <w15:appearance w15:val="hidden"/>
        <w:text/>
      </w:sdtPr>
      <w:sdtEndPr>
        <w:rPr>
          <w14:numSpacing w14:val="default"/>
        </w:rPr>
      </w:sdtEndPr>
      <w:sdtContent>
        <w:p w:rsidRPr="009B062B" w:rsidR="006D79C9" w:rsidP="00333E95" w:rsidRDefault="006D79C9" w14:paraId="27261112" w14:textId="77777777">
          <w:pPr>
            <w:pStyle w:val="Rubrik1"/>
          </w:pPr>
          <w:r>
            <w:t>Motivering</w:t>
          </w:r>
        </w:p>
      </w:sdtContent>
    </w:sdt>
    <w:p w:rsidRPr="00093F5F" w:rsidR="00DB2FA5" w:rsidP="00093F5F" w:rsidRDefault="00DB2FA5" w14:paraId="27261113" w14:textId="77777777">
      <w:pPr>
        <w:pStyle w:val="Normalutanindragellerluft"/>
      </w:pPr>
      <w:r w:rsidRPr="00093F5F">
        <w:t xml:space="preserve">Att värna ett välfungerande rättsväsende är en av statens kärnverksamheter. Människor ska kunna känna trygghet i hela landet och deras fri- och rättigheter ska skyddas. Vid kränkningar av dessa rättigheter ska skyldiga identifieras, dömas och straffas på ett rättssäkert sätt. Så byggs en välfungerande rättsstat. </w:t>
      </w:r>
    </w:p>
    <w:p w:rsidRPr="00093F5F" w:rsidR="00DB2FA5" w:rsidP="00093F5F" w:rsidRDefault="00DB2FA5" w14:paraId="27261115" w14:textId="77777777">
      <w:pPr>
        <w:pStyle w:val="Rubrik2"/>
      </w:pPr>
      <w:r w:rsidRPr="00093F5F">
        <w:t>Förslag till anslagsfördelning</w:t>
      </w:r>
    </w:p>
    <w:p w:rsidR="00093F5F" w:rsidP="00093F5F" w:rsidRDefault="00DB2FA5" w14:paraId="74A24573" w14:textId="0564D7D9">
      <w:pPr>
        <w:pStyle w:val="Tabellrubrik"/>
        <w:spacing w:line="240" w:lineRule="exact"/>
      </w:pPr>
      <w:r w:rsidRPr="00093F5F">
        <w:t>Tabell 1 Centerpartiets förslag till anslag för 2018 för utgiftsområde 4 uttryckt som differen</w:t>
      </w:r>
      <w:r w:rsidR="00093F5F">
        <w:t>s gentemot regeringens förslag</w:t>
      </w:r>
    </w:p>
    <w:p w:rsidRPr="00093F5F" w:rsidR="00DB2FA5" w:rsidP="00093F5F" w:rsidRDefault="00093F5F" w14:paraId="27261116" w14:textId="150FD634">
      <w:pPr>
        <w:pStyle w:val="Tabellunderrubrik"/>
        <w:spacing w:before="80" w:line="240" w:lineRule="auto"/>
      </w:pPr>
      <w:r w:rsidRPr="00093F5F">
        <w:t>Tusental</w:t>
      </w:r>
      <w:r w:rsidRPr="00093F5F" w:rsidR="00DB2FA5">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093F5F" w:rsidR="00093F5F" w:rsidTr="00093F5F" w14:paraId="2726111B" w14:textId="77777777">
        <w:trPr>
          <w:trHeight w:val="450"/>
          <w:tblHeader/>
        </w:trPr>
        <w:tc>
          <w:tcPr>
            <w:tcW w:w="960" w:type="dxa"/>
            <w:tcBorders>
              <w:top w:val="single" w:color="auto" w:sz="4" w:space="0"/>
              <w:left w:val="nil"/>
              <w:bottom w:val="single" w:color="auto" w:sz="4" w:space="0"/>
              <w:right w:val="nil"/>
            </w:tcBorders>
            <w:shd w:val="clear" w:color="auto" w:fill="auto"/>
            <w:noWrap/>
            <w:vAlign w:val="bottom"/>
            <w:hideMark/>
          </w:tcPr>
          <w:p w:rsidRPr="00093F5F" w:rsidR="00DB2FA5" w:rsidP="00093F5F" w:rsidRDefault="00DB2FA5" w14:paraId="272611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93F5F">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093F5F" w:rsidR="00DB2FA5" w:rsidP="00093F5F" w:rsidRDefault="00DB2FA5" w14:paraId="27261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93F5F">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093F5F" w:rsidR="00DB2FA5" w:rsidP="00093F5F" w:rsidRDefault="00DB2FA5" w14:paraId="27261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93F5F">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093F5F" w:rsidR="00DB2FA5" w:rsidP="00093F5F" w:rsidRDefault="00DB2FA5" w14:paraId="272611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93F5F">
              <w:rPr>
                <w:rFonts w:eastAsia="Times New Roman" w:cstheme="minorHAnsi"/>
                <w:b/>
                <w:bCs/>
                <w:kern w:val="0"/>
                <w:sz w:val="20"/>
                <w:szCs w:val="20"/>
                <w:lang w:eastAsia="sv-SE"/>
                <w14:numSpacing w14:val="default"/>
              </w:rPr>
              <w:t>Avvikelse från regeringen (C)</w:t>
            </w:r>
          </w:p>
        </w:tc>
      </w:tr>
      <w:tr w:rsidRPr="00093F5F" w:rsidR="00DB2FA5" w:rsidTr="00093F5F" w14:paraId="27261120"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093F5F" w:rsidR="00DB2FA5" w:rsidP="00DB2FA5" w:rsidRDefault="00DB2FA5" w14:paraId="272611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093F5F" w:rsidR="00DB2FA5" w:rsidP="00DB2FA5" w:rsidRDefault="00DB2FA5" w14:paraId="272611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Polismyndigheten</w:t>
            </w:r>
          </w:p>
        </w:tc>
        <w:tc>
          <w:tcPr>
            <w:tcW w:w="1300" w:type="dxa"/>
            <w:tcBorders>
              <w:top w:val="single" w:color="auto" w:sz="4" w:space="0"/>
              <w:left w:val="nil"/>
              <w:bottom w:val="single" w:color="auto" w:sz="4" w:space="0"/>
              <w:right w:val="nil"/>
            </w:tcBorders>
            <w:shd w:val="clear" w:color="000000" w:fill="FFFFFF"/>
            <w:noWrap/>
            <w:vAlign w:val="bottom"/>
            <w:hideMark/>
          </w:tcPr>
          <w:p w:rsidRPr="00093F5F" w:rsidR="00DB2FA5" w:rsidP="00DB2FA5" w:rsidRDefault="00DB2FA5" w14:paraId="27261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24 516 124</w:t>
            </w:r>
          </w:p>
        </w:tc>
        <w:tc>
          <w:tcPr>
            <w:tcW w:w="1960" w:type="dxa"/>
            <w:tcBorders>
              <w:top w:val="single" w:color="auto" w:sz="4" w:space="0"/>
              <w:left w:val="nil"/>
              <w:bottom w:val="single" w:color="auto" w:sz="4" w:space="0"/>
              <w:right w:val="nil"/>
            </w:tcBorders>
            <w:shd w:val="clear" w:color="000000" w:fill="FFFFFF"/>
            <w:noWrap/>
            <w:vAlign w:val="bottom"/>
            <w:hideMark/>
          </w:tcPr>
          <w:p w:rsidRPr="00093F5F" w:rsidR="00DB2FA5" w:rsidP="00DB2FA5" w:rsidRDefault="00DB2FA5" w14:paraId="27261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839 300</w:t>
            </w:r>
          </w:p>
        </w:tc>
      </w:tr>
      <w:tr w:rsidRPr="00093F5F" w:rsidR="00DB2FA5" w:rsidTr="00093F5F" w14:paraId="2726112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Säkerhetspolisen</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1 492 507</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2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Åklagarmyndigheten</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1 519 317</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46 000</w:t>
            </w:r>
          </w:p>
        </w:tc>
      </w:tr>
      <w:tr w:rsidRPr="00093F5F" w:rsidR="00DB2FA5" w:rsidTr="00093F5F" w14:paraId="2726112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Ekobrottsmyndigheten</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677 008</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3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Sveriges Domstolar</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5 601 459</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28 000</w:t>
            </w:r>
          </w:p>
        </w:tc>
      </w:tr>
      <w:tr w:rsidRPr="00093F5F" w:rsidR="00DB2FA5" w:rsidTr="00093F5F" w14:paraId="2726113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Kriminalvården</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8 648 702</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3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Brottsförebyggande rådet</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148 270</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4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Rättsmedicinalverket</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425 276</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4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Gentekniknämnden</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5 547</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4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Brottsoffermyndigheten</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47 233</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5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Ersättning för skador på grund av brott</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121 953</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5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Rättsliga biträden m.m.</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2 354 657</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5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Kostnader för vissa skaderegleringar m.m.</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39 987</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61" w14:textId="77777777">
        <w:trPr>
          <w:trHeight w:val="450"/>
        </w:trPr>
        <w:tc>
          <w:tcPr>
            <w:tcW w:w="960" w:type="dxa"/>
            <w:tcBorders>
              <w:top w:val="nil"/>
              <w:left w:val="nil"/>
              <w:bottom w:val="single" w:color="auto" w:sz="4" w:space="0"/>
              <w:right w:val="nil"/>
            </w:tcBorders>
            <w:shd w:val="clear" w:color="000000" w:fill="FFFFFF"/>
            <w:noWrap/>
            <w:hideMark/>
          </w:tcPr>
          <w:p w:rsidRPr="00093F5F" w:rsidR="00DB2FA5" w:rsidP="00093F5F" w:rsidRDefault="00DB2FA5" w14:paraId="272611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Avgifter till vissa internationella sammanslutningar</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24 174</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6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Bidrag till lokalt brottsförebyggande arbete</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47 157</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25 000</w:t>
            </w:r>
          </w:p>
        </w:tc>
      </w:tr>
      <w:tr w:rsidRPr="00093F5F" w:rsidR="00DB2FA5" w:rsidTr="00093F5F" w14:paraId="2726116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Säkerhets- och integritetsskyddsnämnden</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18 272</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7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Domarnämnden</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8 140</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75" w14:textId="77777777">
        <w:trPr>
          <w:trHeight w:val="450"/>
        </w:trPr>
        <w:tc>
          <w:tcPr>
            <w:tcW w:w="960" w:type="dxa"/>
            <w:tcBorders>
              <w:top w:val="nil"/>
              <w:left w:val="nil"/>
              <w:bottom w:val="single" w:color="auto" w:sz="4" w:space="0"/>
              <w:right w:val="nil"/>
            </w:tcBorders>
            <w:shd w:val="clear" w:color="000000" w:fill="FFFFFF"/>
            <w:noWrap/>
            <w:hideMark/>
          </w:tcPr>
          <w:p w:rsidRPr="00093F5F" w:rsidR="00DB2FA5" w:rsidP="00093F5F" w:rsidRDefault="00DB2FA5" w14:paraId="27261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Från EU-budgeten finansierade insatser avseende EU:s inre säkerhet</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81 000</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7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093F5F">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093F5F">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93F5F">
              <w:rPr>
                <w:rFonts w:eastAsia="Times New Roman" w:cstheme="minorHAnsi"/>
                <w:b/>
                <w:bCs/>
                <w:color w:val="000000"/>
                <w:kern w:val="0"/>
                <w:sz w:val="20"/>
                <w:szCs w:val="20"/>
                <w:lang w:eastAsia="sv-SE"/>
                <w14:numSpacing w14:val="default"/>
              </w:rPr>
              <w:t>45 776 783</w:t>
            </w:r>
          </w:p>
        </w:tc>
        <w:tc>
          <w:tcPr>
            <w:tcW w:w="1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93F5F">
              <w:rPr>
                <w:rFonts w:eastAsia="Times New Roman" w:cstheme="minorHAnsi"/>
                <w:b/>
                <w:bCs/>
                <w:color w:val="000000"/>
                <w:kern w:val="0"/>
                <w:sz w:val="20"/>
                <w:szCs w:val="20"/>
                <w:lang w:eastAsia="sv-SE"/>
                <w14:numSpacing w14:val="default"/>
              </w:rPr>
              <w:t>938 300</w:t>
            </w:r>
          </w:p>
        </w:tc>
      </w:tr>
    </w:tbl>
    <w:p w:rsidRPr="00093F5F" w:rsidR="00DB2FA5" w:rsidP="00DB2FA5" w:rsidRDefault="00DB2FA5" w14:paraId="2726117B"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cstheme="minorHAnsi"/>
          <w:b/>
          <w:i/>
          <w:iCs/>
          <w:kern w:val="0"/>
          <w:sz w:val="20"/>
          <w:szCs w:val="20"/>
          <w:lang w:eastAsia="sv-SE"/>
          <w14:numSpacing w14:val="default"/>
        </w:rPr>
      </w:pPr>
    </w:p>
    <w:p w:rsidR="00093F5F" w:rsidP="00093F5F" w:rsidRDefault="00DB2FA5" w14:paraId="6784651E" w14:textId="52E89AEA">
      <w:pPr>
        <w:pStyle w:val="Tabellrubrik"/>
        <w:spacing w:line="240" w:lineRule="exact"/>
      </w:pPr>
      <w:r w:rsidRPr="00093F5F">
        <w:t xml:space="preserve">Tabell 2 Centerpartiets förslag till anslag för 2018 till 2020 för utgiftsområde 4 uttryckt som differens gentemot </w:t>
      </w:r>
      <w:r w:rsidR="00093F5F">
        <w:t>regeringens förslag</w:t>
      </w:r>
    </w:p>
    <w:p w:rsidRPr="00093F5F" w:rsidR="00DB2FA5" w:rsidP="00093F5F" w:rsidRDefault="00093F5F" w14:paraId="2726117C" w14:textId="414A0F35">
      <w:pPr>
        <w:pStyle w:val="Tabellunderrubrik"/>
        <w:spacing w:before="80" w:line="240" w:lineRule="auto"/>
      </w:pPr>
      <w:r w:rsidRPr="00093F5F">
        <w:t>M</w:t>
      </w:r>
      <w:r w:rsidRPr="00093F5F" w:rsidR="00DB2FA5">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151"/>
        <w:gridCol w:w="1134"/>
      </w:tblGrid>
      <w:tr w:rsidRPr="00093F5F" w:rsidR="00093F5F" w:rsidTr="00093F5F" w14:paraId="27261182"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093F5F" w:rsidR="00DB2FA5" w:rsidP="00DB2FA5" w:rsidRDefault="00DB2FA5" w14:paraId="27261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Cs/>
                <w:kern w:val="0"/>
                <w:sz w:val="20"/>
                <w:szCs w:val="20"/>
                <w:lang w:eastAsia="sv-SE"/>
                <w14:numSpacing w14:val="default"/>
              </w:rPr>
            </w:pPr>
            <w:r w:rsidRPr="00093F5F">
              <w:rPr>
                <w:rFonts w:eastAsia="Times New Roman" w:cstheme="minorHAnsi"/>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093F5F" w:rsidR="00DB2FA5" w:rsidP="00DB2FA5" w:rsidRDefault="00DB2FA5" w14:paraId="272611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Cs/>
                <w:kern w:val="0"/>
                <w:sz w:val="20"/>
                <w:szCs w:val="20"/>
                <w:lang w:eastAsia="sv-SE"/>
                <w14:numSpacing w14:val="default"/>
              </w:rPr>
            </w:pPr>
            <w:r w:rsidRPr="00093F5F">
              <w:rPr>
                <w:rFonts w:eastAsia="Times New Roman" w:cstheme="minorHAnsi"/>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093F5F" w:rsidR="00DB2FA5" w:rsidP="00DB2FA5" w:rsidRDefault="00DB2FA5" w14:paraId="27261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93F5F">
              <w:rPr>
                <w:rFonts w:eastAsia="Times New Roman" w:cstheme="minorHAnsi"/>
                <w:b/>
                <w:bCs/>
                <w:kern w:val="0"/>
                <w:sz w:val="20"/>
                <w:szCs w:val="20"/>
                <w:lang w:eastAsia="sv-SE"/>
                <w14:numSpacing w14:val="default"/>
              </w:rPr>
              <w:t>2018</w:t>
            </w:r>
          </w:p>
        </w:tc>
        <w:tc>
          <w:tcPr>
            <w:tcW w:w="1151" w:type="dxa"/>
            <w:tcBorders>
              <w:top w:val="single" w:color="auto" w:sz="4" w:space="0"/>
              <w:left w:val="nil"/>
              <w:bottom w:val="single" w:color="auto" w:sz="4" w:space="0"/>
              <w:right w:val="nil"/>
            </w:tcBorders>
            <w:shd w:val="clear" w:color="auto" w:fill="auto"/>
            <w:vAlign w:val="bottom"/>
            <w:hideMark/>
          </w:tcPr>
          <w:p w:rsidRPr="00093F5F" w:rsidR="00DB2FA5" w:rsidP="00DB2FA5" w:rsidRDefault="00DB2FA5" w14:paraId="27261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93F5F">
              <w:rPr>
                <w:rFonts w:eastAsia="Times New Roman" w:cstheme="minorHAnsi"/>
                <w:b/>
                <w:bCs/>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vAlign w:val="bottom"/>
            <w:hideMark/>
          </w:tcPr>
          <w:p w:rsidRPr="00093F5F" w:rsidR="00DB2FA5" w:rsidP="00DB2FA5" w:rsidRDefault="00DB2FA5" w14:paraId="272611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93F5F">
              <w:rPr>
                <w:rFonts w:eastAsia="Times New Roman" w:cstheme="minorHAnsi"/>
                <w:b/>
                <w:bCs/>
                <w:kern w:val="0"/>
                <w:sz w:val="20"/>
                <w:szCs w:val="20"/>
                <w:lang w:eastAsia="sv-SE"/>
                <w14:numSpacing w14:val="default"/>
              </w:rPr>
              <w:t>2020</w:t>
            </w:r>
          </w:p>
        </w:tc>
      </w:tr>
      <w:tr w:rsidRPr="00093F5F" w:rsidR="00DB2FA5" w:rsidTr="00093F5F" w14:paraId="27261188"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093F5F" w:rsidR="00DB2FA5" w:rsidP="00DB2FA5" w:rsidRDefault="00DB2FA5" w14:paraId="272611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093F5F" w:rsidR="00DB2FA5" w:rsidP="00DB2FA5" w:rsidRDefault="00DB2FA5" w14:paraId="27261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Polismyndigheten</w:t>
            </w:r>
          </w:p>
        </w:tc>
        <w:tc>
          <w:tcPr>
            <w:tcW w:w="1020" w:type="dxa"/>
            <w:tcBorders>
              <w:top w:val="single" w:color="auto" w:sz="4" w:space="0"/>
              <w:left w:val="nil"/>
              <w:bottom w:val="single" w:color="auto" w:sz="4" w:space="0"/>
              <w:right w:val="nil"/>
            </w:tcBorders>
            <w:shd w:val="clear" w:color="000000" w:fill="FFFFFF"/>
            <w:noWrap/>
            <w:vAlign w:val="bottom"/>
            <w:hideMark/>
          </w:tcPr>
          <w:p w:rsidRPr="00093F5F" w:rsidR="00DB2FA5" w:rsidP="00DB2FA5" w:rsidRDefault="00DB2FA5" w14:paraId="272611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839,3</w:t>
            </w:r>
          </w:p>
        </w:tc>
        <w:tc>
          <w:tcPr>
            <w:tcW w:w="1151" w:type="dxa"/>
            <w:tcBorders>
              <w:top w:val="single" w:color="auto" w:sz="4" w:space="0"/>
              <w:left w:val="nil"/>
              <w:bottom w:val="single" w:color="auto" w:sz="4" w:space="0"/>
              <w:right w:val="nil"/>
            </w:tcBorders>
            <w:shd w:val="clear" w:color="000000" w:fill="FFFFFF"/>
            <w:noWrap/>
            <w:vAlign w:val="bottom"/>
            <w:hideMark/>
          </w:tcPr>
          <w:p w:rsidRPr="00093F5F" w:rsidR="00DB2FA5" w:rsidP="00DB2FA5" w:rsidRDefault="00DB2FA5" w14:paraId="27261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889,3</w:t>
            </w:r>
          </w:p>
        </w:tc>
        <w:tc>
          <w:tcPr>
            <w:tcW w:w="1134" w:type="dxa"/>
            <w:tcBorders>
              <w:top w:val="single" w:color="auto" w:sz="4" w:space="0"/>
              <w:left w:val="nil"/>
              <w:bottom w:val="single" w:color="auto" w:sz="4" w:space="0"/>
              <w:right w:val="nil"/>
            </w:tcBorders>
            <w:shd w:val="clear" w:color="000000" w:fill="FFFFFF"/>
            <w:noWrap/>
            <w:vAlign w:val="bottom"/>
            <w:hideMark/>
          </w:tcPr>
          <w:p w:rsidRPr="00093F5F" w:rsidR="00DB2FA5" w:rsidP="00DB2FA5" w:rsidRDefault="00DB2FA5" w14:paraId="27261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939,3</w:t>
            </w:r>
          </w:p>
        </w:tc>
      </w:tr>
      <w:tr w:rsidRPr="00093F5F" w:rsidR="00DB2FA5" w:rsidTr="00093F5F" w14:paraId="2726118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Säkerhetspolisen</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9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Åklagarmyndigheten</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46,0</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64,0</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47,0</w:t>
            </w:r>
          </w:p>
        </w:tc>
      </w:tr>
      <w:tr w:rsidRPr="00093F5F" w:rsidR="00DB2FA5" w:rsidTr="00093F5F" w14:paraId="2726119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Ekobrottsmyndigheten</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A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Sveriges Domstolar</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28,0</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28,0</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28,0</w:t>
            </w:r>
          </w:p>
        </w:tc>
      </w:tr>
      <w:tr w:rsidRPr="00093F5F" w:rsidR="00DB2FA5" w:rsidTr="00093F5F" w14:paraId="272611A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Kriminalvården</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A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Brottsförebyggande rådet</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B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Rättsmedicinalverket</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B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Gentekniknämnden</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B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Brottsoffermyndigheten</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C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Ersättning för skador på grund av brott</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C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Rättsliga biträden m.m.</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D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Kostnader för vissa skaderegleringar m.m.</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D326C3" w14:paraId="272611D6" w14:textId="77777777">
        <w:trPr>
          <w:trHeight w:val="450"/>
        </w:trPr>
        <w:tc>
          <w:tcPr>
            <w:tcW w:w="960" w:type="dxa"/>
            <w:tcBorders>
              <w:top w:val="nil"/>
              <w:left w:val="nil"/>
              <w:bottom w:val="single" w:color="auto" w:sz="4" w:space="0"/>
              <w:right w:val="nil"/>
            </w:tcBorders>
            <w:shd w:val="clear" w:color="000000" w:fill="FFFFFF"/>
            <w:noWrap/>
            <w:hideMark/>
          </w:tcPr>
          <w:p w:rsidRPr="00093F5F" w:rsidR="00DB2FA5" w:rsidP="00D326C3" w:rsidRDefault="00DB2FA5" w14:paraId="272611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Avgifter till vissa internationella sammanslutningar</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D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Bidrag till lokalt brottsförebyggande arbete</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25,0</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25,0</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25,0</w:t>
            </w:r>
          </w:p>
        </w:tc>
      </w:tr>
      <w:tr w:rsidRPr="00093F5F" w:rsidR="00DB2FA5" w:rsidTr="00093F5F" w14:paraId="272611E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Säkerhets- och integritetsskyddsnämnden</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E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Domarnämnden</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D326C3" w14:paraId="272611EE" w14:textId="77777777">
        <w:trPr>
          <w:trHeight w:val="450"/>
        </w:trPr>
        <w:tc>
          <w:tcPr>
            <w:tcW w:w="960" w:type="dxa"/>
            <w:tcBorders>
              <w:top w:val="nil"/>
              <w:left w:val="nil"/>
              <w:bottom w:val="single" w:color="auto" w:sz="4" w:space="0"/>
              <w:right w:val="nil"/>
            </w:tcBorders>
            <w:shd w:val="clear" w:color="000000" w:fill="FFFFFF"/>
            <w:noWrap/>
            <w:hideMark/>
          </w:tcPr>
          <w:p w:rsidRPr="00093F5F" w:rsidR="00DB2FA5" w:rsidP="00D326C3" w:rsidRDefault="00DB2FA5" w14:paraId="272611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Från EU-budgeten finansierade insatser avseende EU:s inre säkerhet</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93F5F">
              <w:rPr>
                <w:rFonts w:eastAsia="Times New Roman" w:cstheme="minorHAnsi"/>
                <w:color w:val="000000"/>
                <w:kern w:val="0"/>
                <w:sz w:val="20"/>
                <w:szCs w:val="20"/>
                <w:lang w:eastAsia="sv-SE"/>
                <w14:numSpacing w14:val="default"/>
              </w:rPr>
              <w:t> </w:t>
            </w:r>
          </w:p>
        </w:tc>
      </w:tr>
      <w:tr w:rsidRPr="00093F5F" w:rsidR="00DB2FA5" w:rsidTr="00093F5F" w14:paraId="272611F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093F5F">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093F5F" w:rsidR="00DB2FA5" w:rsidP="00DB2FA5" w:rsidRDefault="00DB2FA5" w14:paraId="272611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093F5F">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93F5F">
              <w:rPr>
                <w:rFonts w:eastAsia="Times New Roman" w:cstheme="minorHAnsi"/>
                <w:b/>
                <w:bCs/>
                <w:color w:val="000000"/>
                <w:kern w:val="0"/>
                <w:sz w:val="20"/>
                <w:szCs w:val="20"/>
                <w:lang w:eastAsia="sv-SE"/>
                <w14:numSpacing w14:val="default"/>
              </w:rPr>
              <w:t>938</w:t>
            </w:r>
          </w:p>
        </w:tc>
        <w:tc>
          <w:tcPr>
            <w:tcW w:w="1151"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93F5F">
              <w:rPr>
                <w:rFonts w:eastAsia="Times New Roman" w:cstheme="minorHAnsi"/>
                <w:b/>
                <w:bCs/>
                <w:color w:val="000000"/>
                <w:kern w:val="0"/>
                <w:sz w:val="20"/>
                <w:szCs w:val="20"/>
                <w:lang w:eastAsia="sv-SE"/>
                <w14:numSpacing w14:val="default"/>
              </w:rPr>
              <w:t>1 006</w:t>
            </w:r>
          </w:p>
        </w:tc>
        <w:tc>
          <w:tcPr>
            <w:tcW w:w="1134" w:type="dxa"/>
            <w:tcBorders>
              <w:top w:val="nil"/>
              <w:left w:val="nil"/>
              <w:bottom w:val="single" w:color="auto" w:sz="4" w:space="0"/>
              <w:right w:val="nil"/>
            </w:tcBorders>
            <w:shd w:val="clear" w:color="000000" w:fill="FFFFFF"/>
            <w:noWrap/>
            <w:vAlign w:val="bottom"/>
            <w:hideMark/>
          </w:tcPr>
          <w:p w:rsidRPr="00093F5F" w:rsidR="00DB2FA5" w:rsidP="00DB2FA5" w:rsidRDefault="00DB2FA5" w14:paraId="27261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93F5F">
              <w:rPr>
                <w:rFonts w:eastAsia="Times New Roman" w:cstheme="minorHAnsi"/>
                <w:b/>
                <w:bCs/>
                <w:color w:val="000000"/>
                <w:kern w:val="0"/>
                <w:sz w:val="20"/>
                <w:szCs w:val="20"/>
                <w:lang w:eastAsia="sv-SE"/>
                <w14:numSpacing w14:val="default"/>
              </w:rPr>
              <w:t>1 039</w:t>
            </w:r>
          </w:p>
        </w:tc>
      </w:tr>
    </w:tbl>
    <w:p w:rsidRPr="00D326C3" w:rsidR="00DB2FA5" w:rsidP="00D326C3" w:rsidRDefault="00DB2FA5" w14:paraId="272611F6" w14:textId="77777777">
      <w:pPr>
        <w:pStyle w:val="Rubrik2"/>
      </w:pPr>
      <w:r w:rsidRPr="00D326C3">
        <w:t>Centerpartiets överväganden</w:t>
      </w:r>
    </w:p>
    <w:p w:rsidRPr="00D326C3" w:rsidR="00DB2FA5" w:rsidP="00D326C3" w:rsidRDefault="00DB2FA5" w14:paraId="272611F7" w14:textId="15A8B4F3">
      <w:pPr>
        <w:pStyle w:val="Normalutanindragellerluft"/>
      </w:pPr>
      <w:r w:rsidRPr="00D326C3">
        <w:t xml:space="preserve">Anslag 1:1 Polismyndigheten föreslås minska med 2 000 miljoner kronor år 2018 till följd av att regeringens förslag om en resursförstärkning till polisen avslås. Av samma anledning föreslås anslaget minska med 2 300 miljoner kronor år 2019 och med 2 800 miljoner kronor år 2020. Anslaget föreslås öka med 0,3 miljoner kronor år 2018, och beräknas öka med motsvarande belopp åren därefter, till följd av att regeringens förslag om att flytta resurser till Jämställdhetsmyndigheten avslås. Anslaget föreslås minska med 25 miljoner kronor år </w:t>
      </w:r>
      <w:r w:rsidRPr="00D326C3">
        <w:lastRenderedPageBreak/>
        <w:t>2018, och beräknas minska med motsvarande belopp åren därefter, till följd av att en tidigare resursförstärkning, från budgetpropositionen för 2017, avseende cabotageverksamhet, dras tillbaka. Anslaget föreslås öka med 1 680 miljoner kronor år 2018 till följd av Centerpartiets satsning på fler polisanställda. Av samma anledning beräknas anslaget öka med 1 980 miljoner kronor år 2019 och med 2 480 miljoner kronor år 2020. Anslaget föreslås öka med 700 miljoner kronor år 2018, och beräknas öka med motsvarande belopp åren därefter, till följd av Centerpartiets satsning på högre polislöner. Anslaget föreslås öka med 200 miljoner kronor år 2018, och beräknas öka med motsvarande belopp åren därefter, till följd av Centerpartiets satsning på förstärkt arbete mot terror. Anslaget föreslås öka med 50 miljoner kronor år 2018 till följd</w:t>
      </w:r>
      <w:r w:rsidR="00D326C3">
        <w:t xml:space="preserve"> av Centerpartiets satsning på N</w:t>
      </w:r>
      <w:r w:rsidRPr="00D326C3">
        <w:t>ationellt forensiskt centrum. Av samma anledning beräknas anslaget öka med 100 miljoner kronor år 2019 och med 150 miljoner kronor år 2020. Anslaget föreslås öka med 50 miljoner kronor år 2018, och beräknas öka med motsvarande belopp åren därefter, till följd av Centerpartiets satsning på ett utökat program för vittnesskydd. Anslaget föreslås öka med 50 miljoner kronor år 2018, och beräknas öka med motsvarande belopp åren därefter, till följd av Centerpartiets satsning på att inrätta en beredskapspolis. Anslaget föreslås öka med 120 miljoner kronor år 2018, och beräknas öka med motsvarande belopp åren därefter, till följd av Centerpartiets satsning på förstärkt utredningsverksamhet, särskilt avseende vardags</w:t>
      </w:r>
      <w:r w:rsidR="00D326C3">
        <w:softHyphen/>
      </w:r>
      <w:bookmarkStart w:name="_GoBack" w:id="1"/>
      <w:bookmarkEnd w:id="1"/>
      <w:r w:rsidRPr="00D326C3">
        <w:t>brott. Anslaget föreslås öka med 4 miljoner kronor år 2018, och beräknas öka med motsvarande belopp åren därefter, till följd av Centerpartiets satsning på en utbildning för att motverka hederskultur. Anslaget föreslås öka med 10 miljoner kronor år 2018, och beräknas öka med motsvarande belopp åren därefter, till följd av Centerpartiets satsning på att motverka sexuella ofredanden på offentlig plats.</w:t>
      </w:r>
    </w:p>
    <w:p w:rsidRPr="00D326C3" w:rsidR="00DB2FA5" w:rsidP="00D326C3" w:rsidRDefault="00DB2FA5" w14:paraId="272611F9" w14:textId="77777777">
      <w:r w:rsidRPr="00D326C3">
        <w:t>Anslag 1:3 Åklagarmyndigheten föreslås minska med 15 miljoner kronor år 2018, och beräknas minska med motsvarande belopp åren därefter, till följd av att regeringens förslag om en resursförstärkning avslås. Anslaget föreslås öka med 58 miljoner kronor år 2018 till följd av Centerpartiets satsning på fler åklagare. Av samma anledning beräknas anslaget öka med 76 miljoner kronor år 2019 och med 59 miljoner kronor år 2020. Anslaget föreslås öka med 3 miljoner kronor år 2018, och beräknas öka med motsvarande belopp åren därefter, till följd av Centerpartiets satsning på en utbildning för att motverka hederskultur.</w:t>
      </w:r>
    </w:p>
    <w:p w:rsidRPr="00D326C3" w:rsidR="00DB2FA5" w:rsidP="00D326C3" w:rsidRDefault="00DB2FA5" w14:paraId="272611FB" w14:textId="77777777">
      <w:r w:rsidRPr="00D326C3">
        <w:lastRenderedPageBreak/>
        <w:t>Anslag 1:5 Sveriges Domstolar föreslås öka med 3 miljoner kronor år 2018 till följd av Centerpartiets satsning på en utbildning för att motverka hederskultur. Anslaget föreslås öka med 25 miljoner kronor år 2018, och beräknas öka med motsvarande belopp åren därefter, till följd av Centerpartiets satsning på snabbare miljöprövningar.</w:t>
      </w:r>
    </w:p>
    <w:p w:rsidRPr="00D326C3" w:rsidR="00206075" w:rsidP="00D326C3" w:rsidRDefault="00DB2FA5" w14:paraId="272611FD" w14:textId="77777777">
      <w:r w:rsidRPr="00D326C3">
        <w:t>Anslag 1:15 Bidrag till lokalt brottsförebyggande arbete föreslås öka med 25 miljoner kronor år 2018, och beräknas öka med motsvarande belopp åren därefter, till följd av Centerpartiets satsning på lokalt brottsförebyggande arbete.</w:t>
      </w:r>
    </w:p>
    <w:p w:rsidR="00652B73" w:rsidP="00DB2FA5" w:rsidRDefault="00652B73" w14:paraId="272611FF" w14:textId="77777777">
      <w:pPr>
        <w:pStyle w:val="Normalutanindragellerluft"/>
        <w:spacing w:before="0" w:line="240" w:lineRule="auto"/>
      </w:pPr>
    </w:p>
    <w:sdt>
      <w:sdtPr>
        <w:alias w:val="CC_Underskrifter"/>
        <w:tag w:val="CC_Underskrifter"/>
        <w:id w:val="583496634"/>
        <w:lock w:val="sdtContentLocked"/>
        <w:placeholder>
          <w:docPart w:val="5D73301213B942069126F34348B5FD7E"/>
        </w:placeholder>
        <w15:appearance w15:val="hidden"/>
      </w:sdtPr>
      <w:sdtEndPr/>
      <w:sdtContent>
        <w:p w:rsidR="004801AC" w:rsidP="009B659C" w:rsidRDefault="00D326C3" w14:paraId="272612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Rickard Nordin (C)</w:t>
            </w:r>
          </w:p>
        </w:tc>
      </w:tr>
    </w:tbl>
    <w:p w:rsidR="00D80DA1" w:rsidRDefault="00D80DA1" w14:paraId="27261204" w14:textId="77777777"/>
    <w:sectPr w:rsidR="00D80D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61206" w14:textId="77777777" w:rsidR="00DB2FA5" w:rsidRDefault="00DB2FA5" w:rsidP="000C1CAD">
      <w:pPr>
        <w:spacing w:line="240" w:lineRule="auto"/>
      </w:pPr>
      <w:r>
        <w:separator/>
      </w:r>
    </w:p>
  </w:endnote>
  <w:endnote w:type="continuationSeparator" w:id="0">
    <w:p w14:paraId="27261207" w14:textId="77777777" w:rsidR="00DB2FA5" w:rsidRDefault="00DB2F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612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6120D" w14:textId="1CE322D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26C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61204" w14:textId="77777777" w:rsidR="00DB2FA5" w:rsidRDefault="00DB2FA5" w:rsidP="000C1CAD">
      <w:pPr>
        <w:spacing w:line="240" w:lineRule="auto"/>
      </w:pPr>
      <w:r>
        <w:separator/>
      </w:r>
    </w:p>
  </w:footnote>
  <w:footnote w:type="continuationSeparator" w:id="0">
    <w:p w14:paraId="27261205" w14:textId="77777777" w:rsidR="00DB2FA5" w:rsidRDefault="00DB2F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2612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261217" wp14:anchorId="272612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26C3" w14:paraId="27261218" w14:textId="77777777">
                          <w:pPr>
                            <w:jc w:val="right"/>
                          </w:pPr>
                          <w:sdt>
                            <w:sdtPr>
                              <w:alias w:val="CC_Noformat_Partikod"/>
                              <w:tag w:val="CC_Noformat_Partikod"/>
                              <w:id w:val="-53464382"/>
                              <w:placeholder>
                                <w:docPart w:val="50078667301B49EE93D7F22957569595"/>
                              </w:placeholder>
                              <w:text/>
                            </w:sdtPr>
                            <w:sdtEndPr/>
                            <w:sdtContent>
                              <w:r w:rsidR="00DB2FA5">
                                <w:t>C</w:t>
                              </w:r>
                            </w:sdtContent>
                          </w:sdt>
                          <w:sdt>
                            <w:sdtPr>
                              <w:alias w:val="CC_Noformat_Partinummer"/>
                              <w:tag w:val="CC_Noformat_Partinummer"/>
                              <w:id w:val="-1709555926"/>
                              <w:placeholder>
                                <w:docPart w:val="78F7D9825EEF4A35A1156C7AB20C0A4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2612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26C3" w14:paraId="27261218" w14:textId="77777777">
                    <w:pPr>
                      <w:jc w:val="right"/>
                    </w:pPr>
                    <w:sdt>
                      <w:sdtPr>
                        <w:alias w:val="CC_Noformat_Partikod"/>
                        <w:tag w:val="CC_Noformat_Partikod"/>
                        <w:id w:val="-53464382"/>
                        <w:placeholder>
                          <w:docPart w:val="50078667301B49EE93D7F22957569595"/>
                        </w:placeholder>
                        <w:text/>
                      </w:sdtPr>
                      <w:sdtEndPr/>
                      <w:sdtContent>
                        <w:r w:rsidR="00DB2FA5">
                          <w:t>C</w:t>
                        </w:r>
                      </w:sdtContent>
                    </w:sdt>
                    <w:sdt>
                      <w:sdtPr>
                        <w:alias w:val="CC_Noformat_Partinummer"/>
                        <w:tag w:val="CC_Noformat_Partinummer"/>
                        <w:id w:val="-1709555926"/>
                        <w:placeholder>
                          <w:docPart w:val="78F7D9825EEF4A35A1156C7AB20C0A4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72612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26C3" w14:paraId="2726120A" w14:textId="77777777">
    <w:pPr>
      <w:jc w:val="right"/>
    </w:pPr>
    <w:sdt>
      <w:sdtPr>
        <w:alias w:val="CC_Noformat_Partikod"/>
        <w:tag w:val="CC_Noformat_Partikod"/>
        <w:id w:val="559911109"/>
        <w:placeholder>
          <w:docPart w:val="78F7D9825EEF4A35A1156C7AB20C0A49"/>
        </w:placeholder>
        <w:text/>
      </w:sdtPr>
      <w:sdtEndPr/>
      <w:sdtContent>
        <w:r w:rsidR="00DB2FA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72612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26C3" w14:paraId="2726120E" w14:textId="77777777">
    <w:pPr>
      <w:jc w:val="right"/>
    </w:pPr>
    <w:sdt>
      <w:sdtPr>
        <w:alias w:val="CC_Noformat_Partikod"/>
        <w:tag w:val="CC_Noformat_Partikod"/>
        <w:id w:val="1471015553"/>
        <w:text/>
      </w:sdtPr>
      <w:sdtEndPr/>
      <w:sdtContent>
        <w:r w:rsidR="00DB2FA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326C3" w14:paraId="272612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326C3" w14:paraId="272612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26C3" w14:paraId="272612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:3692</w:t>
        </w:r>
      </w:sdtContent>
    </w:sdt>
  </w:p>
  <w:p w:rsidR="004F35FE" w:rsidP="00E03A3D" w:rsidRDefault="00D326C3" w14:paraId="27261212" w14:textId="77777777">
    <w:pPr>
      <w:pStyle w:val="Motionr"/>
    </w:pPr>
    <w:sdt>
      <w:sdtPr>
        <w:alias w:val="CC_Noformat_Avtext"/>
        <w:tag w:val="CC_Noformat_Avtext"/>
        <w:id w:val="-2020768203"/>
        <w:lock w:val="sdtContentLocked"/>
        <w15:appearance w15:val="hidden"/>
        <w:text/>
      </w:sdtPr>
      <w:sdtEndPr/>
      <w:sdtContent>
        <w:r>
          <w:t>av Johan Hedin och Rickard Nordin (båda C)</w:t>
        </w:r>
      </w:sdtContent>
    </w:sdt>
  </w:p>
  <w:sdt>
    <w:sdtPr>
      <w:alias w:val="CC_Noformat_Rubtext"/>
      <w:tag w:val="CC_Noformat_Rubtext"/>
      <w:id w:val="-218060500"/>
      <w:lock w:val="sdtLocked"/>
      <w15:appearance w15:val="hidden"/>
      <w:text/>
    </w:sdtPr>
    <w:sdtEndPr/>
    <w:sdtContent>
      <w:p w:rsidR="004F35FE" w:rsidP="00283E0F" w:rsidRDefault="00113B41" w14:paraId="27261213" w14:textId="08F7A48C">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272612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3F5F"/>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B41"/>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075"/>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982"/>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8F3"/>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96B"/>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926"/>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677"/>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A13"/>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34D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A19"/>
    <w:rsid w:val="009B040A"/>
    <w:rsid w:val="009B04E7"/>
    <w:rsid w:val="009B0556"/>
    <w:rsid w:val="009B062B"/>
    <w:rsid w:val="009B0BA1"/>
    <w:rsid w:val="009B0C68"/>
    <w:rsid w:val="009B13D9"/>
    <w:rsid w:val="009B1664"/>
    <w:rsid w:val="009B36AC"/>
    <w:rsid w:val="009B4205"/>
    <w:rsid w:val="009B42D9"/>
    <w:rsid w:val="009B659C"/>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75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6C3"/>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DA1"/>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2FA5"/>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26110F"/>
  <w15:chartTrackingRefBased/>
  <w15:docId w15:val="{9C00C293-DA77-4426-B496-49A73BD5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A27626F2AD4DEC9E3DACB9D6D32219"/>
        <w:category>
          <w:name w:val="Allmänt"/>
          <w:gallery w:val="placeholder"/>
        </w:category>
        <w:types>
          <w:type w:val="bbPlcHdr"/>
        </w:types>
        <w:behaviors>
          <w:behavior w:val="content"/>
        </w:behaviors>
        <w:guid w:val="{BF4370FD-6438-4E1C-8E5C-2B07E7CCB657}"/>
      </w:docPartPr>
      <w:docPartBody>
        <w:p w:rsidR="006A41F3" w:rsidRDefault="006A41F3">
          <w:pPr>
            <w:pStyle w:val="B5A27626F2AD4DEC9E3DACB9D6D32219"/>
          </w:pPr>
          <w:r w:rsidRPr="005A0A93">
            <w:rPr>
              <w:rStyle w:val="Platshllartext"/>
            </w:rPr>
            <w:t>Förslag till riksdagsbeslut</w:t>
          </w:r>
        </w:p>
      </w:docPartBody>
    </w:docPart>
    <w:docPart>
      <w:docPartPr>
        <w:name w:val="DB72981033DC41B5AAEA933F6C5B8F7B"/>
        <w:category>
          <w:name w:val="Allmänt"/>
          <w:gallery w:val="placeholder"/>
        </w:category>
        <w:types>
          <w:type w:val="bbPlcHdr"/>
        </w:types>
        <w:behaviors>
          <w:behavior w:val="content"/>
        </w:behaviors>
        <w:guid w:val="{8401DD6D-4DD4-4E8D-BAB0-D8B438D18D75}"/>
      </w:docPartPr>
      <w:docPartBody>
        <w:p w:rsidR="006A41F3" w:rsidRDefault="006A41F3">
          <w:pPr>
            <w:pStyle w:val="DB72981033DC41B5AAEA933F6C5B8F7B"/>
          </w:pPr>
          <w:r w:rsidRPr="005A0A93">
            <w:rPr>
              <w:rStyle w:val="Platshllartext"/>
            </w:rPr>
            <w:t>Motivering</w:t>
          </w:r>
        </w:p>
      </w:docPartBody>
    </w:docPart>
    <w:docPart>
      <w:docPartPr>
        <w:name w:val="50078667301B49EE93D7F22957569595"/>
        <w:category>
          <w:name w:val="Allmänt"/>
          <w:gallery w:val="placeholder"/>
        </w:category>
        <w:types>
          <w:type w:val="bbPlcHdr"/>
        </w:types>
        <w:behaviors>
          <w:behavior w:val="content"/>
        </w:behaviors>
        <w:guid w:val="{8DBF6F66-1C2E-4174-A5ED-D2D9F7511B7A}"/>
      </w:docPartPr>
      <w:docPartBody>
        <w:p w:rsidR="006A41F3" w:rsidRDefault="006A41F3">
          <w:pPr>
            <w:pStyle w:val="50078667301B49EE93D7F22957569595"/>
          </w:pPr>
          <w:r>
            <w:rPr>
              <w:rStyle w:val="Platshllartext"/>
            </w:rPr>
            <w:t xml:space="preserve"> </w:t>
          </w:r>
        </w:p>
      </w:docPartBody>
    </w:docPart>
    <w:docPart>
      <w:docPartPr>
        <w:name w:val="78F7D9825EEF4A35A1156C7AB20C0A49"/>
        <w:category>
          <w:name w:val="Allmänt"/>
          <w:gallery w:val="placeholder"/>
        </w:category>
        <w:types>
          <w:type w:val="bbPlcHdr"/>
        </w:types>
        <w:behaviors>
          <w:behavior w:val="content"/>
        </w:behaviors>
        <w:guid w:val="{66701275-5D45-49E3-9937-C0D6112DEC11}"/>
      </w:docPartPr>
      <w:docPartBody>
        <w:p w:rsidR="006A41F3" w:rsidRDefault="006A41F3">
          <w:pPr>
            <w:pStyle w:val="78F7D9825EEF4A35A1156C7AB20C0A49"/>
          </w:pPr>
          <w:r>
            <w:t xml:space="preserve"> </w:t>
          </w:r>
        </w:p>
      </w:docPartBody>
    </w:docPart>
    <w:docPart>
      <w:docPartPr>
        <w:name w:val="5D73301213B942069126F34348B5FD7E"/>
        <w:category>
          <w:name w:val="Allmänt"/>
          <w:gallery w:val="placeholder"/>
        </w:category>
        <w:types>
          <w:type w:val="bbPlcHdr"/>
        </w:types>
        <w:behaviors>
          <w:behavior w:val="content"/>
        </w:behaviors>
        <w:guid w:val="{10CE6441-69F4-4FDC-8B33-8B24ED555813}"/>
      </w:docPartPr>
      <w:docPartBody>
        <w:p w:rsidR="00000000" w:rsidRDefault="00032B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F3"/>
    <w:rsid w:val="006A4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A27626F2AD4DEC9E3DACB9D6D32219">
    <w:name w:val="B5A27626F2AD4DEC9E3DACB9D6D32219"/>
  </w:style>
  <w:style w:type="paragraph" w:customStyle="1" w:styleId="6F409D5F17A448DF8FE47F1CD7D65E70">
    <w:name w:val="6F409D5F17A448DF8FE47F1CD7D65E70"/>
  </w:style>
  <w:style w:type="paragraph" w:customStyle="1" w:styleId="67F5BB8137904598911B0B7F10969A56">
    <w:name w:val="67F5BB8137904598911B0B7F10969A56"/>
  </w:style>
  <w:style w:type="paragraph" w:customStyle="1" w:styleId="DB72981033DC41B5AAEA933F6C5B8F7B">
    <w:name w:val="DB72981033DC41B5AAEA933F6C5B8F7B"/>
  </w:style>
  <w:style w:type="paragraph" w:customStyle="1" w:styleId="B160D006B2BD48D8B57C68F93A7BC440">
    <w:name w:val="B160D006B2BD48D8B57C68F93A7BC440"/>
  </w:style>
  <w:style w:type="paragraph" w:customStyle="1" w:styleId="50078667301B49EE93D7F22957569595">
    <w:name w:val="50078667301B49EE93D7F22957569595"/>
  </w:style>
  <w:style w:type="paragraph" w:customStyle="1" w:styleId="78F7D9825EEF4A35A1156C7AB20C0A49">
    <w:name w:val="78F7D9825EEF4A35A1156C7AB20C0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5AF59-6C13-46FB-832A-094655EEC58A}"/>
</file>

<file path=customXml/itemProps2.xml><?xml version="1.0" encoding="utf-8"?>
<ds:datastoreItem xmlns:ds="http://schemas.openxmlformats.org/officeDocument/2006/customXml" ds:itemID="{A174C5B1-0D01-4101-B0A3-F57D32E926DE}"/>
</file>

<file path=customXml/itemProps3.xml><?xml version="1.0" encoding="utf-8"?>
<ds:datastoreItem xmlns:ds="http://schemas.openxmlformats.org/officeDocument/2006/customXml" ds:itemID="{A0FD1418-E7E0-4BC8-AF45-4FA55CD3C50B}"/>
</file>

<file path=docProps/app.xml><?xml version="1.0" encoding="utf-8"?>
<Properties xmlns="http://schemas.openxmlformats.org/officeDocument/2006/extended-properties" xmlns:vt="http://schemas.openxmlformats.org/officeDocument/2006/docPropsVTypes">
  <Template>Normal</Template>
  <TotalTime>83</TotalTime>
  <Pages>3</Pages>
  <Words>909</Words>
  <Characters>5378</Characters>
  <Application>Microsoft Office Word</Application>
  <DocSecurity>0</DocSecurity>
  <Lines>268</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4  Rättsväsendet</vt:lpstr>
      <vt:lpstr>
      </vt:lpstr>
    </vt:vector>
  </TitlesOfParts>
  <Company>Sveriges riksdag</Company>
  <LinksUpToDate>false</LinksUpToDate>
  <CharactersWithSpaces>6130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