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9CA" w:rsidP="006A39CA" w:rsidRDefault="006A39CA" w14:paraId="1EA11686" w14:textId="442ED7A0">
      <w:pPr>
        <w:pStyle w:val="Rubrik1"/>
      </w:pPr>
      <w:r w:rsidRPr="006A39CA">
        <w:t>Sammanfattning</w:t>
      </w:r>
    </w:p>
    <w:p w:rsidR="006A39CA" w:rsidP="006A39CA" w:rsidRDefault="006A39CA" w14:paraId="4ADECBE8" w14:textId="77777777">
      <w:pPr>
        <w:pStyle w:val="Normalutanindragellerluft"/>
      </w:pPr>
      <w:r>
        <w:t xml:space="preserve">Den säkerhetspolitiska situationen i Europa har förändrats och försämrats. Vi ser växande motsättningar, militär upprustning och ökad konfrontation på vår kontinent och i vårt närområde. Vänsterpartiet ser behov av ett starkare totalförsvar. Det är nödvändigt för att upprätthålla trovärdigheten för vår militära alliansfrihet och för att skapa ett robust samhälle som kan stå emot kriser och konflikter och om det värsta skulle inträffa, väpnad konflikt. Försvaret har ett behov av mer resurser. Vänsterpartiet menar att en ökning av antalet värnpliktiga är centralt både för den folkliga förankringen och för personalförsörjningen. Vi ser också att det är viktigt med en förstärkning av det civila försvaret. </w:t>
      </w:r>
    </w:p>
    <w:p w:rsidRPr="006A39CA" w:rsidR="006A39CA" w:rsidP="006A39CA" w:rsidRDefault="006A39CA" w14:paraId="5412F003" w14:textId="60415C5F">
      <w:r>
        <w:t>Vi delar inte regeringens syn på det svenska samarbetet med Nato. Sveriges militära alliansfrihet har tjänat oss och vår omvärld väl. För att vår militära alliansfrihet ska bli trovärdig måste alla närmanden mot Nato avbytas och värdlandsavtalet rivas upp.</w:t>
      </w:r>
    </w:p>
    <w:sdt>
      <w:sdtPr>
        <w:alias w:val="CC_Boilerplate_4"/>
        <w:tag w:val="CC_Boilerplate_4"/>
        <w:id w:val="-1644581176"/>
        <w:lock w:val="sdtLocked"/>
        <w:placeholder>
          <w:docPart w:val="56D77C7201414446951989299AEA63E5"/>
        </w:placeholder>
        <w:text w:multiLine="1"/>
      </w:sdtPr>
      <w:sdtEndPr/>
      <w:sdtContent>
        <w:p w:rsidRPr="009B062B" w:rsidR="00AF30DD" w:rsidP="00B66E93" w:rsidRDefault="00AF30DD" w14:paraId="03527276" w14:textId="2F1DA073">
          <w:pPr>
            <w:pStyle w:val="Rubrik1"/>
            <w:spacing w:after="300"/>
          </w:pPr>
          <w:r w:rsidRPr="009B062B">
            <w:t>Förslag till riksdagsbeslut</w:t>
          </w:r>
        </w:p>
      </w:sdtContent>
    </w:sdt>
    <w:sdt>
      <w:sdtPr>
        <w:alias w:val="Yrkande 1"/>
        <w:tag w:val="d9374459-adcb-4db7-9b94-3b64e20118c0"/>
        <w:id w:val="76185376"/>
        <w:lock w:val="sdtLocked"/>
      </w:sdtPr>
      <w:sdtEndPr/>
      <w:sdtContent>
        <w:p w:rsidR="008F7A24" w:rsidRDefault="007A4066" w14:paraId="03527277" w14:textId="4390BB1F">
          <w:pPr>
            <w:pStyle w:val="Frslagstext"/>
          </w:pPr>
          <w:r>
            <w:t>Riksdagen anvisar anslagen för 2021 inom utgiftsområde 6 Försvar och samhällets krisberedskap enligt tabell 1 i motionen.</w:t>
          </w:r>
        </w:p>
      </w:sdtContent>
    </w:sdt>
    <w:sdt>
      <w:sdtPr>
        <w:alias w:val="Yrkande 2"/>
        <w:tag w:val="49c462a3-b17a-40c9-81f3-50590656b5ff"/>
        <w:id w:val="1352380430"/>
        <w:lock w:val="sdtLocked"/>
      </w:sdtPr>
      <w:sdtEndPr/>
      <w:sdtContent>
        <w:p w:rsidR="008F7A24" w:rsidRDefault="007A4066" w14:paraId="03527278" w14:textId="048990B0">
          <w:pPr>
            <w:pStyle w:val="Frslagstext"/>
          </w:pPr>
          <w:r>
            <w:t>Riksdagen avslår investeringsplanen för anskaffning av försvarsmateriel för 2021–2032 som en riktlinje för Försvarsmaktens investeringar.</w:t>
          </w:r>
        </w:p>
      </w:sdtContent>
    </w:sdt>
    <w:sdt>
      <w:sdtPr>
        <w:alias w:val="Yrkande 3"/>
        <w:tag w:val="2cd96718-2e99-4bb9-baee-51d0af009f26"/>
        <w:id w:val="1965231156"/>
        <w:lock w:val="sdtLocked"/>
      </w:sdtPr>
      <w:sdtEndPr/>
      <w:sdtContent>
        <w:p w:rsidR="008F7A24" w:rsidRDefault="007A4066" w14:paraId="03527279" w14:textId="55B77C91">
          <w:pPr>
            <w:pStyle w:val="Frslagstext"/>
          </w:pPr>
          <w:r>
            <w:t>Riksdagen avslår bemyndigandet att under 2021 för anslaget 1:3 Anskaffning av materiel och anläggningar besluta om beställningar och avveckling av materiel och anläggningar som inklusive tidigare åtaganden medför behov av framtida anslag på högst 73 300 000 000 kronor 2022–2023.</w:t>
          </w:r>
        </w:p>
      </w:sdtContent>
    </w:sdt>
    <w:bookmarkStart w:name="MotionsStart" w:displacedByCustomXml="next" w:id="0"/>
    <w:bookmarkEnd w:displacedByCustomXml="next" w:id="0"/>
    <w:sdt>
      <w:sdtPr>
        <w:alias w:val="CC_Motivering_Rubrik"/>
        <w:tag w:val="CC_Motivering_Rubrik"/>
        <w:id w:val="1433397530"/>
        <w:lock w:val="sdtLocked"/>
        <w:placeholder>
          <w:docPart w:val="04B892BB5FFE488BADD212E2E5A02FB1"/>
        </w:placeholder>
        <w:text/>
      </w:sdtPr>
      <w:sdtEndPr/>
      <w:sdtContent>
        <w:p w:rsidRPr="00B66E93" w:rsidR="006D79C9" w:rsidP="00333E95" w:rsidRDefault="006E3816" w14:paraId="0352727A" w14:textId="77777777">
          <w:pPr>
            <w:pStyle w:val="Rubrik1"/>
          </w:pPr>
          <w:r>
            <w:t>Anslagsfördelning</w:t>
          </w:r>
        </w:p>
      </w:sdtContent>
    </w:sdt>
    <w:p w:rsidRPr="006A39CA" w:rsidR="007858E4" w:rsidP="006A39CA" w:rsidRDefault="007858E4" w14:paraId="0352727C" w14:textId="10869CED">
      <w:pPr>
        <w:pStyle w:val="Tabellrubrik"/>
      </w:pPr>
      <w:r w:rsidRPr="006A39CA">
        <w:t>Tabell 1 Anslagsförslag 2021 för utgiftsområde 6 Försvar och samhällets krisberedskap</w:t>
      </w:r>
    </w:p>
    <w:p w:rsidRPr="006A39CA" w:rsidR="007858E4" w:rsidP="006A39CA" w:rsidRDefault="007858E4" w14:paraId="0352727E" w14:textId="77777777">
      <w:pPr>
        <w:pStyle w:val="Tabellunderrubrik"/>
      </w:pPr>
      <w:r w:rsidRPr="006A39CA">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48"/>
        <w:gridCol w:w="4599"/>
        <w:gridCol w:w="1729"/>
        <w:gridCol w:w="1729"/>
      </w:tblGrid>
      <w:tr w:rsidRPr="00B66E93" w:rsidR="007858E4" w:rsidTr="006A39CA" w14:paraId="03527282"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66E93" w:rsidR="007858E4" w:rsidP="00A234C5" w:rsidRDefault="007858E4" w14:paraId="035272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66E93">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66E93" w:rsidR="007858E4" w:rsidP="00A234C5" w:rsidRDefault="007858E4" w14:paraId="035272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6E93">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66E93" w:rsidR="007858E4" w:rsidP="00A234C5" w:rsidRDefault="007858E4" w14:paraId="03527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6E93">
              <w:rPr>
                <w:rFonts w:ascii="Times New Roman" w:hAnsi="Times New Roman" w:eastAsia="Times New Roman" w:cs="Times New Roman"/>
                <w:b/>
                <w:bCs/>
                <w:color w:val="000000"/>
                <w:kern w:val="0"/>
                <w:sz w:val="20"/>
                <w:szCs w:val="20"/>
                <w:lang w:eastAsia="sv-SE"/>
                <w14:numSpacing w14:val="default"/>
              </w:rPr>
              <w:t>Avvikelse från regeringen</w:t>
            </w:r>
          </w:p>
        </w:tc>
      </w:tr>
      <w:tr w:rsidRPr="00B66E93" w:rsidR="007858E4" w:rsidTr="00A234C5" w14:paraId="03527287"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1:1</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Förbandsverksamhet och beredskap</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41 920 370</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8C"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1:2</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1 466 571</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−486 000</w:t>
            </w:r>
          </w:p>
        </w:tc>
      </w:tr>
      <w:tr w:rsidRPr="00B66E93" w:rsidR="007858E4" w:rsidTr="00A234C5" w14:paraId="03527291"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1:3</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17 808 296</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w:t>
            </w:r>
            <w:r w:rsidRPr="00B66E93" w:rsidR="0058706F">
              <w:rPr>
                <w:rFonts w:ascii="Times New Roman" w:hAnsi="Times New Roman" w:eastAsia="Times New Roman" w:cs="Times New Roman"/>
                <w:color w:val="000000"/>
                <w:kern w:val="0"/>
                <w:sz w:val="20"/>
                <w:szCs w:val="20"/>
                <w:lang w:eastAsia="sv-SE"/>
                <w14:numSpacing w14:val="default"/>
              </w:rPr>
              <w:t>1</w:t>
            </w:r>
            <w:r w:rsidRPr="00B66E93">
              <w:rPr>
                <w:rFonts w:ascii="Times New Roman" w:hAnsi="Times New Roman" w:eastAsia="Times New Roman" w:cs="Times New Roman"/>
                <w:color w:val="000000"/>
                <w:kern w:val="0"/>
                <w:sz w:val="20"/>
                <w:szCs w:val="20"/>
                <w:lang w:eastAsia="sv-SE"/>
                <w14:numSpacing w14:val="default"/>
              </w:rPr>
              <w:t> </w:t>
            </w:r>
            <w:r w:rsidRPr="00B66E93" w:rsidR="0058706F">
              <w:rPr>
                <w:rFonts w:ascii="Times New Roman" w:hAnsi="Times New Roman" w:eastAsia="Times New Roman" w:cs="Times New Roman"/>
                <w:color w:val="000000"/>
                <w:kern w:val="0"/>
                <w:sz w:val="20"/>
                <w:szCs w:val="20"/>
                <w:lang w:eastAsia="sv-SE"/>
                <w14:numSpacing w14:val="default"/>
              </w:rPr>
              <w:t>3</w:t>
            </w:r>
            <w:r w:rsidRPr="00B66E93">
              <w:rPr>
                <w:rFonts w:ascii="Times New Roman" w:hAnsi="Times New Roman" w:eastAsia="Times New Roman" w:cs="Times New Roman"/>
                <w:color w:val="000000"/>
                <w:kern w:val="0"/>
                <w:sz w:val="20"/>
                <w:szCs w:val="20"/>
                <w:lang w:eastAsia="sv-SE"/>
                <w14:numSpacing w14:val="default"/>
              </w:rPr>
              <w:t>00 000</w:t>
            </w:r>
          </w:p>
        </w:tc>
      </w:tr>
      <w:tr w:rsidRPr="00B66E93" w:rsidR="007858E4" w:rsidTr="00A234C5" w14:paraId="03527296"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1:4</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Forskning och teknikutveckling</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716 905</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9B"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1:5</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11 361</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A0"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1:6</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Totalförsvarets rekryteringsmyndighet</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295 568</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A5"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1:7</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Officersutbildning m.m.</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250 806</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AA"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1:8</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Försvarets radioanstalt</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1 417 711</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AF"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1:9</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Totalförsvarets forskningsinstitut</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237 373</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B4"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1:10</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Nämnder m.m.</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6 536</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bookmarkStart w:name="_GoBack" w:id="1"/>
        <w:bookmarkEnd w:id="1"/>
      </w:tr>
      <w:tr w:rsidRPr="00B66E93" w:rsidR="007858E4" w:rsidTr="00A234C5" w14:paraId="035272B9"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1:11</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Försvarets materielverk</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1 957 997</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−5 000</w:t>
            </w:r>
          </w:p>
        </w:tc>
      </w:tr>
      <w:tr w:rsidRPr="00B66E93" w:rsidR="007858E4" w:rsidTr="00A234C5" w14:paraId="035272BE"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1:12</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Försvarsunderrättelsedomstolen</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10 770</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C3"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2:1</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Kustbevakningen</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1 353 934</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C8"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2:2</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24 850</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CD"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2:3</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Ersättning för räddningstjänst m.m.</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27 580</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D2"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2:4</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Krisberedskap</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1 304 454</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D7"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2:5</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381 671</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DC"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2:6</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1 435 898</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50 000</w:t>
            </w:r>
          </w:p>
        </w:tc>
      </w:tr>
      <w:tr w:rsidRPr="00B66E93" w:rsidR="007858E4" w:rsidTr="00A234C5" w14:paraId="035272E1"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2:7</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Statens haverikommission</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47 799</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E6"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3:1</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Strålsäkerhetsmyndigheten</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409 945</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EB"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4:1</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Elsäkerhetsverket</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66 975</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r>
      <w:tr w:rsidRPr="00B66E93" w:rsidR="007858E4" w:rsidTr="00A234C5" w14:paraId="035272F0" w14:textId="77777777">
        <w:trPr>
          <w:cantSplit/>
        </w:trPr>
        <w:tc>
          <w:tcPr>
            <w:tcW w:w="448" w:type="dxa"/>
            <w:shd w:val="clear" w:color="auto" w:fill="FFFFFF"/>
            <w:tcMar>
              <w:top w:w="68" w:type="dxa"/>
              <w:left w:w="28" w:type="dxa"/>
              <w:bottom w:w="0" w:type="dxa"/>
              <w:right w:w="28" w:type="dxa"/>
            </w:tcMar>
            <w:hideMark/>
          </w:tcPr>
          <w:p w:rsidRPr="00B66E93" w:rsidR="007858E4" w:rsidP="00A234C5" w:rsidRDefault="007858E4" w14:paraId="035272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99:1</w:t>
            </w:r>
          </w:p>
        </w:tc>
        <w:tc>
          <w:tcPr>
            <w:tcW w:w="4599" w:type="dxa"/>
            <w:shd w:val="clear" w:color="auto" w:fill="FFFFFF"/>
            <w:tcMar>
              <w:top w:w="68" w:type="dxa"/>
              <w:left w:w="28" w:type="dxa"/>
              <w:bottom w:w="0" w:type="dxa"/>
              <w:right w:w="28" w:type="dxa"/>
            </w:tcMar>
            <w:vAlign w:val="center"/>
            <w:hideMark/>
          </w:tcPr>
          <w:p w:rsidRPr="00B66E93" w:rsidR="007858E4" w:rsidP="00A234C5" w:rsidRDefault="007858E4" w14:paraId="03527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Beredskapslager</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66E93" w:rsidR="007858E4" w:rsidP="00A234C5" w:rsidRDefault="007858E4" w14:paraId="03527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66E93">
              <w:rPr>
                <w:rFonts w:ascii="Times New Roman" w:hAnsi="Times New Roman" w:eastAsia="Times New Roman" w:cs="Times New Roman"/>
                <w:color w:val="000000"/>
                <w:kern w:val="0"/>
                <w:sz w:val="20"/>
                <w:szCs w:val="20"/>
                <w:lang w:eastAsia="sv-SE"/>
                <w14:numSpacing w14:val="default"/>
              </w:rPr>
              <w:t>300 000</w:t>
            </w:r>
          </w:p>
        </w:tc>
      </w:tr>
      <w:tr w:rsidRPr="00B66E93" w:rsidR="007858E4" w:rsidTr="00A234C5" w14:paraId="035272F4"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66E93" w:rsidR="007858E4" w:rsidP="00A234C5" w:rsidRDefault="007858E4" w14:paraId="035272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66E93">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66E93" w:rsidR="007858E4" w:rsidP="00A234C5" w:rsidRDefault="007858E4" w14:paraId="035272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6E93">
              <w:rPr>
                <w:rFonts w:ascii="Times New Roman" w:hAnsi="Times New Roman" w:eastAsia="Times New Roman" w:cs="Times New Roman"/>
                <w:b/>
                <w:bCs/>
                <w:color w:val="000000"/>
                <w:kern w:val="0"/>
                <w:sz w:val="20"/>
                <w:szCs w:val="20"/>
                <w:lang w:eastAsia="sv-SE"/>
                <w14:numSpacing w14:val="default"/>
              </w:rPr>
              <w:t>71 153 370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66E93" w:rsidR="007858E4" w:rsidP="00A234C5" w:rsidRDefault="007858E4" w14:paraId="035272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66E93">
              <w:rPr>
                <w:rFonts w:ascii="Times New Roman" w:hAnsi="Times New Roman" w:eastAsia="Times New Roman" w:cs="Times New Roman"/>
                <w:b/>
                <w:bCs/>
                <w:color w:val="000000"/>
                <w:kern w:val="0"/>
                <w:sz w:val="20"/>
                <w:szCs w:val="20"/>
                <w:lang w:eastAsia="sv-SE"/>
                <w14:numSpacing w14:val="default"/>
              </w:rPr>
              <w:t>−</w:t>
            </w:r>
            <w:r w:rsidRPr="00B66E93" w:rsidR="0058706F">
              <w:rPr>
                <w:rFonts w:ascii="Times New Roman" w:hAnsi="Times New Roman" w:eastAsia="Times New Roman" w:cs="Times New Roman"/>
                <w:b/>
                <w:bCs/>
                <w:color w:val="000000"/>
                <w:kern w:val="0"/>
                <w:sz w:val="20"/>
                <w:szCs w:val="20"/>
                <w:lang w:eastAsia="sv-SE"/>
                <w14:numSpacing w14:val="default"/>
              </w:rPr>
              <w:t>1</w:t>
            </w:r>
            <w:r w:rsidRPr="00B66E93">
              <w:rPr>
                <w:rFonts w:ascii="Times New Roman" w:hAnsi="Times New Roman" w:eastAsia="Times New Roman" w:cs="Times New Roman"/>
                <w:b/>
                <w:bCs/>
                <w:color w:val="000000"/>
                <w:kern w:val="0"/>
                <w:sz w:val="20"/>
                <w:szCs w:val="20"/>
                <w:lang w:eastAsia="sv-SE"/>
                <w14:numSpacing w14:val="default"/>
              </w:rPr>
              <w:t> </w:t>
            </w:r>
            <w:r w:rsidRPr="00B66E93" w:rsidR="0058706F">
              <w:rPr>
                <w:rFonts w:ascii="Times New Roman" w:hAnsi="Times New Roman" w:eastAsia="Times New Roman" w:cs="Times New Roman"/>
                <w:b/>
                <w:bCs/>
                <w:color w:val="000000"/>
                <w:kern w:val="0"/>
                <w:sz w:val="20"/>
                <w:szCs w:val="20"/>
                <w:lang w:eastAsia="sv-SE"/>
                <w14:numSpacing w14:val="default"/>
              </w:rPr>
              <w:t>4</w:t>
            </w:r>
            <w:r w:rsidRPr="00B66E93">
              <w:rPr>
                <w:rFonts w:ascii="Times New Roman" w:hAnsi="Times New Roman" w:eastAsia="Times New Roman" w:cs="Times New Roman"/>
                <w:b/>
                <w:bCs/>
                <w:color w:val="000000"/>
                <w:kern w:val="0"/>
                <w:sz w:val="20"/>
                <w:szCs w:val="20"/>
                <w:lang w:eastAsia="sv-SE"/>
                <w14:numSpacing w14:val="default"/>
              </w:rPr>
              <w:t>41 000</w:t>
            </w:r>
          </w:p>
        </w:tc>
      </w:tr>
    </w:tbl>
    <w:p w:rsidRPr="00457D5E" w:rsidR="002C4B26" w:rsidP="00457D5E" w:rsidRDefault="007858E4" w14:paraId="035272F8" w14:textId="77777777">
      <w:pPr>
        <w:pStyle w:val="Rubrik2"/>
      </w:pPr>
      <w:r w:rsidRPr="00457D5E">
        <w:t xml:space="preserve">1:2 Försvarsmaktens insatser internationellt </w:t>
      </w:r>
    </w:p>
    <w:p w:rsidRPr="00B66E93" w:rsidR="00FE6B59" w:rsidP="006A39CA" w:rsidRDefault="007858E4" w14:paraId="035272F9" w14:textId="77777777">
      <w:pPr>
        <w:pStyle w:val="Normalutanindragellerluft"/>
      </w:pPr>
      <w:r w:rsidRPr="00B66E93">
        <w:t>Vänsterpartiet säger nej till Försvarsmaktens internationella insatser</w:t>
      </w:r>
      <w:r w:rsidRPr="00B66E93" w:rsidR="00FE6B59">
        <w:t xml:space="preserve"> </w:t>
      </w:r>
      <w:r w:rsidRPr="00B66E93">
        <w:t>RSM Afghanistan</w:t>
      </w:r>
      <w:r w:rsidRPr="00B66E93" w:rsidR="00FE6B59">
        <w:t xml:space="preserve"> och </w:t>
      </w:r>
      <w:r w:rsidRPr="00B66E93">
        <w:t xml:space="preserve">OIR Irak. </w:t>
      </w:r>
      <w:r w:rsidRPr="00B66E93" w:rsidR="0078375A">
        <w:t xml:space="preserve">Vi avvisar också finansierandet av </w:t>
      </w:r>
      <w:proofErr w:type="spellStart"/>
      <w:r w:rsidRPr="00B66E93" w:rsidR="0078375A">
        <w:t>Athena</w:t>
      </w:r>
      <w:proofErr w:type="spellEnd"/>
      <w:r w:rsidRPr="00B66E93" w:rsidR="001A2D7A">
        <w:t>-</w:t>
      </w:r>
      <w:r w:rsidRPr="00B66E93" w:rsidR="0078375A">
        <w:t xml:space="preserve">mekanismen och avgiften till </w:t>
      </w:r>
      <w:r w:rsidRPr="00B66E93">
        <w:t>Europeiska fredsfaciliteten EPF</w:t>
      </w:r>
      <w:r w:rsidRPr="00B66E93" w:rsidR="0078375A">
        <w:t>.</w:t>
      </w:r>
      <w:r w:rsidRPr="00B66E93" w:rsidR="00036B3F">
        <w:t xml:space="preserve"> </w:t>
      </w:r>
      <w:r w:rsidRPr="00B66E93">
        <w:t xml:space="preserve">Vi ser dock positivt på helt FN-ledda </w:t>
      </w:r>
      <w:r w:rsidRPr="00B66E93" w:rsidR="00036B3F">
        <w:t>insatser</w:t>
      </w:r>
      <w:r w:rsidRPr="00B66E93">
        <w:t xml:space="preserve">. </w:t>
      </w:r>
    </w:p>
    <w:p w:rsidRPr="00B66E93" w:rsidR="007858E4" w:rsidP="006A39CA" w:rsidRDefault="004758EE" w14:paraId="035272FA" w14:textId="5BC6232D">
      <w:r w:rsidRPr="00B66E93">
        <w:t xml:space="preserve">Vänsterpartiet vill minska anslaget med 60 miljoner kronor för RSM Afghanistan, 126 miljoner kronor för OIR Irak, 30 miljoner kronor för </w:t>
      </w:r>
      <w:proofErr w:type="spellStart"/>
      <w:r w:rsidRPr="00B66E93">
        <w:t>Athena</w:t>
      </w:r>
      <w:proofErr w:type="spellEnd"/>
      <w:r w:rsidRPr="00B66E93" w:rsidR="00FE6B59">
        <w:t>-mekanismen</w:t>
      </w:r>
      <w:r w:rsidRPr="00B66E93">
        <w:t xml:space="preserve"> och 270 miljoner kronor för avgiften till </w:t>
      </w:r>
      <w:proofErr w:type="gramStart"/>
      <w:r w:rsidRPr="00B66E93">
        <w:t>Europeiska</w:t>
      </w:r>
      <w:proofErr w:type="gramEnd"/>
      <w:r w:rsidRPr="00B66E93">
        <w:t xml:space="preserve"> fredsfaciliteten EPF. </w:t>
      </w:r>
      <w:r w:rsidRPr="00B66E93" w:rsidR="007858E4">
        <w:t>Sammantaget föreslår Vänsterpartiet en minskning av anslaget med 486 miljoner kronor jämfört med regering</w:t>
      </w:r>
      <w:r w:rsidR="006A39CA">
        <w:softHyphen/>
      </w:r>
      <w:r w:rsidRPr="00B66E93" w:rsidR="007858E4">
        <w:t>en</w:t>
      </w:r>
      <w:r w:rsidR="00C73801">
        <w:t>s förslag</w:t>
      </w:r>
      <w:r w:rsidRPr="00B66E93" w:rsidR="007858E4">
        <w:t xml:space="preserve"> 2021.</w:t>
      </w:r>
    </w:p>
    <w:p w:rsidRPr="00457D5E" w:rsidR="001647C8" w:rsidP="00457D5E" w:rsidRDefault="001B1B9A" w14:paraId="035272FB" w14:textId="7478F3F4">
      <w:pPr>
        <w:pStyle w:val="Rubrik2"/>
      </w:pPr>
      <w:r w:rsidRPr="00457D5E">
        <w:lastRenderedPageBreak/>
        <w:t>1:3 Anskaffning av materi</w:t>
      </w:r>
      <w:r w:rsidRPr="00457D5E" w:rsidR="00C73801">
        <w:t>e</w:t>
      </w:r>
      <w:r w:rsidRPr="00457D5E">
        <w:t xml:space="preserve">l och anläggningar </w:t>
      </w:r>
    </w:p>
    <w:p w:rsidRPr="00B66E93" w:rsidR="001B1B9A" w:rsidP="006A39CA" w:rsidRDefault="001B1B9A" w14:paraId="035272FC" w14:textId="62BB6D7D">
      <w:pPr>
        <w:pStyle w:val="Normalutanindragellerluft"/>
      </w:pPr>
      <w:r w:rsidRPr="00B66E93">
        <w:t xml:space="preserve">Vi menar att Försvarsmakten har möjligheter att spara in kostnader på </w:t>
      </w:r>
      <w:proofErr w:type="spellStart"/>
      <w:r w:rsidRPr="00B66E93">
        <w:t>materi</w:t>
      </w:r>
      <w:r w:rsidR="00C73801">
        <w:t>e</w:t>
      </w:r>
      <w:r w:rsidRPr="00B66E93">
        <w:t>lsidan</w:t>
      </w:r>
      <w:proofErr w:type="spellEnd"/>
      <w:r w:rsidRPr="00B66E93">
        <w:t>. Vi gör</w:t>
      </w:r>
      <w:r w:rsidRPr="00B66E93" w:rsidR="0058706F">
        <w:t xml:space="preserve"> en</w:t>
      </w:r>
      <w:r w:rsidRPr="00B66E93">
        <w:t xml:space="preserve"> generell besparing på anslaget </w:t>
      </w:r>
      <w:r w:rsidRPr="00B66E93" w:rsidR="0058706F">
        <w:t xml:space="preserve">med 1,3 </w:t>
      </w:r>
      <w:r w:rsidRPr="00B66E93">
        <w:t xml:space="preserve">miljarder kronor </w:t>
      </w:r>
      <w:r w:rsidRPr="00B66E93" w:rsidR="0058706F">
        <w:t>2021</w:t>
      </w:r>
      <w:r w:rsidRPr="00B66E93">
        <w:t xml:space="preserve">. </w:t>
      </w:r>
    </w:p>
    <w:p w:rsidRPr="00457D5E" w:rsidR="001B1B9A" w:rsidP="00457D5E" w:rsidRDefault="001B1B9A" w14:paraId="035272FD" w14:textId="77777777">
      <w:pPr>
        <w:pStyle w:val="Rubrik2"/>
      </w:pPr>
      <w:r w:rsidRPr="00457D5E">
        <w:t xml:space="preserve">1:11 Försvarets materielverk </w:t>
      </w:r>
    </w:p>
    <w:p w:rsidRPr="00B66E93" w:rsidR="001B1B9A" w:rsidP="006A39CA" w:rsidRDefault="001B1B9A" w14:paraId="035272FE" w14:textId="77777777">
      <w:pPr>
        <w:pStyle w:val="Normalutanindragellerluft"/>
      </w:pPr>
      <w:r w:rsidRPr="00B66E93">
        <w:t xml:space="preserve">Vänsterpartiet vill begränsa Sveriges vapenexport. Regeringen ökar anslaget för att förstärka den exportstödjande verksamheten med 5 miljoner kronor per år. Vi avvisar detta. </w:t>
      </w:r>
      <w:r w:rsidRPr="00B66E93" w:rsidR="0058706F">
        <w:t xml:space="preserve">Vänsterpartiet föreslår således en minskning av anslaget med 5 miljoner kronor jämfört med regeringens förslag 2021. </w:t>
      </w:r>
    </w:p>
    <w:p w:rsidRPr="00457D5E" w:rsidR="00094D38" w:rsidP="00457D5E" w:rsidRDefault="00094D38" w14:paraId="035272FF" w14:textId="77777777">
      <w:pPr>
        <w:pStyle w:val="Rubrik2"/>
      </w:pPr>
      <w:r w:rsidRPr="00457D5E">
        <w:t xml:space="preserve">2:6 Myndigheten för </w:t>
      </w:r>
      <w:r w:rsidRPr="00457D5E" w:rsidR="007C68CF">
        <w:t>samhällsskydd</w:t>
      </w:r>
      <w:r w:rsidRPr="00457D5E">
        <w:t xml:space="preserve"> och beredskap </w:t>
      </w:r>
    </w:p>
    <w:p w:rsidRPr="00B66E93" w:rsidR="007C68CF" w:rsidP="006A39CA" w:rsidRDefault="00642684" w14:paraId="03527300" w14:textId="09854120">
      <w:pPr>
        <w:pStyle w:val="Normalutanindragellerluft"/>
      </w:pPr>
      <w:r w:rsidRPr="00B66E93">
        <w:t>Vänsterpartiet vill se försök med regionala center för fossilfritt producerade beredskaps</w:t>
      </w:r>
      <w:r w:rsidR="006A39CA">
        <w:softHyphen/>
      </w:r>
      <w:r w:rsidRPr="00B66E93">
        <w:t xml:space="preserve">livsmedel. Vi föreslår att en pilotstudie </w:t>
      </w:r>
      <w:r w:rsidRPr="00B66E93" w:rsidR="00036B3F">
        <w:t>ska</w:t>
      </w:r>
      <w:r w:rsidRPr="00B66E93">
        <w:t xml:space="preserve"> genomföras där naturbruksgymnasier testar att producera beredskapslivsmedel löpande på ett hållbart sätt baserat på de lokala krets</w:t>
      </w:r>
      <w:r w:rsidR="006A39CA">
        <w:softHyphen/>
      </w:r>
      <w:r w:rsidRPr="00B66E93">
        <w:t xml:space="preserve">loppen. En fossil- och giftfri livsmedelsproduktion </w:t>
      </w:r>
      <w:r w:rsidRPr="00B66E93" w:rsidR="00036B3F">
        <w:t xml:space="preserve">som bygger </w:t>
      </w:r>
      <w:r w:rsidRPr="00B66E93">
        <w:t xml:space="preserve">på inhemsk tillverkning av insatsmedel skulle </w:t>
      </w:r>
      <w:r w:rsidRPr="00B66E93" w:rsidR="00C73801">
        <w:t xml:space="preserve">dramatiskt </w:t>
      </w:r>
      <w:r w:rsidRPr="00B66E93">
        <w:t>minska importberoendet och därmed öka motstånds</w:t>
      </w:r>
      <w:r w:rsidR="006A39CA">
        <w:softHyphen/>
      </w:r>
      <w:r w:rsidRPr="00B66E93">
        <w:t>kraften mot störningar. Vänsterpartiet föreslår att 50 miljoner kronor årligen tillförs Myndigheten för samhällsskydd och beredskap (MSB) för att i samarbete med berörda myndigheter inleda en pilotstudie för regionala center för beredskapslivsmedel. Vi ser även positivt på om en sådan studie skulle genomföras tillsammans med våra grann</w:t>
      </w:r>
      <w:r w:rsidR="006A39CA">
        <w:softHyphen/>
      </w:r>
      <w:r w:rsidRPr="00B66E93">
        <w:t xml:space="preserve">länder. </w:t>
      </w:r>
    </w:p>
    <w:p w:rsidRPr="00457D5E" w:rsidR="007C68CF" w:rsidP="00457D5E" w:rsidRDefault="00642684" w14:paraId="03527301" w14:textId="77777777">
      <w:pPr>
        <w:pStyle w:val="Rubrik2"/>
      </w:pPr>
      <w:r w:rsidRPr="00457D5E">
        <w:t xml:space="preserve">Nytt anslag: </w:t>
      </w:r>
      <w:r w:rsidRPr="00457D5E" w:rsidR="007C68CF">
        <w:t>Inför beredskapslager för livsmedel</w:t>
      </w:r>
    </w:p>
    <w:p w:rsidRPr="00B66E93" w:rsidR="00F07A60" w:rsidP="006A39CA" w:rsidRDefault="007C68CF" w14:paraId="03527302" w14:textId="6560EE6B">
      <w:pPr>
        <w:pStyle w:val="Normalutanindragellerluft"/>
      </w:pPr>
      <w:r w:rsidRPr="00B66E93">
        <w:t>Sverige saknar i</w:t>
      </w:r>
      <w:r w:rsidRPr="00B66E93" w:rsidR="00EF3A60">
        <w:t> </w:t>
      </w:r>
      <w:r w:rsidRPr="00B66E93">
        <w:t xml:space="preserve">dag beredskapslager för livsmedel. Vi föreslår ett </w:t>
      </w:r>
      <w:r w:rsidRPr="00B66E93" w:rsidR="00036B3F">
        <w:t xml:space="preserve">nytt </w:t>
      </w:r>
      <w:r w:rsidRPr="00B66E93">
        <w:t xml:space="preserve">anslag på 300 miljoner kronor för att inleda arbetet med att åter upprätta beredskapslager för livsmedel och bränsle i Sverige. I de delar det bedöms lämpligt och möjligt ska beredskapslager även upprättas i samarbete med våra grannländer. För ändamålet avsätts därmed 300 miljoner kronor 2021 och </w:t>
      </w:r>
      <w:r w:rsidRPr="00B66E93" w:rsidR="00642684">
        <w:t xml:space="preserve">400 miljoner kronor </w:t>
      </w:r>
      <w:r w:rsidRPr="00B66E93">
        <w:t>för 2022 respektive 2023.</w:t>
      </w:r>
    </w:p>
    <w:p w:rsidRPr="00457D5E" w:rsidR="00F07A60" w:rsidP="00457D5E" w:rsidRDefault="00F07A60" w14:paraId="03527303" w14:textId="77777777">
      <w:pPr>
        <w:pStyle w:val="Rubrik2"/>
      </w:pPr>
      <w:r w:rsidRPr="00457D5E">
        <w:t>Investeringsplan och bemyndiganden</w:t>
      </w:r>
    </w:p>
    <w:p w:rsidRPr="006A39CA" w:rsidR="00F07A60" w:rsidP="006A39CA" w:rsidRDefault="00F07A60" w14:paraId="03527304" w14:textId="582031AE">
      <w:pPr>
        <w:pStyle w:val="Normalutanindragellerluft"/>
        <w:rPr>
          <w:spacing w:val="-1"/>
        </w:rPr>
      </w:pPr>
      <w:r w:rsidRPr="006A39CA">
        <w:rPr>
          <w:spacing w:val="-1"/>
        </w:rPr>
        <w:t>Vänsterpartiet menar att det är möjligt att göra en generell besparing på materi</w:t>
      </w:r>
      <w:r w:rsidRPr="006A39CA" w:rsidR="00317D0E">
        <w:rPr>
          <w:spacing w:val="-1"/>
        </w:rPr>
        <w:t>e</w:t>
      </w:r>
      <w:r w:rsidRPr="006A39CA">
        <w:rPr>
          <w:spacing w:val="-1"/>
        </w:rPr>
        <w:t xml:space="preserve">lsidan. Det innebär att vi också avvisar </w:t>
      </w:r>
      <w:r w:rsidRPr="006A39CA" w:rsidR="006E7514">
        <w:rPr>
          <w:spacing w:val="-1"/>
        </w:rPr>
        <w:t>regeringens</w:t>
      </w:r>
      <w:r w:rsidRPr="006A39CA">
        <w:rPr>
          <w:spacing w:val="-1"/>
        </w:rPr>
        <w:t xml:space="preserve"> investeringsplan </w:t>
      </w:r>
      <w:r w:rsidRPr="006A39CA" w:rsidR="006E7514">
        <w:rPr>
          <w:spacing w:val="-1"/>
        </w:rPr>
        <w:t>för anskaffning av försvars</w:t>
      </w:r>
      <w:r w:rsidRPr="006A39CA" w:rsidR="006A39CA">
        <w:rPr>
          <w:spacing w:val="-1"/>
        </w:rPr>
        <w:softHyphen/>
      </w:r>
      <w:r w:rsidRPr="006A39CA" w:rsidR="006E7514">
        <w:rPr>
          <w:spacing w:val="-1"/>
        </w:rPr>
        <w:t>materiel</w:t>
      </w:r>
      <w:r w:rsidRPr="006A39CA">
        <w:rPr>
          <w:spacing w:val="-1"/>
        </w:rPr>
        <w:t>. Riksdagen bör avslå investeringsplanen för anskaffning av försvarsmateriel för 2021</w:t>
      </w:r>
      <w:r w:rsidRPr="006A39CA" w:rsidR="00E62ABF">
        <w:rPr>
          <w:spacing w:val="-1"/>
        </w:rPr>
        <w:noBreakHyphen/>
      </w:r>
      <w:r w:rsidRPr="006A39CA">
        <w:rPr>
          <w:spacing w:val="-1"/>
        </w:rPr>
        <w:t xml:space="preserve">2032 som en riktlinje för Försvarsmaktens investeringar. </w:t>
      </w:r>
    </w:p>
    <w:p w:rsidRPr="00B66E93" w:rsidR="00273C59" w:rsidP="006A39CA" w:rsidRDefault="00F07A60" w14:paraId="03527305" w14:textId="661EBDDF">
      <w:r w:rsidRPr="00B66E93">
        <w:t>Vidare bör riksdagen avslå bemyndigandet att under 20</w:t>
      </w:r>
      <w:r w:rsidRPr="00B66E93" w:rsidR="00273C59">
        <w:t>21</w:t>
      </w:r>
      <w:r w:rsidRPr="00B66E93">
        <w:t xml:space="preserve"> för anslaget 1:3 Anskaff</w:t>
      </w:r>
      <w:r w:rsidR="006A39CA">
        <w:softHyphen/>
      </w:r>
      <w:r w:rsidRPr="00B66E93">
        <w:t xml:space="preserve">ning av materiel och anläggningar besluta om beställningar </w:t>
      </w:r>
      <w:r w:rsidRPr="00B66E93" w:rsidR="00273C59">
        <w:t>och avveckling av materiel och anläggningar som inklusive tidigare åtagande medför behov av framtida anslag på högst 73 300 000 000 kronor 2022</w:t>
      </w:r>
      <w:r w:rsidRPr="00B66E93" w:rsidR="00E62ABF">
        <w:noBreakHyphen/>
      </w:r>
      <w:r w:rsidRPr="00B66E93" w:rsidR="00273C59">
        <w:t xml:space="preserve">2023. </w:t>
      </w:r>
    </w:p>
    <w:sdt>
      <w:sdtPr>
        <w:alias w:val="CC_Underskrifter"/>
        <w:tag w:val="CC_Underskrifter"/>
        <w:id w:val="583496634"/>
        <w:lock w:val="sdtContentLocked"/>
        <w:placeholder>
          <w:docPart w:val="C035C7976CDA405084F7DFF44F929895"/>
        </w:placeholder>
      </w:sdtPr>
      <w:sdtEndPr/>
      <w:sdtContent>
        <w:p w:rsidR="00B66E93" w:rsidP="00B66E93" w:rsidRDefault="00B66E93" w14:paraId="03527306" w14:textId="77777777"/>
        <w:p w:rsidRPr="008E0FE2" w:rsidR="004801AC" w:rsidP="00B66E93" w:rsidRDefault="00A234C5" w14:paraId="035273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Hanna Gunnarsson (V)</w:t>
            </w:r>
          </w:p>
        </w:tc>
      </w:tr>
    </w:tbl>
    <w:p w:rsidR="00A35383" w:rsidRDefault="00A35383" w14:paraId="03527314" w14:textId="77777777"/>
    <w:sectPr w:rsidR="00A353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7316" w14:textId="77777777" w:rsidR="006E3816" w:rsidRDefault="006E3816" w:rsidP="000C1CAD">
      <w:pPr>
        <w:spacing w:line="240" w:lineRule="auto"/>
      </w:pPr>
      <w:r>
        <w:separator/>
      </w:r>
    </w:p>
  </w:endnote>
  <w:endnote w:type="continuationSeparator" w:id="0">
    <w:p w14:paraId="03527317" w14:textId="77777777" w:rsidR="006E3816" w:rsidRDefault="006E3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7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73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7325" w14:textId="77777777" w:rsidR="00262EA3" w:rsidRPr="00B66E93" w:rsidRDefault="00262EA3" w:rsidP="00B66E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27314" w14:textId="77777777" w:rsidR="006E3816" w:rsidRDefault="006E3816" w:rsidP="000C1CAD">
      <w:pPr>
        <w:spacing w:line="240" w:lineRule="auto"/>
      </w:pPr>
      <w:r>
        <w:separator/>
      </w:r>
    </w:p>
  </w:footnote>
  <w:footnote w:type="continuationSeparator" w:id="0">
    <w:p w14:paraId="03527315" w14:textId="77777777" w:rsidR="006E3816" w:rsidRDefault="006E38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527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27327" wp14:anchorId="03527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4C5" w14:paraId="0352732A" w14:textId="77777777">
                          <w:pPr>
                            <w:jc w:val="right"/>
                          </w:pPr>
                          <w:sdt>
                            <w:sdtPr>
                              <w:alias w:val="CC_Noformat_Partikod"/>
                              <w:tag w:val="CC_Noformat_Partikod"/>
                              <w:id w:val="-53464382"/>
                              <w:placeholder>
                                <w:docPart w:val="DFF86D1F5DCB48EBB9B8197A330937DC"/>
                              </w:placeholder>
                              <w:text/>
                            </w:sdtPr>
                            <w:sdtEndPr/>
                            <w:sdtContent>
                              <w:r w:rsidR="006E3816">
                                <w:t>V</w:t>
                              </w:r>
                            </w:sdtContent>
                          </w:sdt>
                          <w:sdt>
                            <w:sdtPr>
                              <w:alias w:val="CC_Noformat_Partinummer"/>
                              <w:tag w:val="CC_Noformat_Partinummer"/>
                              <w:id w:val="-1709555926"/>
                              <w:placeholder>
                                <w:docPart w:val="91463B72CC814B749A466236BE0D812A"/>
                              </w:placeholder>
                              <w:text/>
                            </w:sdtPr>
                            <w:sdtEndPr/>
                            <w:sdtContent>
                              <w:r w:rsidR="002469A1">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527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4C5" w14:paraId="0352732A" w14:textId="77777777">
                    <w:pPr>
                      <w:jc w:val="right"/>
                    </w:pPr>
                    <w:sdt>
                      <w:sdtPr>
                        <w:alias w:val="CC_Noformat_Partikod"/>
                        <w:tag w:val="CC_Noformat_Partikod"/>
                        <w:id w:val="-53464382"/>
                        <w:placeholder>
                          <w:docPart w:val="DFF86D1F5DCB48EBB9B8197A330937DC"/>
                        </w:placeholder>
                        <w:text/>
                      </w:sdtPr>
                      <w:sdtEndPr/>
                      <w:sdtContent>
                        <w:r w:rsidR="006E3816">
                          <w:t>V</w:t>
                        </w:r>
                      </w:sdtContent>
                    </w:sdt>
                    <w:sdt>
                      <w:sdtPr>
                        <w:alias w:val="CC_Noformat_Partinummer"/>
                        <w:tag w:val="CC_Noformat_Partinummer"/>
                        <w:id w:val="-1709555926"/>
                        <w:placeholder>
                          <w:docPart w:val="91463B72CC814B749A466236BE0D812A"/>
                        </w:placeholder>
                        <w:text/>
                      </w:sdtPr>
                      <w:sdtEndPr/>
                      <w:sdtContent>
                        <w:r w:rsidR="002469A1">
                          <w:t>293</w:t>
                        </w:r>
                      </w:sdtContent>
                    </w:sdt>
                  </w:p>
                </w:txbxContent>
              </v:textbox>
              <w10:wrap anchorx="page"/>
            </v:shape>
          </w:pict>
        </mc:Fallback>
      </mc:AlternateContent>
    </w:r>
  </w:p>
  <w:p w:rsidRPr="00293C4F" w:rsidR="00262EA3" w:rsidP="00776B74" w:rsidRDefault="00262EA3" w14:paraId="035273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2731A" w14:textId="77777777">
    <w:pPr>
      <w:jc w:val="right"/>
    </w:pPr>
  </w:p>
  <w:p w:rsidR="00262EA3" w:rsidP="00776B74" w:rsidRDefault="00262EA3" w14:paraId="035273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34C5" w14:paraId="035273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527329" wp14:anchorId="035273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4C5" w14:paraId="0352731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6E3816">
          <w:t>V</w:t>
        </w:r>
      </w:sdtContent>
    </w:sdt>
    <w:sdt>
      <w:sdtPr>
        <w:alias w:val="CC_Noformat_Partinummer"/>
        <w:tag w:val="CC_Noformat_Partinummer"/>
        <w:id w:val="-2014525982"/>
        <w:text/>
      </w:sdtPr>
      <w:sdtEndPr/>
      <w:sdtContent>
        <w:r w:rsidR="002469A1">
          <w:t>293</w:t>
        </w:r>
      </w:sdtContent>
    </w:sdt>
  </w:p>
  <w:p w:rsidRPr="008227B3" w:rsidR="00262EA3" w:rsidP="008227B3" w:rsidRDefault="00A234C5" w14:paraId="035273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4C5" w14:paraId="035273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C1F11B9C4904B62BD9DA76922D95F80"/>
        </w:placeholder>
        <w:showingPlcHdr/>
        <w15:appearance w15:val="hidden"/>
        <w:text/>
      </w:sdtPr>
      <w:sdtEndPr>
        <w:rPr>
          <w:rStyle w:val="Rubrik1Char"/>
          <w:rFonts w:asciiTheme="majorHAnsi" w:hAnsiTheme="majorHAnsi"/>
          <w:sz w:val="38"/>
        </w:rPr>
      </w:sdtEndPr>
      <w:sdtContent>
        <w:r>
          <w:t>:2972</w:t>
        </w:r>
      </w:sdtContent>
    </w:sdt>
  </w:p>
  <w:p w:rsidR="00262EA3" w:rsidP="00E03A3D" w:rsidRDefault="00A234C5" w14:paraId="03527322"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C06D53" w14:paraId="03527323"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35273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3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B3F"/>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1E"/>
    <w:rsid w:val="000845E2"/>
    <w:rsid w:val="00084C74"/>
    <w:rsid w:val="00084CE8"/>
    <w:rsid w:val="00084E2A"/>
    <w:rsid w:val="00084E38"/>
    <w:rsid w:val="000859E4"/>
    <w:rsid w:val="00086446"/>
    <w:rsid w:val="0008692C"/>
    <w:rsid w:val="00086B78"/>
    <w:rsid w:val="00086CD1"/>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38"/>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7C8"/>
    <w:rsid w:val="00164C00"/>
    <w:rsid w:val="001654D5"/>
    <w:rsid w:val="00165805"/>
    <w:rsid w:val="00165C2A"/>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7A"/>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9A"/>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53"/>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43"/>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A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C5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D0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5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8E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F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D01"/>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36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2F"/>
    <w:rsid w:val="0058081B"/>
    <w:rsid w:val="0058153A"/>
    <w:rsid w:val="005828F4"/>
    <w:rsid w:val="00583300"/>
    <w:rsid w:val="0058476E"/>
    <w:rsid w:val="00584EB4"/>
    <w:rsid w:val="00585C22"/>
    <w:rsid w:val="00585D07"/>
    <w:rsid w:val="00586B2F"/>
    <w:rsid w:val="00586B54"/>
    <w:rsid w:val="00586DE7"/>
    <w:rsid w:val="0058706F"/>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16"/>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8E"/>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68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9C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16"/>
    <w:rsid w:val="006E3953"/>
    <w:rsid w:val="006E3A86"/>
    <w:rsid w:val="006E3D10"/>
    <w:rsid w:val="006E413C"/>
    <w:rsid w:val="006E4AAB"/>
    <w:rsid w:val="006E552F"/>
    <w:rsid w:val="006E6E07"/>
    <w:rsid w:val="006E6E39"/>
    <w:rsid w:val="006E7514"/>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00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5A"/>
    <w:rsid w:val="007841C0"/>
    <w:rsid w:val="0078475A"/>
    <w:rsid w:val="00784ABF"/>
    <w:rsid w:val="0078589B"/>
    <w:rsid w:val="007858E4"/>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6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8CF"/>
    <w:rsid w:val="007C780D"/>
    <w:rsid w:val="007C7B47"/>
    <w:rsid w:val="007D0159"/>
    <w:rsid w:val="007D0597"/>
    <w:rsid w:val="007D162C"/>
    <w:rsid w:val="007D1A58"/>
    <w:rsid w:val="007D2312"/>
    <w:rsid w:val="007D41C8"/>
    <w:rsid w:val="007D5A70"/>
    <w:rsid w:val="007D5E2B"/>
    <w:rsid w:val="007D6916"/>
    <w:rsid w:val="007D71B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9E"/>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9C"/>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ED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94"/>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4C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8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27"/>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F6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9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53"/>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19"/>
    <w:rsid w:val="00C15D95"/>
    <w:rsid w:val="00C161AA"/>
    <w:rsid w:val="00C168DA"/>
    <w:rsid w:val="00C16A70"/>
    <w:rsid w:val="00C16CB7"/>
    <w:rsid w:val="00C1782C"/>
    <w:rsid w:val="00C17BE9"/>
    <w:rsid w:val="00C17EB4"/>
    <w:rsid w:val="00C17FD3"/>
    <w:rsid w:val="00C2012C"/>
    <w:rsid w:val="00C203DE"/>
    <w:rsid w:val="00C2131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801"/>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8B2"/>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727"/>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79"/>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A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FA"/>
    <w:rsid w:val="00D82A1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8F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E3"/>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AB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612"/>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60"/>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A6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003"/>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5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527275"/>
  <w15:chartTrackingRefBased/>
  <w15:docId w15:val="{F3617964-144C-43DD-A5A5-96AE2519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13841">
      <w:bodyDiv w:val="1"/>
      <w:marLeft w:val="0"/>
      <w:marRight w:val="0"/>
      <w:marTop w:val="0"/>
      <w:marBottom w:val="0"/>
      <w:divBdr>
        <w:top w:val="none" w:sz="0" w:space="0" w:color="auto"/>
        <w:left w:val="none" w:sz="0" w:space="0" w:color="auto"/>
        <w:bottom w:val="none" w:sz="0" w:space="0" w:color="auto"/>
        <w:right w:val="none" w:sz="0" w:space="0" w:color="auto"/>
      </w:divBdr>
    </w:div>
    <w:div w:id="502167706">
      <w:bodyDiv w:val="1"/>
      <w:marLeft w:val="0"/>
      <w:marRight w:val="0"/>
      <w:marTop w:val="0"/>
      <w:marBottom w:val="0"/>
      <w:divBdr>
        <w:top w:val="none" w:sz="0" w:space="0" w:color="auto"/>
        <w:left w:val="none" w:sz="0" w:space="0" w:color="auto"/>
        <w:bottom w:val="none" w:sz="0" w:space="0" w:color="auto"/>
        <w:right w:val="none" w:sz="0" w:space="0" w:color="auto"/>
      </w:divBdr>
    </w:div>
    <w:div w:id="771127871">
      <w:bodyDiv w:val="1"/>
      <w:marLeft w:val="0"/>
      <w:marRight w:val="0"/>
      <w:marTop w:val="0"/>
      <w:marBottom w:val="0"/>
      <w:divBdr>
        <w:top w:val="none" w:sz="0" w:space="0" w:color="auto"/>
        <w:left w:val="none" w:sz="0" w:space="0" w:color="auto"/>
        <w:bottom w:val="none" w:sz="0" w:space="0" w:color="auto"/>
        <w:right w:val="none" w:sz="0" w:space="0" w:color="auto"/>
      </w:divBdr>
      <w:divsChild>
        <w:div w:id="1474519158">
          <w:marLeft w:val="0"/>
          <w:marRight w:val="0"/>
          <w:marTop w:val="0"/>
          <w:marBottom w:val="0"/>
          <w:divBdr>
            <w:top w:val="none" w:sz="0" w:space="0" w:color="auto"/>
            <w:left w:val="none" w:sz="0" w:space="0" w:color="auto"/>
            <w:bottom w:val="none" w:sz="0" w:space="0" w:color="auto"/>
            <w:right w:val="none" w:sz="0" w:space="0" w:color="auto"/>
          </w:divBdr>
        </w:div>
        <w:div w:id="581910939">
          <w:marLeft w:val="0"/>
          <w:marRight w:val="0"/>
          <w:marTop w:val="0"/>
          <w:marBottom w:val="0"/>
          <w:divBdr>
            <w:top w:val="none" w:sz="0" w:space="0" w:color="auto"/>
            <w:left w:val="none" w:sz="0" w:space="0" w:color="auto"/>
            <w:bottom w:val="none" w:sz="0" w:space="0" w:color="auto"/>
            <w:right w:val="none" w:sz="0" w:space="0" w:color="auto"/>
          </w:divBdr>
        </w:div>
        <w:div w:id="2113083577">
          <w:marLeft w:val="0"/>
          <w:marRight w:val="0"/>
          <w:marTop w:val="0"/>
          <w:marBottom w:val="0"/>
          <w:divBdr>
            <w:top w:val="none" w:sz="0" w:space="0" w:color="auto"/>
            <w:left w:val="none" w:sz="0" w:space="0" w:color="auto"/>
            <w:bottom w:val="none" w:sz="0" w:space="0" w:color="auto"/>
            <w:right w:val="none" w:sz="0" w:space="0" w:color="auto"/>
          </w:divBdr>
        </w:div>
      </w:divsChild>
    </w:div>
    <w:div w:id="889075174">
      <w:bodyDiv w:val="1"/>
      <w:marLeft w:val="0"/>
      <w:marRight w:val="0"/>
      <w:marTop w:val="0"/>
      <w:marBottom w:val="0"/>
      <w:divBdr>
        <w:top w:val="none" w:sz="0" w:space="0" w:color="auto"/>
        <w:left w:val="none" w:sz="0" w:space="0" w:color="auto"/>
        <w:bottom w:val="none" w:sz="0" w:space="0" w:color="auto"/>
        <w:right w:val="none" w:sz="0" w:space="0" w:color="auto"/>
      </w:divBdr>
      <w:divsChild>
        <w:div w:id="2058814435">
          <w:marLeft w:val="0"/>
          <w:marRight w:val="0"/>
          <w:marTop w:val="0"/>
          <w:marBottom w:val="0"/>
          <w:divBdr>
            <w:top w:val="none" w:sz="0" w:space="0" w:color="auto"/>
            <w:left w:val="none" w:sz="0" w:space="0" w:color="auto"/>
            <w:bottom w:val="none" w:sz="0" w:space="0" w:color="auto"/>
            <w:right w:val="none" w:sz="0" w:space="0" w:color="auto"/>
          </w:divBdr>
        </w:div>
        <w:div w:id="896671557">
          <w:marLeft w:val="0"/>
          <w:marRight w:val="0"/>
          <w:marTop w:val="0"/>
          <w:marBottom w:val="0"/>
          <w:divBdr>
            <w:top w:val="none" w:sz="0" w:space="0" w:color="auto"/>
            <w:left w:val="none" w:sz="0" w:space="0" w:color="auto"/>
            <w:bottom w:val="none" w:sz="0" w:space="0" w:color="auto"/>
            <w:right w:val="none" w:sz="0" w:space="0" w:color="auto"/>
          </w:divBdr>
        </w:div>
        <w:div w:id="553127995">
          <w:marLeft w:val="0"/>
          <w:marRight w:val="0"/>
          <w:marTop w:val="0"/>
          <w:marBottom w:val="0"/>
          <w:divBdr>
            <w:top w:val="none" w:sz="0" w:space="0" w:color="auto"/>
            <w:left w:val="none" w:sz="0" w:space="0" w:color="auto"/>
            <w:bottom w:val="none" w:sz="0" w:space="0" w:color="auto"/>
            <w:right w:val="none" w:sz="0" w:space="0" w:color="auto"/>
          </w:divBdr>
        </w:div>
        <w:div w:id="1185052942">
          <w:marLeft w:val="0"/>
          <w:marRight w:val="0"/>
          <w:marTop w:val="0"/>
          <w:marBottom w:val="0"/>
          <w:divBdr>
            <w:top w:val="none" w:sz="0" w:space="0" w:color="auto"/>
            <w:left w:val="none" w:sz="0" w:space="0" w:color="auto"/>
            <w:bottom w:val="none" w:sz="0" w:space="0" w:color="auto"/>
            <w:right w:val="none" w:sz="0" w:space="0" w:color="auto"/>
          </w:divBdr>
        </w:div>
        <w:div w:id="2108691872">
          <w:marLeft w:val="0"/>
          <w:marRight w:val="0"/>
          <w:marTop w:val="0"/>
          <w:marBottom w:val="0"/>
          <w:divBdr>
            <w:top w:val="none" w:sz="0" w:space="0" w:color="auto"/>
            <w:left w:val="none" w:sz="0" w:space="0" w:color="auto"/>
            <w:bottom w:val="none" w:sz="0" w:space="0" w:color="auto"/>
            <w:right w:val="none" w:sz="0" w:space="0" w:color="auto"/>
          </w:divBdr>
          <w:divsChild>
            <w:div w:id="853808096">
              <w:marLeft w:val="0"/>
              <w:marRight w:val="0"/>
              <w:marTop w:val="0"/>
              <w:marBottom w:val="0"/>
              <w:divBdr>
                <w:top w:val="none" w:sz="0" w:space="0" w:color="auto"/>
                <w:left w:val="none" w:sz="0" w:space="0" w:color="auto"/>
                <w:bottom w:val="none" w:sz="0" w:space="0" w:color="auto"/>
                <w:right w:val="none" w:sz="0" w:space="0" w:color="auto"/>
              </w:divBdr>
            </w:div>
          </w:divsChild>
        </w:div>
        <w:div w:id="856505429">
          <w:marLeft w:val="0"/>
          <w:marRight w:val="0"/>
          <w:marTop w:val="0"/>
          <w:marBottom w:val="0"/>
          <w:divBdr>
            <w:top w:val="none" w:sz="0" w:space="0" w:color="auto"/>
            <w:left w:val="none" w:sz="0" w:space="0" w:color="auto"/>
            <w:bottom w:val="none" w:sz="0" w:space="0" w:color="auto"/>
            <w:right w:val="none" w:sz="0" w:space="0" w:color="auto"/>
          </w:divBdr>
        </w:div>
        <w:div w:id="364256743">
          <w:marLeft w:val="0"/>
          <w:marRight w:val="0"/>
          <w:marTop w:val="0"/>
          <w:marBottom w:val="0"/>
          <w:divBdr>
            <w:top w:val="none" w:sz="0" w:space="0" w:color="auto"/>
            <w:left w:val="none" w:sz="0" w:space="0" w:color="auto"/>
            <w:bottom w:val="none" w:sz="0" w:space="0" w:color="auto"/>
            <w:right w:val="none" w:sz="0" w:space="0" w:color="auto"/>
          </w:divBdr>
        </w:div>
        <w:div w:id="938176235">
          <w:marLeft w:val="0"/>
          <w:marRight w:val="0"/>
          <w:marTop w:val="0"/>
          <w:marBottom w:val="0"/>
          <w:divBdr>
            <w:top w:val="none" w:sz="0" w:space="0" w:color="auto"/>
            <w:left w:val="none" w:sz="0" w:space="0" w:color="auto"/>
            <w:bottom w:val="none" w:sz="0" w:space="0" w:color="auto"/>
            <w:right w:val="none" w:sz="0" w:space="0" w:color="auto"/>
          </w:divBdr>
        </w:div>
        <w:div w:id="1595821844">
          <w:marLeft w:val="0"/>
          <w:marRight w:val="0"/>
          <w:marTop w:val="0"/>
          <w:marBottom w:val="0"/>
          <w:divBdr>
            <w:top w:val="none" w:sz="0" w:space="0" w:color="auto"/>
            <w:left w:val="none" w:sz="0" w:space="0" w:color="auto"/>
            <w:bottom w:val="none" w:sz="0" w:space="0" w:color="auto"/>
            <w:right w:val="none" w:sz="0" w:space="0" w:color="auto"/>
          </w:divBdr>
        </w:div>
        <w:div w:id="1941525061">
          <w:marLeft w:val="0"/>
          <w:marRight w:val="0"/>
          <w:marTop w:val="0"/>
          <w:marBottom w:val="0"/>
          <w:divBdr>
            <w:top w:val="none" w:sz="0" w:space="0" w:color="auto"/>
            <w:left w:val="none" w:sz="0" w:space="0" w:color="auto"/>
            <w:bottom w:val="none" w:sz="0" w:space="0" w:color="auto"/>
            <w:right w:val="none" w:sz="0" w:space="0" w:color="auto"/>
          </w:divBdr>
          <w:divsChild>
            <w:div w:id="1667131486">
              <w:marLeft w:val="0"/>
              <w:marRight w:val="0"/>
              <w:marTop w:val="0"/>
              <w:marBottom w:val="0"/>
              <w:divBdr>
                <w:top w:val="none" w:sz="0" w:space="0" w:color="auto"/>
                <w:left w:val="none" w:sz="0" w:space="0" w:color="auto"/>
                <w:bottom w:val="none" w:sz="0" w:space="0" w:color="auto"/>
                <w:right w:val="none" w:sz="0" w:space="0" w:color="auto"/>
              </w:divBdr>
            </w:div>
          </w:divsChild>
        </w:div>
        <w:div w:id="1078215858">
          <w:marLeft w:val="0"/>
          <w:marRight w:val="0"/>
          <w:marTop w:val="0"/>
          <w:marBottom w:val="0"/>
          <w:divBdr>
            <w:top w:val="none" w:sz="0" w:space="0" w:color="auto"/>
            <w:left w:val="none" w:sz="0" w:space="0" w:color="auto"/>
            <w:bottom w:val="none" w:sz="0" w:space="0" w:color="auto"/>
            <w:right w:val="none" w:sz="0" w:space="0" w:color="auto"/>
          </w:divBdr>
        </w:div>
        <w:div w:id="1942954282">
          <w:marLeft w:val="0"/>
          <w:marRight w:val="0"/>
          <w:marTop w:val="0"/>
          <w:marBottom w:val="0"/>
          <w:divBdr>
            <w:top w:val="none" w:sz="0" w:space="0" w:color="auto"/>
            <w:left w:val="none" w:sz="0" w:space="0" w:color="auto"/>
            <w:bottom w:val="none" w:sz="0" w:space="0" w:color="auto"/>
            <w:right w:val="none" w:sz="0" w:space="0" w:color="auto"/>
          </w:divBdr>
        </w:div>
        <w:div w:id="1615748092">
          <w:marLeft w:val="0"/>
          <w:marRight w:val="0"/>
          <w:marTop w:val="0"/>
          <w:marBottom w:val="0"/>
          <w:divBdr>
            <w:top w:val="none" w:sz="0" w:space="0" w:color="auto"/>
            <w:left w:val="none" w:sz="0" w:space="0" w:color="auto"/>
            <w:bottom w:val="none" w:sz="0" w:space="0" w:color="auto"/>
            <w:right w:val="none" w:sz="0" w:space="0" w:color="auto"/>
          </w:divBdr>
        </w:div>
        <w:div w:id="152532139">
          <w:marLeft w:val="0"/>
          <w:marRight w:val="0"/>
          <w:marTop w:val="0"/>
          <w:marBottom w:val="0"/>
          <w:divBdr>
            <w:top w:val="none" w:sz="0" w:space="0" w:color="auto"/>
            <w:left w:val="none" w:sz="0" w:space="0" w:color="auto"/>
            <w:bottom w:val="none" w:sz="0" w:space="0" w:color="auto"/>
            <w:right w:val="none" w:sz="0" w:space="0" w:color="auto"/>
          </w:divBdr>
        </w:div>
        <w:div w:id="1373312477">
          <w:marLeft w:val="0"/>
          <w:marRight w:val="0"/>
          <w:marTop w:val="0"/>
          <w:marBottom w:val="0"/>
          <w:divBdr>
            <w:top w:val="none" w:sz="0" w:space="0" w:color="auto"/>
            <w:left w:val="none" w:sz="0" w:space="0" w:color="auto"/>
            <w:bottom w:val="none" w:sz="0" w:space="0" w:color="auto"/>
            <w:right w:val="none" w:sz="0" w:space="0" w:color="auto"/>
          </w:divBdr>
          <w:divsChild>
            <w:div w:id="1768043929">
              <w:marLeft w:val="0"/>
              <w:marRight w:val="0"/>
              <w:marTop w:val="0"/>
              <w:marBottom w:val="0"/>
              <w:divBdr>
                <w:top w:val="none" w:sz="0" w:space="0" w:color="auto"/>
                <w:left w:val="none" w:sz="0" w:space="0" w:color="auto"/>
                <w:bottom w:val="none" w:sz="0" w:space="0" w:color="auto"/>
                <w:right w:val="none" w:sz="0" w:space="0" w:color="auto"/>
              </w:divBdr>
            </w:div>
          </w:divsChild>
        </w:div>
        <w:div w:id="1069500139">
          <w:marLeft w:val="0"/>
          <w:marRight w:val="0"/>
          <w:marTop w:val="0"/>
          <w:marBottom w:val="0"/>
          <w:divBdr>
            <w:top w:val="none" w:sz="0" w:space="0" w:color="auto"/>
            <w:left w:val="none" w:sz="0" w:space="0" w:color="auto"/>
            <w:bottom w:val="none" w:sz="0" w:space="0" w:color="auto"/>
            <w:right w:val="none" w:sz="0" w:space="0" w:color="auto"/>
          </w:divBdr>
        </w:div>
        <w:div w:id="1062600871">
          <w:marLeft w:val="0"/>
          <w:marRight w:val="0"/>
          <w:marTop w:val="0"/>
          <w:marBottom w:val="0"/>
          <w:divBdr>
            <w:top w:val="none" w:sz="0" w:space="0" w:color="auto"/>
            <w:left w:val="none" w:sz="0" w:space="0" w:color="auto"/>
            <w:bottom w:val="none" w:sz="0" w:space="0" w:color="auto"/>
            <w:right w:val="none" w:sz="0" w:space="0" w:color="auto"/>
          </w:divBdr>
        </w:div>
        <w:div w:id="21126474">
          <w:marLeft w:val="0"/>
          <w:marRight w:val="0"/>
          <w:marTop w:val="0"/>
          <w:marBottom w:val="0"/>
          <w:divBdr>
            <w:top w:val="none" w:sz="0" w:space="0" w:color="auto"/>
            <w:left w:val="none" w:sz="0" w:space="0" w:color="auto"/>
            <w:bottom w:val="none" w:sz="0" w:space="0" w:color="auto"/>
            <w:right w:val="none" w:sz="0" w:space="0" w:color="auto"/>
          </w:divBdr>
        </w:div>
        <w:div w:id="205990262">
          <w:marLeft w:val="0"/>
          <w:marRight w:val="0"/>
          <w:marTop w:val="0"/>
          <w:marBottom w:val="0"/>
          <w:divBdr>
            <w:top w:val="none" w:sz="0" w:space="0" w:color="auto"/>
            <w:left w:val="none" w:sz="0" w:space="0" w:color="auto"/>
            <w:bottom w:val="none" w:sz="0" w:space="0" w:color="auto"/>
            <w:right w:val="none" w:sz="0" w:space="0" w:color="auto"/>
          </w:divBdr>
        </w:div>
        <w:div w:id="390617152">
          <w:marLeft w:val="0"/>
          <w:marRight w:val="0"/>
          <w:marTop w:val="0"/>
          <w:marBottom w:val="0"/>
          <w:divBdr>
            <w:top w:val="none" w:sz="0" w:space="0" w:color="auto"/>
            <w:left w:val="none" w:sz="0" w:space="0" w:color="auto"/>
            <w:bottom w:val="none" w:sz="0" w:space="0" w:color="auto"/>
            <w:right w:val="none" w:sz="0" w:space="0" w:color="auto"/>
          </w:divBdr>
        </w:div>
      </w:divsChild>
    </w:div>
    <w:div w:id="1037969538">
      <w:bodyDiv w:val="1"/>
      <w:marLeft w:val="0"/>
      <w:marRight w:val="0"/>
      <w:marTop w:val="0"/>
      <w:marBottom w:val="0"/>
      <w:divBdr>
        <w:top w:val="none" w:sz="0" w:space="0" w:color="auto"/>
        <w:left w:val="none" w:sz="0" w:space="0" w:color="auto"/>
        <w:bottom w:val="none" w:sz="0" w:space="0" w:color="auto"/>
        <w:right w:val="none" w:sz="0" w:space="0" w:color="auto"/>
      </w:divBdr>
      <w:divsChild>
        <w:div w:id="1784809709">
          <w:marLeft w:val="0"/>
          <w:marRight w:val="0"/>
          <w:marTop w:val="0"/>
          <w:marBottom w:val="0"/>
          <w:divBdr>
            <w:top w:val="none" w:sz="0" w:space="0" w:color="auto"/>
            <w:left w:val="none" w:sz="0" w:space="0" w:color="auto"/>
            <w:bottom w:val="none" w:sz="0" w:space="0" w:color="auto"/>
            <w:right w:val="none" w:sz="0" w:space="0" w:color="auto"/>
          </w:divBdr>
        </w:div>
        <w:div w:id="2071877660">
          <w:marLeft w:val="0"/>
          <w:marRight w:val="0"/>
          <w:marTop w:val="0"/>
          <w:marBottom w:val="0"/>
          <w:divBdr>
            <w:top w:val="none" w:sz="0" w:space="0" w:color="auto"/>
            <w:left w:val="none" w:sz="0" w:space="0" w:color="auto"/>
            <w:bottom w:val="none" w:sz="0" w:space="0" w:color="auto"/>
            <w:right w:val="none" w:sz="0" w:space="0" w:color="auto"/>
          </w:divBdr>
        </w:div>
        <w:div w:id="1316034628">
          <w:marLeft w:val="0"/>
          <w:marRight w:val="0"/>
          <w:marTop w:val="0"/>
          <w:marBottom w:val="0"/>
          <w:divBdr>
            <w:top w:val="none" w:sz="0" w:space="0" w:color="auto"/>
            <w:left w:val="none" w:sz="0" w:space="0" w:color="auto"/>
            <w:bottom w:val="none" w:sz="0" w:space="0" w:color="auto"/>
            <w:right w:val="none" w:sz="0" w:space="0" w:color="auto"/>
          </w:divBdr>
        </w:div>
      </w:divsChild>
    </w:div>
    <w:div w:id="1100108467">
      <w:bodyDiv w:val="1"/>
      <w:marLeft w:val="0"/>
      <w:marRight w:val="0"/>
      <w:marTop w:val="0"/>
      <w:marBottom w:val="0"/>
      <w:divBdr>
        <w:top w:val="none" w:sz="0" w:space="0" w:color="auto"/>
        <w:left w:val="none" w:sz="0" w:space="0" w:color="auto"/>
        <w:bottom w:val="none" w:sz="0" w:space="0" w:color="auto"/>
        <w:right w:val="none" w:sz="0" w:space="0" w:color="auto"/>
      </w:divBdr>
    </w:div>
    <w:div w:id="1297108601">
      <w:bodyDiv w:val="1"/>
      <w:marLeft w:val="0"/>
      <w:marRight w:val="0"/>
      <w:marTop w:val="0"/>
      <w:marBottom w:val="0"/>
      <w:divBdr>
        <w:top w:val="none" w:sz="0" w:space="0" w:color="auto"/>
        <w:left w:val="none" w:sz="0" w:space="0" w:color="auto"/>
        <w:bottom w:val="none" w:sz="0" w:space="0" w:color="auto"/>
        <w:right w:val="none" w:sz="0" w:space="0" w:color="auto"/>
      </w:divBdr>
      <w:divsChild>
        <w:div w:id="72239981">
          <w:marLeft w:val="0"/>
          <w:marRight w:val="0"/>
          <w:marTop w:val="0"/>
          <w:marBottom w:val="0"/>
          <w:divBdr>
            <w:top w:val="none" w:sz="0" w:space="0" w:color="auto"/>
            <w:left w:val="none" w:sz="0" w:space="0" w:color="auto"/>
            <w:bottom w:val="none" w:sz="0" w:space="0" w:color="auto"/>
            <w:right w:val="none" w:sz="0" w:space="0" w:color="auto"/>
          </w:divBdr>
        </w:div>
        <w:div w:id="570194848">
          <w:marLeft w:val="0"/>
          <w:marRight w:val="0"/>
          <w:marTop w:val="0"/>
          <w:marBottom w:val="0"/>
          <w:divBdr>
            <w:top w:val="none" w:sz="0" w:space="0" w:color="auto"/>
            <w:left w:val="none" w:sz="0" w:space="0" w:color="auto"/>
            <w:bottom w:val="none" w:sz="0" w:space="0" w:color="auto"/>
            <w:right w:val="none" w:sz="0" w:space="0" w:color="auto"/>
          </w:divBdr>
        </w:div>
        <w:div w:id="1757362279">
          <w:marLeft w:val="0"/>
          <w:marRight w:val="0"/>
          <w:marTop w:val="0"/>
          <w:marBottom w:val="0"/>
          <w:divBdr>
            <w:top w:val="none" w:sz="0" w:space="0" w:color="auto"/>
            <w:left w:val="none" w:sz="0" w:space="0" w:color="auto"/>
            <w:bottom w:val="none" w:sz="0" w:space="0" w:color="auto"/>
            <w:right w:val="none" w:sz="0" w:space="0" w:color="auto"/>
          </w:divBdr>
        </w:div>
      </w:divsChild>
    </w:div>
    <w:div w:id="1334994496">
      <w:bodyDiv w:val="1"/>
      <w:marLeft w:val="0"/>
      <w:marRight w:val="0"/>
      <w:marTop w:val="0"/>
      <w:marBottom w:val="0"/>
      <w:divBdr>
        <w:top w:val="none" w:sz="0" w:space="0" w:color="auto"/>
        <w:left w:val="none" w:sz="0" w:space="0" w:color="auto"/>
        <w:bottom w:val="none" w:sz="0" w:space="0" w:color="auto"/>
        <w:right w:val="none" w:sz="0" w:space="0" w:color="auto"/>
      </w:divBdr>
      <w:divsChild>
        <w:div w:id="440227609">
          <w:marLeft w:val="0"/>
          <w:marRight w:val="0"/>
          <w:marTop w:val="0"/>
          <w:marBottom w:val="0"/>
          <w:divBdr>
            <w:top w:val="none" w:sz="0" w:space="0" w:color="auto"/>
            <w:left w:val="none" w:sz="0" w:space="0" w:color="auto"/>
            <w:bottom w:val="none" w:sz="0" w:space="0" w:color="auto"/>
            <w:right w:val="none" w:sz="0" w:space="0" w:color="auto"/>
          </w:divBdr>
        </w:div>
        <w:div w:id="2106342038">
          <w:marLeft w:val="0"/>
          <w:marRight w:val="0"/>
          <w:marTop w:val="0"/>
          <w:marBottom w:val="0"/>
          <w:divBdr>
            <w:top w:val="none" w:sz="0" w:space="0" w:color="auto"/>
            <w:left w:val="none" w:sz="0" w:space="0" w:color="auto"/>
            <w:bottom w:val="none" w:sz="0" w:space="0" w:color="auto"/>
            <w:right w:val="none" w:sz="0" w:space="0" w:color="auto"/>
          </w:divBdr>
        </w:div>
        <w:div w:id="347490519">
          <w:marLeft w:val="0"/>
          <w:marRight w:val="0"/>
          <w:marTop w:val="0"/>
          <w:marBottom w:val="0"/>
          <w:divBdr>
            <w:top w:val="none" w:sz="0" w:space="0" w:color="auto"/>
            <w:left w:val="none" w:sz="0" w:space="0" w:color="auto"/>
            <w:bottom w:val="none" w:sz="0" w:space="0" w:color="auto"/>
            <w:right w:val="none" w:sz="0" w:space="0" w:color="auto"/>
          </w:divBdr>
        </w:div>
      </w:divsChild>
    </w:div>
    <w:div w:id="1632394397">
      <w:bodyDiv w:val="1"/>
      <w:marLeft w:val="0"/>
      <w:marRight w:val="0"/>
      <w:marTop w:val="0"/>
      <w:marBottom w:val="0"/>
      <w:divBdr>
        <w:top w:val="none" w:sz="0" w:space="0" w:color="auto"/>
        <w:left w:val="none" w:sz="0" w:space="0" w:color="auto"/>
        <w:bottom w:val="none" w:sz="0" w:space="0" w:color="auto"/>
        <w:right w:val="none" w:sz="0" w:space="0" w:color="auto"/>
      </w:divBdr>
    </w:div>
    <w:div w:id="1662074634">
      <w:bodyDiv w:val="1"/>
      <w:marLeft w:val="0"/>
      <w:marRight w:val="0"/>
      <w:marTop w:val="0"/>
      <w:marBottom w:val="0"/>
      <w:divBdr>
        <w:top w:val="none" w:sz="0" w:space="0" w:color="auto"/>
        <w:left w:val="none" w:sz="0" w:space="0" w:color="auto"/>
        <w:bottom w:val="none" w:sz="0" w:space="0" w:color="auto"/>
        <w:right w:val="none" w:sz="0" w:space="0" w:color="auto"/>
      </w:divBdr>
      <w:divsChild>
        <w:div w:id="1669139">
          <w:marLeft w:val="0"/>
          <w:marRight w:val="0"/>
          <w:marTop w:val="0"/>
          <w:marBottom w:val="0"/>
          <w:divBdr>
            <w:top w:val="none" w:sz="0" w:space="0" w:color="auto"/>
            <w:left w:val="none" w:sz="0" w:space="0" w:color="auto"/>
            <w:bottom w:val="none" w:sz="0" w:space="0" w:color="auto"/>
            <w:right w:val="none" w:sz="0" w:space="0" w:color="auto"/>
          </w:divBdr>
        </w:div>
        <w:div w:id="382870611">
          <w:marLeft w:val="0"/>
          <w:marRight w:val="0"/>
          <w:marTop w:val="0"/>
          <w:marBottom w:val="0"/>
          <w:divBdr>
            <w:top w:val="none" w:sz="0" w:space="0" w:color="auto"/>
            <w:left w:val="none" w:sz="0" w:space="0" w:color="auto"/>
            <w:bottom w:val="none" w:sz="0" w:space="0" w:color="auto"/>
            <w:right w:val="none" w:sz="0" w:space="0" w:color="auto"/>
          </w:divBdr>
        </w:div>
        <w:div w:id="100954671">
          <w:marLeft w:val="0"/>
          <w:marRight w:val="0"/>
          <w:marTop w:val="0"/>
          <w:marBottom w:val="0"/>
          <w:divBdr>
            <w:top w:val="none" w:sz="0" w:space="0" w:color="auto"/>
            <w:left w:val="none" w:sz="0" w:space="0" w:color="auto"/>
            <w:bottom w:val="none" w:sz="0" w:space="0" w:color="auto"/>
            <w:right w:val="none" w:sz="0" w:space="0" w:color="auto"/>
          </w:divBdr>
        </w:div>
      </w:divsChild>
    </w:div>
    <w:div w:id="1816994631">
      <w:bodyDiv w:val="1"/>
      <w:marLeft w:val="0"/>
      <w:marRight w:val="0"/>
      <w:marTop w:val="0"/>
      <w:marBottom w:val="0"/>
      <w:divBdr>
        <w:top w:val="none" w:sz="0" w:space="0" w:color="auto"/>
        <w:left w:val="none" w:sz="0" w:space="0" w:color="auto"/>
        <w:bottom w:val="none" w:sz="0" w:space="0" w:color="auto"/>
        <w:right w:val="none" w:sz="0" w:space="0" w:color="auto"/>
      </w:divBdr>
    </w:div>
    <w:div w:id="2028484246">
      <w:bodyDiv w:val="1"/>
      <w:marLeft w:val="0"/>
      <w:marRight w:val="0"/>
      <w:marTop w:val="0"/>
      <w:marBottom w:val="0"/>
      <w:divBdr>
        <w:top w:val="none" w:sz="0" w:space="0" w:color="auto"/>
        <w:left w:val="none" w:sz="0" w:space="0" w:color="auto"/>
        <w:bottom w:val="none" w:sz="0" w:space="0" w:color="auto"/>
        <w:right w:val="none" w:sz="0" w:space="0" w:color="auto"/>
      </w:divBdr>
      <w:divsChild>
        <w:div w:id="259878082">
          <w:marLeft w:val="0"/>
          <w:marRight w:val="0"/>
          <w:marTop w:val="0"/>
          <w:marBottom w:val="0"/>
          <w:divBdr>
            <w:top w:val="none" w:sz="0" w:space="0" w:color="auto"/>
            <w:left w:val="none" w:sz="0" w:space="0" w:color="auto"/>
            <w:bottom w:val="none" w:sz="0" w:space="0" w:color="auto"/>
            <w:right w:val="none" w:sz="0" w:space="0" w:color="auto"/>
          </w:divBdr>
        </w:div>
        <w:div w:id="1902405902">
          <w:marLeft w:val="0"/>
          <w:marRight w:val="0"/>
          <w:marTop w:val="0"/>
          <w:marBottom w:val="0"/>
          <w:divBdr>
            <w:top w:val="none" w:sz="0" w:space="0" w:color="auto"/>
            <w:left w:val="none" w:sz="0" w:space="0" w:color="auto"/>
            <w:bottom w:val="none" w:sz="0" w:space="0" w:color="auto"/>
            <w:right w:val="none" w:sz="0" w:space="0" w:color="auto"/>
          </w:divBdr>
        </w:div>
        <w:div w:id="139554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77C7201414446951989299AEA63E5"/>
        <w:category>
          <w:name w:val="Allmänt"/>
          <w:gallery w:val="placeholder"/>
        </w:category>
        <w:types>
          <w:type w:val="bbPlcHdr"/>
        </w:types>
        <w:behaviors>
          <w:behavior w:val="content"/>
        </w:behaviors>
        <w:guid w:val="{42354E0E-4564-4E00-98DA-4C71C6A5DEB7}"/>
      </w:docPartPr>
      <w:docPartBody>
        <w:p w:rsidR="001C725B" w:rsidRDefault="001C725B">
          <w:pPr>
            <w:pStyle w:val="56D77C7201414446951989299AEA63E5"/>
          </w:pPr>
          <w:r w:rsidRPr="005A0A93">
            <w:rPr>
              <w:rStyle w:val="Platshllartext"/>
            </w:rPr>
            <w:t>Förslag till riksdagsbeslut</w:t>
          </w:r>
        </w:p>
      </w:docPartBody>
    </w:docPart>
    <w:docPart>
      <w:docPartPr>
        <w:name w:val="04B892BB5FFE488BADD212E2E5A02FB1"/>
        <w:category>
          <w:name w:val="Allmänt"/>
          <w:gallery w:val="placeholder"/>
        </w:category>
        <w:types>
          <w:type w:val="bbPlcHdr"/>
        </w:types>
        <w:behaviors>
          <w:behavior w:val="content"/>
        </w:behaviors>
        <w:guid w:val="{46B03A4E-0DA8-4B2A-8E0F-51CCFE06AE39}"/>
      </w:docPartPr>
      <w:docPartBody>
        <w:p w:rsidR="001C725B" w:rsidRDefault="001C725B">
          <w:pPr>
            <w:pStyle w:val="04B892BB5FFE488BADD212E2E5A02FB1"/>
          </w:pPr>
          <w:r w:rsidRPr="005A0A93">
            <w:rPr>
              <w:rStyle w:val="Platshllartext"/>
            </w:rPr>
            <w:t>Motivering</w:t>
          </w:r>
        </w:p>
      </w:docPartBody>
    </w:docPart>
    <w:docPart>
      <w:docPartPr>
        <w:name w:val="DFF86D1F5DCB48EBB9B8197A330937DC"/>
        <w:category>
          <w:name w:val="Allmänt"/>
          <w:gallery w:val="placeholder"/>
        </w:category>
        <w:types>
          <w:type w:val="bbPlcHdr"/>
        </w:types>
        <w:behaviors>
          <w:behavior w:val="content"/>
        </w:behaviors>
        <w:guid w:val="{A149C483-2C93-4538-912C-AA601778E9B1}"/>
      </w:docPartPr>
      <w:docPartBody>
        <w:p w:rsidR="001C725B" w:rsidRDefault="001C725B">
          <w:pPr>
            <w:pStyle w:val="DFF86D1F5DCB48EBB9B8197A330937DC"/>
          </w:pPr>
          <w:r>
            <w:rPr>
              <w:rStyle w:val="Platshllartext"/>
            </w:rPr>
            <w:t xml:space="preserve"> </w:t>
          </w:r>
        </w:p>
      </w:docPartBody>
    </w:docPart>
    <w:docPart>
      <w:docPartPr>
        <w:name w:val="91463B72CC814B749A466236BE0D812A"/>
        <w:category>
          <w:name w:val="Allmänt"/>
          <w:gallery w:val="placeholder"/>
        </w:category>
        <w:types>
          <w:type w:val="bbPlcHdr"/>
        </w:types>
        <w:behaviors>
          <w:behavior w:val="content"/>
        </w:behaviors>
        <w:guid w:val="{9829E1CB-CCA0-4B25-9C93-62F31BBC09AD}"/>
      </w:docPartPr>
      <w:docPartBody>
        <w:p w:rsidR="001C725B" w:rsidRDefault="001C725B">
          <w:pPr>
            <w:pStyle w:val="91463B72CC814B749A466236BE0D812A"/>
          </w:pPr>
          <w:r>
            <w:t xml:space="preserve"> </w:t>
          </w:r>
        </w:p>
      </w:docPartBody>
    </w:docPart>
    <w:docPart>
      <w:docPartPr>
        <w:name w:val="C035C7976CDA405084F7DFF44F929895"/>
        <w:category>
          <w:name w:val="Allmänt"/>
          <w:gallery w:val="placeholder"/>
        </w:category>
        <w:types>
          <w:type w:val="bbPlcHdr"/>
        </w:types>
        <w:behaviors>
          <w:behavior w:val="content"/>
        </w:behaviors>
        <w:guid w:val="{B710E3AE-3588-405C-AD90-6DF75E64F31F}"/>
      </w:docPartPr>
      <w:docPartBody>
        <w:p w:rsidR="00582EED" w:rsidRDefault="00582EED"/>
      </w:docPartBody>
    </w:docPart>
    <w:docPart>
      <w:docPartPr>
        <w:name w:val="3C1F11B9C4904B62BD9DA76922D95F80"/>
        <w:category>
          <w:name w:val="Allmänt"/>
          <w:gallery w:val="placeholder"/>
        </w:category>
        <w:types>
          <w:type w:val="bbPlcHdr"/>
        </w:types>
        <w:behaviors>
          <w:behavior w:val="content"/>
        </w:behaviors>
        <w:guid w:val="{E60A1D11-6F49-4FC9-A5F8-1638A25D0E50}"/>
      </w:docPartPr>
      <w:docPartBody>
        <w:p w:rsidR="00CA071C" w:rsidRDefault="00E939B9">
          <w:r>
            <w:t>:2972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5B"/>
    <w:rsid w:val="001C725B"/>
    <w:rsid w:val="00582EED"/>
    <w:rsid w:val="00CA071C"/>
    <w:rsid w:val="00E939B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77C7201414446951989299AEA63E5">
    <w:name w:val="56D77C7201414446951989299AEA63E5"/>
  </w:style>
  <w:style w:type="paragraph" w:customStyle="1" w:styleId="E405AB3607A84FBBAF8D998262971F4C">
    <w:name w:val="E405AB3607A84FBBAF8D998262971F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FA35EE8F724A2FBECB576F4ED5C1BA">
    <w:name w:val="1AFA35EE8F724A2FBECB576F4ED5C1BA"/>
  </w:style>
  <w:style w:type="paragraph" w:customStyle="1" w:styleId="04B892BB5FFE488BADD212E2E5A02FB1">
    <w:name w:val="04B892BB5FFE488BADD212E2E5A02FB1"/>
  </w:style>
  <w:style w:type="paragraph" w:customStyle="1" w:styleId="406F9FB155D64A899CF02A57C7005D90">
    <w:name w:val="406F9FB155D64A899CF02A57C7005D90"/>
  </w:style>
  <w:style w:type="paragraph" w:customStyle="1" w:styleId="9A67CA16C8694F408D6CF0ED8C6BEB81">
    <w:name w:val="9A67CA16C8694F408D6CF0ED8C6BEB81"/>
  </w:style>
  <w:style w:type="paragraph" w:customStyle="1" w:styleId="DFF86D1F5DCB48EBB9B8197A330937DC">
    <w:name w:val="DFF86D1F5DCB48EBB9B8197A330937DC"/>
  </w:style>
  <w:style w:type="paragraph" w:customStyle="1" w:styleId="91463B72CC814B749A466236BE0D812A">
    <w:name w:val="91463B72CC814B749A466236BE0D8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DE8A0-1162-4E41-9035-C98A0364C817}"/>
</file>

<file path=customXml/itemProps2.xml><?xml version="1.0" encoding="utf-8"?>
<ds:datastoreItem xmlns:ds="http://schemas.openxmlformats.org/officeDocument/2006/customXml" ds:itemID="{56AEDD17-4508-40E9-823D-62EDA8527734}"/>
</file>

<file path=customXml/itemProps3.xml><?xml version="1.0" encoding="utf-8"?>
<ds:datastoreItem xmlns:ds="http://schemas.openxmlformats.org/officeDocument/2006/customXml" ds:itemID="{31DC74D7-981E-4F54-B559-DF2000A9D205}"/>
</file>

<file path=docProps/app.xml><?xml version="1.0" encoding="utf-8"?>
<Properties xmlns="http://schemas.openxmlformats.org/officeDocument/2006/extended-properties" xmlns:vt="http://schemas.openxmlformats.org/officeDocument/2006/docPropsVTypes">
  <Template>Normal</Template>
  <TotalTime>21</TotalTime>
  <Pages>4</Pages>
  <Words>861</Words>
  <Characters>5293</Characters>
  <Application>Microsoft Office Word</Application>
  <DocSecurity>0</DocSecurity>
  <Lines>182</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V293 Utgiftsområde 6 Försvar och samhällets krisberedskap</vt:lpstr>
      <vt:lpstr>
      </vt:lpstr>
    </vt:vector>
  </TitlesOfParts>
  <Company>Sveriges riksdag</Company>
  <LinksUpToDate>false</LinksUpToDate>
  <CharactersWithSpaces>6011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