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FA64F" w14:textId="3CDF3E0C" w:rsidR="004969CE" w:rsidRDefault="004969CE" w:rsidP="00DA0661">
      <w:pPr>
        <w:pStyle w:val="Rubrik"/>
      </w:pPr>
      <w:bookmarkStart w:id="0" w:name="Start"/>
      <w:bookmarkEnd w:id="0"/>
      <w:r>
        <w:t>Svar på fråga 2019/20:1485 av Björn Söder (SD)</w:t>
      </w:r>
      <w:r>
        <w:br/>
        <w:t>Användningen av svenska biståndsmedel till Palestina</w:t>
      </w:r>
    </w:p>
    <w:p w14:paraId="598FF1B5" w14:textId="1C5F22EC" w:rsidR="00B56F21" w:rsidRDefault="004969CE" w:rsidP="003C57EF">
      <w:pPr>
        <w:autoSpaceDE w:val="0"/>
        <w:autoSpaceDN w:val="0"/>
        <w:adjustRightInd w:val="0"/>
        <w:spacing w:after="0"/>
        <w:rPr>
          <w:rFonts w:cs="TimesNewRomanPSMT"/>
        </w:rPr>
      </w:pPr>
      <w:r w:rsidRPr="004969CE">
        <w:t xml:space="preserve">Björn Söder har frågat mig om jag </w:t>
      </w:r>
      <w:r w:rsidRPr="004969CE">
        <w:rPr>
          <w:rFonts w:cs="TimesNewRomanPSMT"/>
        </w:rPr>
        <w:t>kommer att vidta åtgärder ”för att stoppa utbetalningar till Palestinska</w:t>
      </w:r>
      <w:r>
        <w:rPr>
          <w:rFonts w:cs="TimesNewRomanPSMT"/>
        </w:rPr>
        <w:t xml:space="preserve"> </w:t>
      </w:r>
      <w:r w:rsidRPr="004969CE">
        <w:rPr>
          <w:rFonts w:cs="TimesNewRomanPSMT"/>
        </w:rPr>
        <w:t>myndigheten och palestinska organisationer för att förhindra att svenska</w:t>
      </w:r>
      <w:r>
        <w:rPr>
          <w:rFonts w:cs="TimesNewRomanPSMT"/>
        </w:rPr>
        <w:t xml:space="preserve"> </w:t>
      </w:r>
      <w:r w:rsidRPr="004969CE">
        <w:rPr>
          <w:rFonts w:cs="TimesNewRomanPSMT"/>
        </w:rPr>
        <w:t xml:space="preserve">skattemedel går till att finansiera terrorism, terroristlöner och antisemitism”. </w:t>
      </w:r>
    </w:p>
    <w:p w14:paraId="4E1760D0" w14:textId="77777777" w:rsidR="00B56F21" w:rsidRDefault="00B56F21" w:rsidP="003C57EF">
      <w:pPr>
        <w:autoSpaceDE w:val="0"/>
        <w:autoSpaceDN w:val="0"/>
        <w:adjustRightInd w:val="0"/>
        <w:spacing w:after="0"/>
        <w:rPr>
          <w:rFonts w:cs="TimesNewRomanPSMT"/>
        </w:rPr>
      </w:pPr>
    </w:p>
    <w:p w14:paraId="26734DB4" w14:textId="77777777" w:rsidR="00B56F21" w:rsidRDefault="004969CE" w:rsidP="003C57EF">
      <w:pPr>
        <w:autoSpaceDE w:val="0"/>
        <w:autoSpaceDN w:val="0"/>
        <w:adjustRightInd w:val="0"/>
        <w:spacing w:after="0"/>
        <w:rPr>
          <w:rFonts w:cs="TimesNewRomanPSMT"/>
        </w:rPr>
      </w:pPr>
      <w:r w:rsidRPr="004969CE">
        <w:rPr>
          <w:rFonts w:cs="TimesNewRomanPSMT"/>
        </w:rPr>
        <w:t xml:space="preserve">Som Björn Söder noterar i sin fråga har regeringen flera gånger tidigare svarat på liknande frågor och svaret fortsätter att vara detsamma: svenska skattemedel går inte till terrorism. Biståndet till Palestina går till mottagare som verkar för demokrati, mänskliga rättigheter, jämställdhet, förbättrad miljö och stärkta livsvillkor för utsatta människor. Det kanaliseras via betrodda partnerorganisationer med goda kontrollmekanismer. </w:t>
      </w:r>
    </w:p>
    <w:p w14:paraId="20BC3919" w14:textId="77777777" w:rsidR="00B56F21" w:rsidRDefault="00B56F21" w:rsidP="003C57EF">
      <w:pPr>
        <w:autoSpaceDE w:val="0"/>
        <w:autoSpaceDN w:val="0"/>
        <w:adjustRightInd w:val="0"/>
        <w:spacing w:after="0"/>
        <w:rPr>
          <w:rFonts w:cs="TimesNewRomanPSMT"/>
        </w:rPr>
      </w:pPr>
    </w:p>
    <w:p w14:paraId="5D6C0954" w14:textId="61F7E923" w:rsidR="004969CE" w:rsidRDefault="00B56F21" w:rsidP="003C57EF">
      <w:pPr>
        <w:autoSpaceDE w:val="0"/>
        <w:autoSpaceDN w:val="0"/>
        <w:adjustRightInd w:val="0"/>
        <w:spacing w:after="0"/>
        <w:rPr>
          <w:rFonts w:cs="TimesNewRomanPSMT"/>
        </w:rPr>
      </w:pPr>
      <w:r>
        <w:rPr>
          <w:rFonts w:cs="TimesNewRomanPSMT"/>
        </w:rPr>
        <w:t xml:space="preserve">Skulle </w:t>
      </w:r>
      <w:r w:rsidR="004969CE" w:rsidRPr="004969CE">
        <w:rPr>
          <w:rFonts w:cs="TimesNewRomanPSMT"/>
        </w:rPr>
        <w:t xml:space="preserve">oegentligheter uppdagas inom biståndet så tar regeringen detta på allvar och vidtar åtgärder. Det gäller Palestina, likväl som andra länder och organisationer som tar emot svenskt bistånd. Att det </w:t>
      </w:r>
      <w:r w:rsidR="00C01502">
        <w:rPr>
          <w:rFonts w:cs="TimesNewRomanPSMT"/>
        </w:rPr>
        <w:t xml:space="preserve">sedan </w:t>
      </w:r>
      <w:r w:rsidR="004969CE" w:rsidRPr="004969CE">
        <w:rPr>
          <w:rFonts w:cs="TimesNewRomanPSMT"/>
        </w:rPr>
        <w:t xml:space="preserve">finns exempel på </w:t>
      </w:r>
      <w:r w:rsidR="00C01502">
        <w:rPr>
          <w:rFonts w:cs="TimesNewRomanPSMT"/>
        </w:rPr>
        <w:t xml:space="preserve">andra </w:t>
      </w:r>
      <w:r w:rsidR="004969CE" w:rsidRPr="004969CE">
        <w:rPr>
          <w:rFonts w:cs="TimesNewRomanPSMT"/>
        </w:rPr>
        <w:t xml:space="preserve">individer och organisationer som förespråkar terrorism eller antisemitism är givetvis djupt upprörande och något som regeringen fördömer. Men detta är inte skäl att avsluta det svenska biståndet till Palestina, vars syfte sedan 90-talet är att bidra till palestinsk statsbyggnad så att en hållbar fred kan byggas mellan två samexisterande stater. Denna inriktning har svenska regeringar av olika partifärg stått bakom och den delas av det internationella givarsamfundet. </w:t>
      </w:r>
    </w:p>
    <w:p w14:paraId="14AEB342" w14:textId="77777777" w:rsidR="004969CE" w:rsidRPr="004969CE" w:rsidRDefault="004969CE" w:rsidP="003C57EF">
      <w:pPr>
        <w:autoSpaceDE w:val="0"/>
        <w:autoSpaceDN w:val="0"/>
        <w:adjustRightInd w:val="0"/>
        <w:spacing w:after="0"/>
        <w:rPr>
          <w:rFonts w:cs="TimesNewRomanPSMT"/>
        </w:rPr>
      </w:pPr>
    </w:p>
    <w:p w14:paraId="324E17BE" w14:textId="5EF33984" w:rsidR="00A20ACA" w:rsidRDefault="004969CE" w:rsidP="003C57EF">
      <w:pPr>
        <w:rPr>
          <w:rFonts w:cs="TimesNewRomanPSMT"/>
        </w:rPr>
      </w:pPr>
      <w:r w:rsidRPr="004969CE">
        <w:rPr>
          <w:rFonts w:cs="TimesNewRomanPSMT"/>
        </w:rPr>
        <w:t>Regeringen</w:t>
      </w:r>
      <w:r w:rsidR="005D38DD">
        <w:rPr>
          <w:rFonts w:cs="TimesNewRomanPSMT"/>
        </w:rPr>
        <w:t>,</w:t>
      </w:r>
      <w:r w:rsidRPr="004969CE">
        <w:rPr>
          <w:rFonts w:cs="TimesNewRomanPSMT"/>
        </w:rPr>
        <w:t xml:space="preserve"> </w:t>
      </w:r>
      <w:r w:rsidR="00142461">
        <w:rPr>
          <w:rFonts w:cs="TimesNewRomanPSMT"/>
        </w:rPr>
        <w:t>liksom övriga EU</w:t>
      </w:r>
      <w:r w:rsidR="005D38DD">
        <w:rPr>
          <w:rFonts w:cs="TimesNewRomanPSMT"/>
        </w:rPr>
        <w:t>,</w:t>
      </w:r>
      <w:r w:rsidR="00142461">
        <w:rPr>
          <w:rFonts w:cs="TimesNewRomanPSMT"/>
        </w:rPr>
        <w:t xml:space="preserve"> </w:t>
      </w:r>
      <w:r w:rsidRPr="004969CE">
        <w:rPr>
          <w:rFonts w:cs="TimesNewRomanPSMT"/>
        </w:rPr>
        <w:t xml:space="preserve">är övertygad om att tvåstatslösningen är det enda långsiktigt hållbara alternativet för en varaktig och rättvis fred för israeler och palestinier. Den Palestinska myndigheten skapades inom ramen för Osloprocessen som ett steg i att bygga en välfungerande palestinsk stat. En förutsättning för denna process var att PLO flera år tidigare tagit avstånd </w:t>
      </w:r>
      <w:r w:rsidRPr="004969CE">
        <w:rPr>
          <w:rFonts w:cs="TimesNewRomanPSMT"/>
        </w:rPr>
        <w:lastRenderedPageBreak/>
        <w:t xml:space="preserve">från väpnad kamp och erkänt Israels rätt att existera. I Osloprocessen var också Israels tillbakadragande av trupper från Palestina ett bärande element. </w:t>
      </w:r>
    </w:p>
    <w:p w14:paraId="2E7769E9" w14:textId="4BDA2C40" w:rsidR="0044473E" w:rsidRDefault="004969CE" w:rsidP="003C57EF">
      <w:pPr>
        <w:rPr>
          <w:rFonts w:cs="TimesNewRomanPSMT"/>
        </w:rPr>
      </w:pPr>
      <w:r w:rsidRPr="004969CE">
        <w:rPr>
          <w:rFonts w:cs="TimesNewRomanPSMT"/>
        </w:rPr>
        <w:t xml:space="preserve">Björn Söder förefaller göra analysen att det utan internationellt stöd till palestinsk statsbyggnad skulle finnas färre radikala element och att </w:t>
      </w:r>
      <w:r w:rsidR="0044473E">
        <w:rPr>
          <w:rFonts w:cs="TimesNewRomanPSMT"/>
        </w:rPr>
        <w:t xml:space="preserve">utvecklingen i Palestina skulle se bättre ut. </w:t>
      </w:r>
      <w:r w:rsidR="002B3F11">
        <w:rPr>
          <w:rFonts w:cs="TimesNewRomanPSMT"/>
        </w:rPr>
        <w:t>Den analysen delar inte jag.</w:t>
      </w:r>
    </w:p>
    <w:p w14:paraId="0D1FB95B" w14:textId="2AAB2B6C" w:rsidR="004969CE" w:rsidRPr="004969CE" w:rsidRDefault="0044473E" w:rsidP="003C57EF">
      <w:pPr>
        <w:rPr>
          <w:rFonts w:cs="TimesNewRomanPSMT"/>
        </w:rPr>
      </w:pPr>
      <w:r>
        <w:rPr>
          <w:rFonts w:cs="TimesNewRomanPSMT"/>
        </w:rPr>
        <w:t>Den pågående o</w:t>
      </w:r>
      <w:r w:rsidR="004969CE" w:rsidRPr="004969CE">
        <w:rPr>
          <w:rFonts w:cs="TimesNewRomanPSMT"/>
        </w:rPr>
        <w:t xml:space="preserve">ckupationen utgör enligt bland andra Världsbanken det största hindret för utveckling i Palestina. Annektering av delar av Västbanken ingår </w:t>
      </w:r>
      <w:r w:rsidR="00A20ACA">
        <w:rPr>
          <w:rFonts w:cs="TimesNewRomanPSMT"/>
        </w:rPr>
        <w:t xml:space="preserve">som </w:t>
      </w:r>
      <w:r w:rsidR="004969CE" w:rsidRPr="004969CE">
        <w:rPr>
          <w:rFonts w:cs="TimesNewRomanPSMT"/>
        </w:rPr>
        <w:t>en</w:t>
      </w:r>
      <w:r w:rsidR="00813437">
        <w:rPr>
          <w:rFonts w:cs="TimesNewRomanPSMT"/>
        </w:rPr>
        <w:t xml:space="preserve"> del</w:t>
      </w:r>
      <w:r w:rsidR="004969CE" w:rsidRPr="004969CE">
        <w:rPr>
          <w:rFonts w:cs="TimesNewRomanPSMT"/>
        </w:rPr>
        <w:t xml:space="preserve"> i den nya regeringsöverenskommelsen i Israel. En annektering vore i strid med internationell rätt och EU har upprepade gånger betonat att man inte kommer att erkänna israelisk suveränitet över de</w:t>
      </w:r>
      <w:r w:rsidR="00813437">
        <w:rPr>
          <w:rFonts w:cs="TimesNewRomanPSMT"/>
        </w:rPr>
        <w:t>n</w:t>
      </w:r>
      <w:r w:rsidR="004969CE" w:rsidRPr="004969CE">
        <w:rPr>
          <w:rFonts w:cs="TimesNewRomanPSMT"/>
        </w:rPr>
        <w:t xml:space="preserve"> ockuperade Västbanken. Samtidigt fortsätter demoleringar av palestinska byggnader, bosättningsexpansionen fortlöper, vi ser ökat bosättarvåld och återkommande militära ingrepp i människors vardag. Allt detta ger en dyster bild av möjligheterna till tvåstatslösningens genomförande i närtid</w:t>
      </w:r>
      <w:r>
        <w:rPr>
          <w:rFonts w:cs="TimesNewRomanPSMT"/>
        </w:rPr>
        <w:t xml:space="preserve"> och av utvecklingen i landet</w:t>
      </w:r>
      <w:r w:rsidR="004969CE" w:rsidRPr="004969CE">
        <w:rPr>
          <w:rFonts w:cs="TimesNewRomanPSMT"/>
        </w:rPr>
        <w:t>. Svenskt bistånd bidrar till att ge människor en dräglig tillvaro trots att de lever i denna utsatta miljö. Att i detta läge avsluta biståndet till Palestina vore direkt oansvarigt.</w:t>
      </w:r>
    </w:p>
    <w:p w14:paraId="15168B63" w14:textId="0B884887" w:rsidR="004969CE" w:rsidRPr="004969CE" w:rsidRDefault="004969CE" w:rsidP="003C57EF">
      <w:pPr>
        <w:rPr>
          <w:rFonts w:cs="TimesNewRomanPSMT"/>
        </w:rPr>
      </w:pPr>
      <w:r w:rsidRPr="004969CE">
        <w:rPr>
          <w:rFonts w:cs="TimesNewRomanPSMT"/>
        </w:rPr>
        <w:t xml:space="preserve">Bidrag till FN:s särskilda appell för hanteringen av covid-19-pandemin i Palestina utgör humanitärt stöd. Bekämpningen av covid-19 är ett område där samarbetet mellan Palestina och Israel fungerat förhållandevis väl. Hittills har spridningen av covid-19 i Palestina lyckligtvis varit begränsad men de ekonomiska följderna av åtgärder som tagits mot smittspridning slår nu hårt mot Palestinas redan </w:t>
      </w:r>
      <w:r w:rsidR="00B56F21">
        <w:rPr>
          <w:rFonts w:cs="TimesNewRomanPSMT"/>
        </w:rPr>
        <w:t xml:space="preserve">svaga </w:t>
      </w:r>
      <w:r w:rsidRPr="004969CE">
        <w:rPr>
          <w:rFonts w:cs="TimesNewRomanPSMT"/>
        </w:rPr>
        <w:t>ekonomi. Om viruset sprids ytterligare i palestinska flyktingläger</w:t>
      </w:r>
      <w:r>
        <w:rPr>
          <w:rFonts w:cs="TimesNewRomanPSMT"/>
        </w:rPr>
        <w:t xml:space="preserve"> eller i </w:t>
      </w:r>
      <w:r w:rsidRPr="004969CE">
        <w:rPr>
          <w:rFonts w:cs="TimesNewRomanPSMT"/>
        </w:rPr>
        <w:t xml:space="preserve">Gaza, ett av världens mest stängda och trångbodda områden där sjukvården är mycket bristfällig, skulle följderna bli katastrofala. </w:t>
      </w:r>
    </w:p>
    <w:p w14:paraId="1CEE18B4" w14:textId="65BED303" w:rsidR="004969CE" w:rsidRPr="004969CE" w:rsidRDefault="004969CE" w:rsidP="003C57EF">
      <w:pPr>
        <w:rPr>
          <w:rFonts w:cs="TimesNewRomanPSMT"/>
        </w:rPr>
      </w:pPr>
      <w:r w:rsidRPr="004969CE">
        <w:rPr>
          <w:rFonts w:cs="TimesNewRomanPSMT"/>
        </w:rPr>
        <w:t>Enligt FN-organet OCHA utgör anklagelserna från organisatione</w:t>
      </w:r>
      <w:r w:rsidR="00B56F21">
        <w:rPr>
          <w:rFonts w:cs="TimesNewRomanPSMT"/>
        </w:rPr>
        <w:t>n</w:t>
      </w:r>
      <w:r w:rsidRPr="004969CE">
        <w:rPr>
          <w:rFonts w:cs="TimesNewRomanPSMT"/>
        </w:rPr>
        <w:t xml:space="preserve"> NGO-monitor återanvända, felaktiga och missvisande påståenden som ingår </w:t>
      </w:r>
      <w:bookmarkStart w:id="1" w:name="_GoBack"/>
      <w:r w:rsidRPr="004969CE">
        <w:rPr>
          <w:rFonts w:cs="TimesNewRomanPSMT"/>
        </w:rPr>
        <w:t xml:space="preserve">i </w:t>
      </w:r>
      <w:bookmarkEnd w:id="1"/>
      <w:r w:rsidRPr="004969CE">
        <w:rPr>
          <w:rFonts w:cs="TimesNewRomanPSMT"/>
        </w:rPr>
        <w:t>systematiska försök att diskreditera humanitärt stöd till palestinier. Att Björn Söder väljer att sprida och ge trovärdighet åt dessa anklagelser är olyckligt.</w:t>
      </w:r>
    </w:p>
    <w:p w14:paraId="43F35CDF" w14:textId="77777777" w:rsidR="004969CE" w:rsidRPr="004969CE" w:rsidRDefault="004969CE" w:rsidP="003C57EF">
      <w:pPr>
        <w:pStyle w:val="Brdtext"/>
      </w:pPr>
      <w:r w:rsidRPr="004969CE">
        <w:t xml:space="preserve">Stockholm den </w:t>
      </w:r>
      <w:sdt>
        <w:sdtPr>
          <w:id w:val="-1225218591"/>
          <w:placeholder>
            <w:docPart w:val="08CC149157CE4DA9990A5257DE9B944F"/>
          </w:placeholder>
          <w:dataBinding w:prefixMappings="xmlns:ns0='http://lp/documentinfo/RK' " w:xpath="/ns0:DocumentInfo[1]/ns0:BaseInfo[1]/ns0:HeaderDate[1]" w:storeItemID="{B5307643-501B-4C42-B0AC-0C961EBD1199}"/>
          <w:date w:fullDate="2020-06-10T00:00:00Z">
            <w:dateFormat w:val="d MMMM yyyy"/>
            <w:lid w:val="sv-SE"/>
            <w:storeMappedDataAs w:val="dateTime"/>
            <w:calendar w:val="gregorian"/>
          </w:date>
        </w:sdtPr>
        <w:sdtEndPr/>
        <w:sdtContent>
          <w:r w:rsidRPr="004969CE">
            <w:t>10 juni 2020</w:t>
          </w:r>
        </w:sdtContent>
      </w:sdt>
    </w:p>
    <w:p w14:paraId="6A3EA9F5" w14:textId="77777777" w:rsidR="004969CE" w:rsidRPr="004969CE" w:rsidRDefault="004969CE" w:rsidP="003C57EF">
      <w:pPr>
        <w:pStyle w:val="Brdtextutanavstnd"/>
      </w:pPr>
    </w:p>
    <w:p w14:paraId="010AF8C5" w14:textId="77777777" w:rsidR="004969CE" w:rsidRPr="004969CE" w:rsidRDefault="004969CE" w:rsidP="003C57EF">
      <w:pPr>
        <w:pStyle w:val="Brdtextutanavstnd"/>
      </w:pPr>
    </w:p>
    <w:p w14:paraId="1CF64C19" w14:textId="78C72D09" w:rsidR="004969CE" w:rsidRPr="004969CE" w:rsidRDefault="004969CE" w:rsidP="003C57EF">
      <w:pPr>
        <w:pStyle w:val="Brdtext"/>
      </w:pPr>
      <w:r w:rsidRPr="004969CE">
        <w:t>Peter Eriksson</w:t>
      </w:r>
    </w:p>
    <w:sectPr w:rsidR="004969CE" w:rsidRPr="004969CE" w:rsidSect="003C57EF">
      <w:footerReference w:type="default" r:id="rId15"/>
      <w:headerReference w:type="first" r:id="rId16"/>
      <w:footerReference w:type="first" r:id="rId17"/>
      <w:pgSz w:w="11906" w:h="16838" w:code="9"/>
      <w:pgMar w:top="2041" w:right="1985" w:bottom="1134"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D8AF2" w14:textId="77777777" w:rsidR="00E473E7" w:rsidRDefault="00E473E7" w:rsidP="00A87A54">
      <w:pPr>
        <w:spacing w:after="0" w:line="240" w:lineRule="auto"/>
      </w:pPr>
      <w:r>
        <w:separator/>
      </w:r>
    </w:p>
  </w:endnote>
  <w:endnote w:type="continuationSeparator" w:id="0">
    <w:p w14:paraId="52CA0593" w14:textId="77777777" w:rsidR="00E473E7" w:rsidRDefault="00E473E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312CCFC" w14:textId="77777777" w:rsidTr="006A26EC">
      <w:trPr>
        <w:trHeight w:val="227"/>
        <w:jc w:val="right"/>
      </w:trPr>
      <w:tc>
        <w:tcPr>
          <w:tcW w:w="708" w:type="dxa"/>
          <w:vAlign w:val="bottom"/>
        </w:tcPr>
        <w:p w14:paraId="37181CB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BB558F6" w14:textId="77777777" w:rsidTr="006A26EC">
      <w:trPr>
        <w:trHeight w:val="850"/>
        <w:jc w:val="right"/>
      </w:trPr>
      <w:tc>
        <w:tcPr>
          <w:tcW w:w="708" w:type="dxa"/>
          <w:vAlign w:val="bottom"/>
        </w:tcPr>
        <w:p w14:paraId="734EA8F9" w14:textId="77777777" w:rsidR="005606BC" w:rsidRPr="00347E11" w:rsidRDefault="005606BC" w:rsidP="005606BC">
          <w:pPr>
            <w:pStyle w:val="Sidfot"/>
            <w:spacing w:line="276" w:lineRule="auto"/>
            <w:jc w:val="right"/>
          </w:pPr>
        </w:p>
      </w:tc>
    </w:tr>
  </w:tbl>
  <w:p w14:paraId="67229C9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945F18D" w14:textId="77777777" w:rsidTr="001F4302">
      <w:trPr>
        <w:trHeight w:val="510"/>
      </w:trPr>
      <w:tc>
        <w:tcPr>
          <w:tcW w:w="8525" w:type="dxa"/>
          <w:gridSpan w:val="2"/>
          <w:vAlign w:val="bottom"/>
        </w:tcPr>
        <w:p w14:paraId="3F1239F3" w14:textId="77777777" w:rsidR="00347E11" w:rsidRPr="00347E11" w:rsidRDefault="00347E11" w:rsidP="00347E11">
          <w:pPr>
            <w:pStyle w:val="Sidfot"/>
            <w:rPr>
              <w:sz w:val="8"/>
            </w:rPr>
          </w:pPr>
        </w:p>
      </w:tc>
    </w:tr>
    <w:tr w:rsidR="00093408" w:rsidRPr="00EE3C0F" w14:paraId="0DC8E4B6" w14:textId="77777777" w:rsidTr="00C26068">
      <w:trPr>
        <w:trHeight w:val="227"/>
      </w:trPr>
      <w:tc>
        <w:tcPr>
          <w:tcW w:w="4074" w:type="dxa"/>
        </w:tcPr>
        <w:p w14:paraId="4B5072A2" w14:textId="77777777" w:rsidR="00347E11" w:rsidRPr="00F53AEA" w:rsidRDefault="00347E11" w:rsidP="00C26068">
          <w:pPr>
            <w:pStyle w:val="Sidfot"/>
            <w:spacing w:line="276" w:lineRule="auto"/>
          </w:pPr>
        </w:p>
      </w:tc>
      <w:tc>
        <w:tcPr>
          <w:tcW w:w="4451" w:type="dxa"/>
        </w:tcPr>
        <w:p w14:paraId="684A8478" w14:textId="77777777" w:rsidR="00093408" w:rsidRPr="00F53AEA" w:rsidRDefault="00093408" w:rsidP="00F53AEA">
          <w:pPr>
            <w:pStyle w:val="Sidfot"/>
            <w:spacing w:line="276" w:lineRule="auto"/>
          </w:pPr>
        </w:p>
      </w:tc>
    </w:tr>
  </w:tbl>
  <w:p w14:paraId="6EFAC9E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26760" w14:textId="77777777" w:rsidR="00E473E7" w:rsidRDefault="00E473E7" w:rsidP="00A87A54">
      <w:pPr>
        <w:spacing w:after="0" w:line="240" w:lineRule="auto"/>
      </w:pPr>
      <w:r>
        <w:separator/>
      </w:r>
    </w:p>
  </w:footnote>
  <w:footnote w:type="continuationSeparator" w:id="0">
    <w:p w14:paraId="75680727" w14:textId="77777777" w:rsidR="00E473E7" w:rsidRDefault="00E473E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969CE" w14:paraId="39184446" w14:textId="77777777" w:rsidTr="00C93EBA">
      <w:trPr>
        <w:trHeight w:val="227"/>
      </w:trPr>
      <w:tc>
        <w:tcPr>
          <w:tcW w:w="5534" w:type="dxa"/>
        </w:tcPr>
        <w:p w14:paraId="58BEA99A" w14:textId="77777777" w:rsidR="004969CE" w:rsidRPr="007D73AB" w:rsidRDefault="004969CE">
          <w:pPr>
            <w:pStyle w:val="Sidhuvud"/>
          </w:pPr>
        </w:p>
      </w:tc>
      <w:tc>
        <w:tcPr>
          <w:tcW w:w="3170" w:type="dxa"/>
          <w:vAlign w:val="bottom"/>
        </w:tcPr>
        <w:p w14:paraId="257D5D5A" w14:textId="77777777" w:rsidR="004969CE" w:rsidRPr="007D73AB" w:rsidRDefault="004969CE" w:rsidP="00340DE0">
          <w:pPr>
            <w:pStyle w:val="Sidhuvud"/>
          </w:pPr>
        </w:p>
      </w:tc>
      <w:tc>
        <w:tcPr>
          <w:tcW w:w="1134" w:type="dxa"/>
        </w:tcPr>
        <w:p w14:paraId="55730875" w14:textId="77777777" w:rsidR="004969CE" w:rsidRDefault="004969CE" w:rsidP="005A703A">
          <w:pPr>
            <w:pStyle w:val="Sidhuvud"/>
          </w:pPr>
        </w:p>
      </w:tc>
    </w:tr>
    <w:tr w:rsidR="004969CE" w14:paraId="67F19F5E" w14:textId="77777777" w:rsidTr="00C93EBA">
      <w:trPr>
        <w:trHeight w:val="1928"/>
      </w:trPr>
      <w:tc>
        <w:tcPr>
          <w:tcW w:w="5534" w:type="dxa"/>
        </w:tcPr>
        <w:p w14:paraId="73000E1D" w14:textId="77777777" w:rsidR="004969CE" w:rsidRPr="00340DE0" w:rsidRDefault="004969CE" w:rsidP="00340DE0">
          <w:pPr>
            <w:pStyle w:val="Sidhuvud"/>
          </w:pPr>
          <w:r>
            <w:rPr>
              <w:noProof/>
            </w:rPr>
            <w:drawing>
              <wp:inline distT="0" distB="0" distL="0" distR="0" wp14:anchorId="20EFD8F1" wp14:editId="2C625C5C">
                <wp:extent cx="1743633" cy="505162"/>
                <wp:effectExtent l="0" t="0" r="0" b="9525"/>
                <wp:docPr id="8" name="Bildobjekt 8"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42A62D2" w14:textId="77777777" w:rsidR="004969CE" w:rsidRPr="00710A6C" w:rsidRDefault="004969CE" w:rsidP="00EE3C0F">
          <w:pPr>
            <w:pStyle w:val="Sidhuvud"/>
            <w:rPr>
              <w:b/>
            </w:rPr>
          </w:pPr>
        </w:p>
        <w:p w14:paraId="491E0EE5" w14:textId="77777777" w:rsidR="004969CE" w:rsidRDefault="004969CE" w:rsidP="00EE3C0F">
          <w:pPr>
            <w:pStyle w:val="Sidhuvud"/>
          </w:pPr>
        </w:p>
        <w:p w14:paraId="212E43A8" w14:textId="77777777" w:rsidR="004969CE" w:rsidRDefault="004969CE" w:rsidP="00EE3C0F">
          <w:pPr>
            <w:pStyle w:val="Sidhuvud"/>
          </w:pPr>
        </w:p>
        <w:p w14:paraId="06E63D0E" w14:textId="77777777" w:rsidR="004969CE" w:rsidRDefault="004969CE" w:rsidP="00EE3C0F">
          <w:pPr>
            <w:pStyle w:val="Sidhuvud"/>
          </w:pPr>
        </w:p>
        <w:sdt>
          <w:sdtPr>
            <w:alias w:val="Dnr"/>
            <w:tag w:val="ccRKShow_Dnr"/>
            <w:id w:val="-829283628"/>
            <w:placeholder>
              <w:docPart w:val="E510CC9E0DBF431DBD39FC7308D66747"/>
            </w:placeholder>
            <w:showingPlcHdr/>
            <w:dataBinding w:prefixMappings="xmlns:ns0='http://lp/documentinfo/RK' " w:xpath="/ns0:DocumentInfo[1]/ns0:BaseInfo[1]/ns0:Dnr[1]" w:storeItemID="{B5307643-501B-4C42-B0AC-0C961EBD1199}"/>
            <w:text/>
          </w:sdtPr>
          <w:sdtEndPr/>
          <w:sdtContent>
            <w:p w14:paraId="49C0FE54" w14:textId="08A129CA" w:rsidR="004969CE" w:rsidRDefault="00DF34FC" w:rsidP="00EE3C0F">
              <w:pPr>
                <w:pStyle w:val="Sidhuvud"/>
              </w:pPr>
              <w:r>
                <w:rPr>
                  <w:rStyle w:val="Platshllartext"/>
                </w:rPr>
                <w:t xml:space="preserve"> </w:t>
              </w:r>
            </w:p>
          </w:sdtContent>
        </w:sdt>
        <w:sdt>
          <w:sdtPr>
            <w:alias w:val="DocNumber"/>
            <w:tag w:val="DocNumber"/>
            <w:id w:val="1726028884"/>
            <w:placeholder>
              <w:docPart w:val="F22A06BE1D6E4A2EA12FA322327F9FE1"/>
            </w:placeholder>
            <w:showingPlcHdr/>
            <w:dataBinding w:prefixMappings="xmlns:ns0='http://lp/documentinfo/RK' " w:xpath="/ns0:DocumentInfo[1]/ns0:BaseInfo[1]/ns0:DocNumber[1]" w:storeItemID="{B5307643-501B-4C42-B0AC-0C961EBD1199}"/>
            <w:text/>
          </w:sdtPr>
          <w:sdtEndPr/>
          <w:sdtContent>
            <w:p w14:paraId="0BE9B7DB" w14:textId="77777777" w:rsidR="004969CE" w:rsidRDefault="004969CE" w:rsidP="00EE3C0F">
              <w:pPr>
                <w:pStyle w:val="Sidhuvud"/>
              </w:pPr>
              <w:r>
                <w:rPr>
                  <w:rStyle w:val="Platshllartext"/>
                </w:rPr>
                <w:t xml:space="preserve"> </w:t>
              </w:r>
            </w:p>
          </w:sdtContent>
        </w:sdt>
        <w:p w14:paraId="203F1025" w14:textId="77777777" w:rsidR="004969CE" w:rsidRDefault="004969CE" w:rsidP="00EE3C0F">
          <w:pPr>
            <w:pStyle w:val="Sidhuvud"/>
          </w:pPr>
        </w:p>
      </w:tc>
      <w:tc>
        <w:tcPr>
          <w:tcW w:w="1134" w:type="dxa"/>
        </w:tcPr>
        <w:p w14:paraId="2E5B2F23" w14:textId="77777777" w:rsidR="004969CE" w:rsidRDefault="004969CE" w:rsidP="0094502D">
          <w:pPr>
            <w:pStyle w:val="Sidhuvud"/>
          </w:pPr>
        </w:p>
        <w:p w14:paraId="7B2C276E" w14:textId="77777777" w:rsidR="004969CE" w:rsidRPr="0094502D" w:rsidRDefault="004969CE" w:rsidP="00EC71A6">
          <w:pPr>
            <w:pStyle w:val="Sidhuvud"/>
          </w:pPr>
        </w:p>
      </w:tc>
    </w:tr>
    <w:tr w:rsidR="004969CE" w14:paraId="73147FD0" w14:textId="77777777" w:rsidTr="00C93EBA">
      <w:trPr>
        <w:trHeight w:val="2268"/>
      </w:trPr>
      <w:sdt>
        <w:sdtPr>
          <w:rPr>
            <w:b/>
          </w:rPr>
          <w:alias w:val="SenderText"/>
          <w:tag w:val="ccRKShow_SenderText"/>
          <w:id w:val="1374046025"/>
          <w:placeholder>
            <w:docPart w:val="BD26E3F7E03047CD951C357343591CCE"/>
          </w:placeholder>
        </w:sdtPr>
        <w:sdtEndPr>
          <w:rPr>
            <w:b w:val="0"/>
          </w:rPr>
        </w:sdtEndPr>
        <w:sdtContent>
          <w:tc>
            <w:tcPr>
              <w:tcW w:w="5534" w:type="dxa"/>
              <w:tcMar>
                <w:right w:w="1134" w:type="dxa"/>
              </w:tcMar>
            </w:tcPr>
            <w:p w14:paraId="7E8D5A4D" w14:textId="77777777" w:rsidR="00DF34FC" w:rsidRPr="00DF34FC" w:rsidRDefault="00DF34FC" w:rsidP="00340DE0">
              <w:pPr>
                <w:pStyle w:val="Sidhuvud"/>
                <w:rPr>
                  <w:b/>
                </w:rPr>
              </w:pPr>
              <w:r w:rsidRPr="00DF34FC">
                <w:rPr>
                  <w:b/>
                </w:rPr>
                <w:t>Utrikesdepartementet</w:t>
              </w:r>
            </w:p>
            <w:p w14:paraId="6CD284C0" w14:textId="77777777" w:rsidR="00DF34FC" w:rsidRDefault="00DF34FC" w:rsidP="00340DE0">
              <w:pPr>
                <w:pStyle w:val="Sidhuvud"/>
              </w:pPr>
              <w:r>
                <w:t>Statsrådet Eriksson</w:t>
              </w:r>
            </w:p>
            <w:p w14:paraId="04C41E1E" w14:textId="77777777" w:rsidR="00DF34FC" w:rsidRDefault="00DF34FC" w:rsidP="00340DE0">
              <w:pPr>
                <w:pStyle w:val="Sidhuvud"/>
              </w:pPr>
            </w:p>
            <w:p w14:paraId="3B7BD574" w14:textId="2739E78E" w:rsidR="004969CE" w:rsidRPr="00340DE0" w:rsidRDefault="004969CE" w:rsidP="00340DE0">
              <w:pPr>
                <w:pStyle w:val="Sidhuvud"/>
              </w:pPr>
            </w:p>
          </w:tc>
        </w:sdtContent>
      </w:sdt>
      <w:sdt>
        <w:sdtPr>
          <w:alias w:val="Recipient"/>
          <w:tag w:val="ccRKShow_Recipient"/>
          <w:id w:val="-28344517"/>
          <w:placeholder>
            <w:docPart w:val="7E37C7CE08934C90988A545FD6F0CEC0"/>
          </w:placeholder>
          <w:dataBinding w:prefixMappings="xmlns:ns0='http://lp/documentinfo/RK' " w:xpath="/ns0:DocumentInfo[1]/ns0:BaseInfo[1]/ns0:Recipient[1]" w:storeItemID="{B5307643-501B-4C42-B0AC-0C961EBD1199}"/>
          <w:text w:multiLine="1"/>
        </w:sdtPr>
        <w:sdtEndPr/>
        <w:sdtContent>
          <w:tc>
            <w:tcPr>
              <w:tcW w:w="3170" w:type="dxa"/>
            </w:tcPr>
            <w:p w14:paraId="18B8AA18" w14:textId="79D317F3" w:rsidR="004969CE" w:rsidRDefault="00EF1515" w:rsidP="00547B89">
              <w:pPr>
                <w:pStyle w:val="Sidhuvud"/>
              </w:pPr>
              <w:r>
                <w:t>Till riksdagen</w:t>
              </w:r>
              <w:r>
                <w:br/>
              </w:r>
              <w:r>
                <w:br/>
              </w:r>
            </w:p>
          </w:tc>
        </w:sdtContent>
      </w:sdt>
      <w:tc>
        <w:tcPr>
          <w:tcW w:w="1134" w:type="dxa"/>
        </w:tcPr>
        <w:p w14:paraId="7F622438" w14:textId="77777777" w:rsidR="004969CE" w:rsidRDefault="004969CE" w:rsidP="003E6020">
          <w:pPr>
            <w:pStyle w:val="Sidhuvud"/>
          </w:pPr>
        </w:p>
      </w:tc>
    </w:tr>
  </w:tbl>
  <w:p w14:paraId="747837F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C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7926"/>
    <w:rsid w:val="0014246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3F11"/>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57EF"/>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473E"/>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69CE"/>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38DD"/>
    <w:rsid w:val="005E2F29"/>
    <w:rsid w:val="005E400D"/>
    <w:rsid w:val="005E49D4"/>
    <w:rsid w:val="005E4E79"/>
    <w:rsid w:val="005E5CE7"/>
    <w:rsid w:val="005E742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3437"/>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0AC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F21"/>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0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5145"/>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34FC"/>
    <w:rsid w:val="00DF5BFB"/>
    <w:rsid w:val="00DF5CD6"/>
    <w:rsid w:val="00E022DA"/>
    <w:rsid w:val="00E03BCB"/>
    <w:rsid w:val="00E124DC"/>
    <w:rsid w:val="00E13A57"/>
    <w:rsid w:val="00E15A41"/>
    <w:rsid w:val="00E22D68"/>
    <w:rsid w:val="00E247D9"/>
    <w:rsid w:val="00E258D8"/>
    <w:rsid w:val="00E26DDF"/>
    <w:rsid w:val="00E270E5"/>
    <w:rsid w:val="00E30167"/>
    <w:rsid w:val="00E32C2B"/>
    <w:rsid w:val="00E33493"/>
    <w:rsid w:val="00E37922"/>
    <w:rsid w:val="00E406DF"/>
    <w:rsid w:val="00E415D3"/>
    <w:rsid w:val="00E469E4"/>
    <w:rsid w:val="00E473E7"/>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515"/>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7E01D9"/>
  <w15:docId w15:val="{BC6FCCF7-D404-47F9-8AD8-4E659B2A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10CC9E0DBF431DBD39FC7308D66747"/>
        <w:category>
          <w:name w:val="Allmänt"/>
          <w:gallery w:val="placeholder"/>
        </w:category>
        <w:types>
          <w:type w:val="bbPlcHdr"/>
        </w:types>
        <w:behaviors>
          <w:behavior w:val="content"/>
        </w:behaviors>
        <w:guid w:val="{33FDEBB3-DB54-4DF2-9F32-853017C5E5EE}"/>
      </w:docPartPr>
      <w:docPartBody>
        <w:p w:rsidR="004C57E9" w:rsidRDefault="00D20BEA" w:rsidP="00D20BEA">
          <w:pPr>
            <w:pStyle w:val="E510CC9E0DBF431DBD39FC7308D66747"/>
          </w:pPr>
          <w:r>
            <w:rPr>
              <w:rStyle w:val="Platshllartext"/>
            </w:rPr>
            <w:t xml:space="preserve"> </w:t>
          </w:r>
        </w:p>
      </w:docPartBody>
    </w:docPart>
    <w:docPart>
      <w:docPartPr>
        <w:name w:val="F22A06BE1D6E4A2EA12FA322327F9FE1"/>
        <w:category>
          <w:name w:val="Allmänt"/>
          <w:gallery w:val="placeholder"/>
        </w:category>
        <w:types>
          <w:type w:val="bbPlcHdr"/>
        </w:types>
        <w:behaviors>
          <w:behavior w:val="content"/>
        </w:behaviors>
        <w:guid w:val="{C03F270D-3049-4C9A-BC2F-E5B64AEBADAE}"/>
      </w:docPartPr>
      <w:docPartBody>
        <w:p w:rsidR="004C57E9" w:rsidRDefault="00D20BEA" w:rsidP="00D20BEA">
          <w:pPr>
            <w:pStyle w:val="F22A06BE1D6E4A2EA12FA322327F9FE11"/>
          </w:pPr>
          <w:r>
            <w:rPr>
              <w:rStyle w:val="Platshllartext"/>
            </w:rPr>
            <w:t xml:space="preserve"> </w:t>
          </w:r>
        </w:p>
      </w:docPartBody>
    </w:docPart>
    <w:docPart>
      <w:docPartPr>
        <w:name w:val="BD26E3F7E03047CD951C357343591CCE"/>
        <w:category>
          <w:name w:val="Allmänt"/>
          <w:gallery w:val="placeholder"/>
        </w:category>
        <w:types>
          <w:type w:val="bbPlcHdr"/>
        </w:types>
        <w:behaviors>
          <w:behavior w:val="content"/>
        </w:behaviors>
        <w:guid w:val="{0E3A2B01-3585-439D-8758-15DA14936618}"/>
      </w:docPartPr>
      <w:docPartBody>
        <w:p w:rsidR="004C57E9" w:rsidRDefault="00D20BEA" w:rsidP="00D20BEA">
          <w:pPr>
            <w:pStyle w:val="BD26E3F7E03047CD951C357343591CCE1"/>
          </w:pPr>
          <w:r>
            <w:rPr>
              <w:rStyle w:val="Platshllartext"/>
            </w:rPr>
            <w:t xml:space="preserve"> </w:t>
          </w:r>
        </w:p>
      </w:docPartBody>
    </w:docPart>
    <w:docPart>
      <w:docPartPr>
        <w:name w:val="7E37C7CE08934C90988A545FD6F0CEC0"/>
        <w:category>
          <w:name w:val="Allmänt"/>
          <w:gallery w:val="placeholder"/>
        </w:category>
        <w:types>
          <w:type w:val="bbPlcHdr"/>
        </w:types>
        <w:behaviors>
          <w:behavior w:val="content"/>
        </w:behaviors>
        <w:guid w:val="{EB86192F-1BDA-4324-902B-04BC2B28AA50}"/>
      </w:docPartPr>
      <w:docPartBody>
        <w:p w:rsidR="004C57E9" w:rsidRDefault="00D20BEA" w:rsidP="00D20BEA">
          <w:pPr>
            <w:pStyle w:val="7E37C7CE08934C90988A545FD6F0CEC0"/>
          </w:pPr>
          <w:r>
            <w:rPr>
              <w:rStyle w:val="Platshllartext"/>
            </w:rPr>
            <w:t xml:space="preserve"> </w:t>
          </w:r>
        </w:p>
      </w:docPartBody>
    </w:docPart>
    <w:docPart>
      <w:docPartPr>
        <w:name w:val="08CC149157CE4DA9990A5257DE9B944F"/>
        <w:category>
          <w:name w:val="Allmänt"/>
          <w:gallery w:val="placeholder"/>
        </w:category>
        <w:types>
          <w:type w:val="bbPlcHdr"/>
        </w:types>
        <w:behaviors>
          <w:behavior w:val="content"/>
        </w:behaviors>
        <w:guid w:val="{B3181691-07EB-4165-B44A-64CF2D9ED032}"/>
      </w:docPartPr>
      <w:docPartBody>
        <w:p w:rsidR="004C57E9" w:rsidRDefault="00D20BEA" w:rsidP="00D20BEA">
          <w:pPr>
            <w:pStyle w:val="08CC149157CE4DA9990A5257DE9B944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EA"/>
    <w:rsid w:val="004405B8"/>
    <w:rsid w:val="004C57E9"/>
    <w:rsid w:val="00D20B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5ACE81FEDF344F5A8EE062235C262ED">
    <w:name w:val="D5ACE81FEDF344F5A8EE062235C262ED"/>
    <w:rsid w:val="00D20BEA"/>
  </w:style>
  <w:style w:type="character" w:styleId="Platshllartext">
    <w:name w:val="Placeholder Text"/>
    <w:basedOn w:val="Standardstycketeckensnitt"/>
    <w:uiPriority w:val="99"/>
    <w:semiHidden/>
    <w:rsid w:val="00D20BEA"/>
    <w:rPr>
      <w:noProof w:val="0"/>
      <w:color w:val="808080"/>
    </w:rPr>
  </w:style>
  <w:style w:type="paragraph" w:customStyle="1" w:styleId="FC48E96D06CB4EBE99BE96D54EAC8F9D">
    <w:name w:val="FC48E96D06CB4EBE99BE96D54EAC8F9D"/>
    <w:rsid w:val="00D20BEA"/>
  </w:style>
  <w:style w:type="paragraph" w:customStyle="1" w:styleId="FCF42AF6D8C04D1D92FAB3DCCA3BF89D">
    <w:name w:val="FCF42AF6D8C04D1D92FAB3DCCA3BF89D"/>
    <w:rsid w:val="00D20BEA"/>
  </w:style>
  <w:style w:type="paragraph" w:customStyle="1" w:styleId="BB216CEBF0B54F80B827EC87760595E3">
    <w:name w:val="BB216CEBF0B54F80B827EC87760595E3"/>
    <w:rsid w:val="00D20BEA"/>
  </w:style>
  <w:style w:type="paragraph" w:customStyle="1" w:styleId="E510CC9E0DBF431DBD39FC7308D66747">
    <w:name w:val="E510CC9E0DBF431DBD39FC7308D66747"/>
    <w:rsid w:val="00D20BEA"/>
  </w:style>
  <w:style w:type="paragraph" w:customStyle="1" w:styleId="F22A06BE1D6E4A2EA12FA322327F9FE1">
    <w:name w:val="F22A06BE1D6E4A2EA12FA322327F9FE1"/>
    <w:rsid w:val="00D20BEA"/>
  </w:style>
  <w:style w:type="paragraph" w:customStyle="1" w:styleId="A26E8A75B6584F7A8CAD7694BD6ECC3C">
    <w:name w:val="A26E8A75B6584F7A8CAD7694BD6ECC3C"/>
    <w:rsid w:val="00D20BEA"/>
  </w:style>
  <w:style w:type="paragraph" w:customStyle="1" w:styleId="72D425876E79411E854CF5967DA1C2D1">
    <w:name w:val="72D425876E79411E854CF5967DA1C2D1"/>
    <w:rsid w:val="00D20BEA"/>
  </w:style>
  <w:style w:type="paragraph" w:customStyle="1" w:styleId="548A044FD6CF493A8DA876C4F07D029B">
    <w:name w:val="548A044FD6CF493A8DA876C4F07D029B"/>
    <w:rsid w:val="00D20BEA"/>
  </w:style>
  <w:style w:type="paragraph" w:customStyle="1" w:styleId="BD26E3F7E03047CD951C357343591CCE">
    <w:name w:val="BD26E3F7E03047CD951C357343591CCE"/>
    <w:rsid w:val="00D20BEA"/>
  </w:style>
  <w:style w:type="paragraph" w:customStyle="1" w:styleId="7E37C7CE08934C90988A545FD6F0CEC0">
    <w:name w:val="7E37C7CE08934C90988A545FD6F0CEC0"/>
    <w:rsid w:val="00D20BEA"/>
  </w:style>
  <w:style w:type="paragraph" w:customStyle="1" w:styleId="F22A06BE1D6E4A2EA12FA322327F9FE11">
    <w:name w:val="F22A06BE1D6E4A2EA12FA322327F9FE11"/>
    <w:rsid w:val="00D20B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D26E3F7E03047CD951C357343591CCE1">
    <w:name w:val="BD26E3F7E03047CD951C357343591CCE1"/>
    <w:rsid w:val="00D20B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5DDA0850144463956D55B0DB5D4C5B">
    <w:name w:val="845DDA0850144463956D55B0DB5D4C5B"/>
    <w:rsid w:val="00D20BEA"/>
  </w:style>
  <w:style w:type="paragraph" w:customStyle="1" w:styleId="15954D247518492CB7908E3700DC6F81">
    <w:name w:val="15954D247518492CB7908E3700DC6F81"/>
    <w:rsid w:val="00D20BEA"/>
  </w:style>
  <w:style w:type="paragraph" w:customStyle="1" w:styleId="DCB92C0B48D74BCA90533070CB2261C4">
    <w:name w:val="DCB92C0B48D74BCA90533070CB2261C4"/>
    <w:rsid w:val="00D20BEA"/>
  </w:style>
  <w:style w:type="paragraph" w:customStyle="1" w:styleId="F14CA273D3024C658958E9792ACE1BB6">
    <w:name w:val="F14CA273D3024C658958E9792ACE1BB6"/>
    <w:rsid w:val="00D20BEA"/>
  </w:style>
  <w:style w:type="paragraph" w:customStyle="1" w:styleId="A472DDEB29E743979F98C7FFC1C3273B">
    <w:name w:val="A472DDEB29E743979F98C7FFC1C3273B"/>
    <w:rsid w:val="00D20BEA"/>
  </w:style>
  <w:style w:type="paragraph" w:customStyle="1" w:styleId="08CC149157CE4DA9990A5257DE9B944F">
    <w:name w:val="08CC149157CE4DA9990A5257DE9B944F"/>
    <w:rsid w:val="00D20BEA"/>
  </w:style>
  <w:style w:type="paragraph" w:customStyle="1" w:styleId="8E553516E3244FFF8DD2A46EF003D9A9">
    <w:name w:val="8E553516E3244FFF8DD2A46EF003D9A9"/>
    <w:rsid w:val="00D20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846a5bab-05cd-43f6-ba94-4f18542963f9</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2020-06-10T00:00:00</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för internationellt utvecklingssamarbete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2020-06-10T00:00:00</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8838A-607A-4DD0-BFF1-F151DD7EF11D}"/>
</file>

<file path=customXml/itemProps2.xml><?xml version="1.0" encoding="utf-8"?>
<ds:datastoreItem xmlns:ds="http://schemas.openxmlformats.org/officeDocument/2006/customXml" ds:itemID="{43D56F2A-4CC8-4489-8C91-03F2D4417800}"/>
</file>

<file path=customXml/itemProps3.xml><?xml version="1.0" encoding="utf-8"?>
<ds:datastoreItem xmlns:ds="http://schemas.openxmlformats.org/officeDocument/2006/customXml" ds:itemID="{089D301D-8539-466A-B500-C95E2652E079}"/>
</file>

<file path=customXml/itemProps4.xml><?xml version="1.0" encoding="utf-8"?>
<ds:datastoreItem xmlns:ds="http://schemas.openxmlformats.org/officeDocument/2006/customXml" ds:itemID="{514B5A2A-F3D6-4346-8143-5A08B960910D}">
  <ds:schemaRefs>
    <ds:schemaRef ds:uri="http://schemas.microsoft.com/sharepoint/events"/>
  </ds:schemaRefs>
</ds:datastoreItem>
</file>

<file path=customXml/itemProps5.xml><?xml version="1.0" encoding="utf-8"?>
<ds:datastoreItem xmlns:ds="http://schemas.openxmlformats.org/officeDocument/2006/customXml" ds:itemID="{43D56F2A-4CC8-4489-8C91-03F2D4417800}">
  <ds:schemaRefs>
    <ds:schemaRef ds:uri="http://schemas.microsoft.com/sharepoint/v3/contenttype/forms"/>
  </ds:schemaRefs>
</ds:datastoreItem>
</file>

<file path=customXml/itemProps6.xml><?xml version="1.0" encoding="utf-8"?>
<ds:datastoreItem xmlns:ds="http://schemas.openxmlformats.org/officeDocument/2006/customXml" ds:itemID="{B5307643-501B-4C42-B0AC-0C961EBD1199}">
  <ds:schemaRefs>
    <ds:schemaRef ds:uri="http://lp/documentinfo/RK"/>
  </ds:schemaRefs>
</ds:datastoreItem>
</file>

<file path=customXml/itemProps7.xml><?xml version="1.0" encoding="utf-8"?>
<ds:datastoreItem xmlns:ds="http://schemas.openxmlformats.org/officeDocument/2006/customXml" ds:itemID="{B5307643-501B-4C42-B0AC-0C961EBD1199}"/>
</file>

<file path=customXml/itemProps8.xml><?xml version="1.0" encoding="utf-8"?>
<ds:datastoreItem xmlns:ds="http://schemas.openxmlformats.org/officeDocument/2006/customXml" ds:itemID="{61945F4C-714A-4D70-AE39-528FF2F0D445}"/>
</file>

<file path=docProps/app.xml><?xml version="1.0" encoding="utf-8"?>
<Properties xmlns="http://schemas.openxmlformats.org/officeDocument/2006/extended-properties" xmlns:vt="http://schemas.openxmlformats.org/officeDocument/2006/docPropsVTypes">
  <Template>RK Basmall</Template>
  <TotalTime>0</TotalTime>
  <Pages>2</Pages>
  <Words>647</Words>
  <Characters>3431</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1485 av Björn Söder (SD) Användandet av svenska biståndsmedel till Palestina.docx</dc:title>
  <dc:subject/>
  <dc:creator>Gustaf Winstrand</dc:creator>
  <cp:keywords/>
  <dc:description/>
  <cp:lastModifiedBy>Eva-Lena Gustafsson</cp:lastModifiedBy>
  <cp:revision>2</cp:revision>
  <dcterms:created xsi:type="dcterms:W3CDTF">2020-06-10T10:35:00Z</dcterms:created>
  <dcterms:modified xsi:type="dcterms:W3CDTF">2020-06-10T10:35:00Z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2d069089-6c3c-4845-a378-80cdc5208875</vt:lpwstr>
  </property>
</Properties>
</file>