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DDB" w:rsidRPr="00FB5DDB" w:rsidRDefault="00FB5DDB">
      <w:pPr>
        <w:pStyle w:val="Hemstlrubrik"/>
      </w:pPr>
      <w:r w:rsidRPr="00FB5DDB">
        <w:t>Förslag till riksdagsbeslut</w:t>
      </w:r>
    </w:p>
    <w:p w:rsidR="00FB5DDB" w:rsidRPr="00FB5DDB" w:rsidRDefault="00FB5DDB">
      <w:pPr>
        <w:pStyle w:val="Hemstlatt"/>
        <w:ind w:left="0"/>
      </w:pPr>
      <w:r w:rsidRPr="00FB5DDB">
        <w:t>Riksdagen tillkännager för regeringen som sin mening vad som anförs i motionen om att tillse att Västerdalsbanan blir ett riksintre</w:t>
      </w:r>
      <w:r w:rsidRPr="00FB5DDB">
        <w:t>s</w:t>
      </w:r>
      <w:r w:rsidRPr="00FB5DDB">
        <w:t>se även för persontrafik.</w:t>
      </w:r>
    </w:p>
    <w:p w:rsidR="00FB5DDB" w:rsidRPr="00FB5DDB" w:rsidRDefault="00FB5DDB">
      <w:pPr>
        <w:pStyle w:val="Rubrik1"/>
      </w:pPr>
      <w:r w:rsidRPr="00FB5DDB">
        <w:t>Motivering</w:t>
      </w:r>
    </w:p>
    <w:p w:rsidR="00FB5DDB" w:rsidRPr="00FB5DDB" w:rsidRDefault="00FB5DDB">
      <w:r w:rsidRPr="00FB5DDB">
        <w:t>Avregleringar och uppdelningar i olika trafiksystem av järnvägen i Sverige har skapat nya förutsättningar för regionalt inflytande, men också problem ur ett nationellt perspektiv. Tåg i Bergslagen är ett trafiksystem som har en fa</w:t>
      </w:r>
      <w:r w:rsidRPr="00FB5DDB">
        <w:t>n</w:t>
      </w:r>
      <w:r w:rsidRPr="00FB5DDB">
        <w:t>tastisk resandeutveckling samtidigt som standarden av banor inte alltid är anpassad till behoven. Varje enskilt företag utgår från sitt företagsekonomiska perspektiv, men ingen tar ett helhetsansvar utifrån samhällsekonomin. Enligt Banverkets beskrivning av järnvägens intressen från 2006 är Västerdalsbanan mellan Malung–Sälens kommun och Repbäcken ett riksintresse när det gäller godstrafiken, men inte när det gäller persontrafik. Problemen med trafiken på banan har under senare år delvis varit stora. Under</w:t>
      </w:r>
      <w:r w:rsidRPr="00FB5DDB">
        <w:t xml:space="preserve"> vinterhalvåret har bussar i stor utsträckning använts på grund av att Itinotågens bromsar inte håller må</w:t>
      </w:r>
      <w:r w:rsidRPr="00FB5DDB">
        <w:t>t</w:t>
      </w:r>
      <w:r w:rsidRPr="00FB5DDB">
        <w:t>tet i kontakt med snö. Enda lösningen som har funnits är gamla dieseldrivna lok som endast finns i begränsad upplaga och inte räcker till.</w:t>
      </w:r>
    </w:p>
    <w:p w:rsidR="00FB5DDB" w:rsidRPr="00FB5DDB" w:rsidRDefault="00FB5DDB">
      <w:pPr>
        <w:pStyle w:val="Normaltindrag"/>
      </w:pPr>
      <w:r w:rsidRPr="00FB5DDB">
        <w:t>Just nu investerar man i ett nytt fjärrstyrt trafiksystem, vilket är väldigt p</w:t>
      </w:r>
      <w:r w:rsidRPr="00FB5DDB">
        <w:t>o</w:t>
      </w:r>
      <w:r w:rsidRPr="00FB5DDB">
        <w:t>sitivt men det räcker inte. Man måste nu se till att underhållet av själva banan blir av inom en snar framtid. Fakta idag är att hastigheten på banan kommer att sänkas i januari 2009 av säkerhetsskäl. I praktiken betyder det att restiden blir längre och att det blir mindre attraktivt av det skälet att ta tåget. Detta kan i sin tur leda till en diskussion om banan är tillräckligt lönsam att ha kvar. En investering av banan är alltså avgörande för att den skall överleva.</w:t>
      </w:r>
    </w:p>
    <w:p w:rsidR="00FB5DDB" w:rsidRPr="00FB5DDB" w:rsidRDefault="00FB5DDB">
      <w:pPr>
        <w:pStyle w:val="Normaltindrag"/>
      </w:pPr>
      <w:r w:rsidRPr="00FB5DDB">
        <w:t>Västerdalsbanan har en stor betydelse</w:t>
      </w:r>
      <w:r w:rsidRPr="00FB5DDB">
        <w:t xml:space="preserve"> för arbetspendlare, studenter, för</w:t>
      </w:r>
      <w:r w:rsidRPr="00FB5DDB">
        <w:t>e</w:t>
      </w:r>
      <w:r w:rsidRPr="00FB5DDB">
        <w:t xml:space="preserve">tag, miljö, allmänt resande och inte minst turismen. I t.ex. norra Europas </w:t>
      </w:r>
      <w:r w:rsidRPr="00FB5DDB">
        <w:lastRenderedPageBreak/>
        <w:t>största vintersportort, Sälen, skall ca 60 000 gäster i veckan ta sig till eller ifrån fjällen. Med tanke på att resandet under vintertid ökar märkbart med anledning av skidanläggningarna, så är det viktigt att turister och alla andra resande har möjlighet att välja en miljövänlig resa som bidrar till att minska växthuseffekten. Därför föreslår jag att regeringen tillser att Västerdalsbanan skall v</w:t>
      </w:r>
      <w:r w:rsidRPr="00FB5DDB">
        <w:t>ara ett riksintresse även när det gäller persontrafik. Detta bör riksdagen som sin mening tillkännage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DDB">
        <w:trPr>
          <w:cantSplit/>
        </w:trPr>
        <w:tc>
          <w:tcPr>
            <w:tcW w:w="3046" w:type="dxa"/>
          </w:tcPr>
          <w:p w:rsidR="00FB5DDB" w:rsidRPr="00FB5DDB" w:rsidRDefault="00FB5DDB">
            <w:pPr>
              <w:pStyle w:val="UnderskriftDatum"/>
              <w:spacing w:before="240"/>
            </w:pPr>
            <w:r w:rsidRPr="00FB5DDB">
              <w:t>Stockholm den 5 oktober 2008</w:t>
            </w:r>
          </w:p>
        </w:tc>
        <w:tc>
          <w:tcPr>
            <w:tcW w:w="3047" w:type="dxa"/>
          </w:tcPr>
          <w:p w:rsidR="00FB5DDB" w:rsidRPr="00FB5DDB" w:rsidRDefault="00FB5DDB">
            <w:pPr>
              <w:pStyle w:val="Underskrifter"/>
              <w:spacing w:before="240"/>
            </w:pPr>
          </w:p>
        </w:tc>
      </w:tr>
      <w:tr w:rsidR="00000000" w:rsidRPr="00FB5DDB">
        <w:trPr>
          <w:cantSplit/>
        </w:trPr>
        <w:tc>
          <w:tcPr>
            <w:tcW w:w="3046" w:type="dxa"/>
          </w:tcPr>
          <w:p w:rsidR="00FB5DDB" w:rsidRPr="00FB5DDB" w:rsidRDefault="00FB5DDB">
            <w:pPr>
              <w:pStyle w:val="Underskrifter"/>
            </w:pPr>
            <w:r w:rsidRPr="00FB5DDB">
              <w:t>Lena Olsson (v)</w:t>
            </w:r>
          </w:p>
        </w:tc>
        <w:tc>
          <w:tcPr>
            <w:tcW w:w="3046" w:type="dxa"/>
          </w:tcPr>
          <w:p w:rsidR="00FB5DDB" w:rsidRPr="00FB5DDB" w:rsidRDefault="00FB5DDB">
            <w:pPr>
              <w:pStyle w:val="Underskrifter"/>
            </w:pPr>
          </w:p>
        </w:tc>
      </w:tr>
    </w:tbl>
    <w:p w:rsidR="00FB5DDB" w:rsidRPr="00FB5DDB" w:rsidRDefault="00FB5DDB">
      <w:pPr>
        <w:pStyle w:val="Normaltindrag"/>
      </w:pPr>
    </w:p>
    <w:sectPr w:rsidR="00000000" w:rsidRPr="00FB5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DDB" w:rsidRPr="00FB5DDB" w:rsidRDefault="00FB5DDB">
      <w:r w:rsidRPr="00FB5DDB">
        <w:separator/>
      </w:r>
    </w:p>
  </w:endnote>
  <w:endnote w:type="continuationSeparator" w:id="0">
    <w:p w:rsidR="00FB5DDB" w:rsidRPr="00FB5DDB" w:rsidRDefault="00FB5DDB">
      <w:r w:rsidRPr="00FB5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DB" w:rsidRPr="00FB5DDB" w:rsidRDefault="00FB5DDB">
    <w:pPr>
      <w:pStyle w:val="Sidfot"/>
    </w:pPr>
    <w:r w:rsidRPr="00FB5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810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DB" w:rsidRDefault="00FB5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DDB" w:rsidRDefault="00FB5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DB" w:rsidRPr="00FB5DDB" w:rsidRDefault="00FB5DDB">
    <w:pPr>
      <w:pStyle w:val="Sidfot"/>
    </w:pPr>
    <w:r w:rsidRPr="00FB5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2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DB" w:rsidRDefault="00FB5D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DDB" w:rsidRDefault="00FB5D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DB" w:rsidRPr="00FB5DDB" w:rsidRDefault="00FB5DDB">
    <w:pPr>
      <w:pStyle w:val="Sidfot"/>
    </w:pPr>
    <w:r w:rsidRPr="00FB5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688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DB" w:rsidRDefault="00FB5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DDB" w:rsidRDefault="00FB5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DDB" w:rsidRPr="00FB5DDB" w:rsidRDefault="00FB5DDB">
      <w:r w:rsidRPr="00FB5DDB">
        <w:separator/>
      </w:r>
    </w:p>
  </w:footnote>
  <w:footnote w:type="continuationSeparator" w:id="0">
    <w:p w:rsidR="00FB5DDB" w:rsidRPr="00FB5DDB" w:rsidRDefault="00FB5DDB">
      <w:r w:rsidRPr="00FB5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DB" w:rsidRPr="00FB5DDB" w:rsidRDefault="00FB5DDB">
    <w:pPr>
      <w:pStyle w:val="Sidhuvud"/>
    </w:pPr>
    <w:r w:rsidRPr="00FB5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549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DB" w:rsidRDefault="00FB5D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DDB" w:rsidRDefault="00FB5D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DB" w:rsidRPr="00FB5DDB" w:rsidRDefault="00FB5DDB">
    <w:pPr>
      <w:pStyle w:val="Sidhuvud"/>
    </w:pPr>
    <w:r w:rsidRPr="00FB5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0492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DB" w:rsidRDefault="00FB5D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DDB" w:rsidRDefault="00FB5D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DB" w:rsidRPr="00FB5DDB" w:rsidRDefault="00FB5DDB">
    <w:pPr>
      <w:pStyle w:val="FSHNormal"/>
      <w:tabs>
        <w:tab w:val="right" w:pos="5840"/>
      </w:tabs>
    </w:pPr>
    <w:r w:rsidRPr="00FB5DDB">
      <w:br/>
    </w:r>
    <w:r w:rsidRPr="00FB5DDB">
      <w:fldChar w:fldCharType="begin" w:fldLock="1"/>
    </w:r>
    <w:r w:rsidRPr="00FB5DDB">
      <w:instrText xml:space="preserve"> DOCPROPERTY</w:instrText>
    </w:r>
    <w:r w:rsidRPr="00FB5DDB">
      <w:rPr>
        <w:sz w:val="18"/>
      </w:rPr>
      <w:instrText xml:space="preserve"> "YearUser" *\charformat </w:instrText>
    </w:r>
    <w:r w:rsidRPr="00FB5DDB">
      <w:fldChar w:fldCharType="separate"/>
    </w:r>
    <w:r w:rsidRPr="00FB5DDB">
      <w:t>2008/09</w:t>
    </w:r>
    <w:r w:rsidRPr="00FB5DDB">
      <w:fldChar w:fldCharType="end"/>
    </w:r>
    <w:r w:rsidRPr="00FB5DDB">
      <w:t xml:space="preserve"> </w:t>
    </w:r>
    <w:r w:rsidRPr="00FB5DDB">
      <w:tab/>
      <w:t xml:space="preserve">mnr: </w:t>
    </w:r>
    <w:r w:rsidRPr="00FB5DDB">
      <w:fldChar w:fldCharType="begin" w:fldLock="1"/>
    </w:r>
    <w:r w:rsidRPr="00FB5DDB">
      <w:instrText xml:space="preserve"> DOCPROPERTY</w:instrText>
    </w:r>
    <w:r w:rsidRPr="00FB5DDB">
      <w:rPr>
        <w:sz w:val="18"/>
      </w:rPr>
      <w:instrText xml:space="preserve"> "Motionsnummer" *\charformat </w:instrText>
    </w:r>
    <w:r w:rsidRPr="00FB5DDB">
      <w:fldChar w:fldCharType="separate"/>
    </w:r>
    <w:r w:rsidRPr="00FB5DDB">
      <w:t>T484</w:t>
    </w:r>
    <w:r w:rsidRPr="00FB5DDB">
      <w:fldChar w:fldCharType="end"/>
    </w:r>
    <w:r w:rsidRPr="00FB5DDB">
      <w:br/>
    </w:r>
    <w:r w:rsidRPr="00FB5DDB">
      <w:fldChar w:fldCharType="begin" w:fldLock="1"/>
    </w:r>
    <w:r w:rsidRPr="00FB5DDB">
      <w:instrText xml:space="preserve"> DOCPROPERTY</w:instrText>
    </w:r>
    <w:r w:rsidRPr="00FB5DDB">
      <w:rPr>
        <w:sz w:val="18"/>
      </w:rPr>
      <w:instrText xml:space="preserve"> "Samling" *\charformat </w:instrText>
    </w:r>
    <w:r w:rsidRPr="00FB5DDB">
      <w:fldChar w:fldCharType="end"/>
    </w:r>
    <w:r w:rsidRPr="00FB5DDB">
      <w:tab/>
      <w:t xml:space="preserve">pnr: </w:t>
    </w:r>
    <w:r w:rsidRPr="00FB5DDB">
      <w:fldChar w:fldCharType="begin" w:fldLock="1"/>
    </w:r>
    <w:r w:rsidRPr="00FB5DDB">
      <w:instrText xml:space="preserve"> DOCPROPERTY</w:instrText>
    </w:r>
    <w:r w:rsidRPr="00FB5DDB">
      <w:rPr>
        <w:sz w:val="18"/>
      </w:rPr>
      <w:instrText xml:space="preserve"> "Partinummer" *\charformat </w:instrText>
    </w:r>
    <w:r w:rsidRPr="00FB5DDB">
      <w:fldChar w:fldCharType="separate"/>
    </w:r>
    <w:r w:rsidRPr="00FB5DDB">
      <w:t>v653</w:t>
    </w:r>
    <w:r w:rsidRPr="00FB5DDB">
      <w:fldChar w:fldCharType="end"/>
    </w:r>
  </w:p>
  <w:p w:rsidR="00FB5DDB" w:rsidRPr="00FB5DDB" w:rsidRDefault="00FB5DDB">
    <w:pPr>
      <w:pStyle w:val="FSHRub1"/>
    </w:pPr>
    <w:r w:rsidRPr="00FB5DDB">
      <w:t>Motion till riksdagen</w:t>
    </w:r>
    <w:r w:rsidRPr="00FB5DDB">
      <w:br/>
    </w:r>
    <w:r w:rsidRPr="00FB5DDB">
      <w:fldChar w:fldCharType="begin" w:fldLock="1"/>
    </w:r>
    <w:r w:rsidRPr="00FB5DDB">
      <w:instrText xml:space="preserve"> DOCPROPERTY "YearUser" *\charformat </w:instrText>
    </w:r>
    <w:r w:rsidRPr="00FB5DDB">
      <w:fldChar w:fldCharType="separate"/>
    </w:r>
    <w:r w:rsidRPr="00FB5DDB">
      <w:t>2008/09</w:t>
    </w:r>
    <w:r w:rsidRPr="00FB5DDB">
      <w:fldChar w:fldCharType="end"/>
    </w:r>
    <w:r w:rsidRPr="00FB5DDB">
      <w:t>:</w:t>
    </w:r>
    <w:r w:rsidRPr="00FB5DDB">
      <w:fldChar w:fldCharType="begin" w:fldLock="1"/>
    </w:r>
    <w:r w:rsidRPr="00FB5DDB">
      <w:instrText xml:space="preserve"> DOCPROPERTY "Motionsnummer" *\charformat </w:instrText>
    </w:r>
    <w:r w:rsidRPr="00FB5DDB">
      <w:fldChar w:fldCharType="separate"/>
    </w:r>
    <w:r w:rsidRPr="00FB5DDB">
      <w:t>T484</w:t>
    </w:r>
    <w:r w:rsidRPr="00FB5DDB">
      <w:fldChar w:fldCharType="end"/>
    </w:r>
  </w:p>
  <w:p w:rsidR="00FB5DDB" w:rsidRPr="00FB5DDB" w:rsidRDefault="00FB5DDB">
    <w:pPr>
      <w:pStyle w:val="FSHNormalS5"/>
    </w:pPr>
    <w:r w:rsidRPr="00FB5DDB">
      <w:fldChar w:fldCharType="begin" w:fldLock="1"/>
    </w:r>
    <w:r w:rsidRPr="00FB5DDB">
      <w:instrText xml:space="preserve"> DOCPROPERTY "MotionarText" *\charformat </w:instrText>
    </w:r>
    <w:r w:rsidRPr="00FB5DDB">
      <w:fldChar w:fldCharType="separate"/>
    </w:r>
    <w:r w:rsidRPr="00FB5DDB">
      <w:t>av Lena Olsson (v)</w:t>
    </w:r>
    <w:r w:rsidRPr="00FB5DDB">
      <w:fldChar w:fldCharType="end"/>
    </w:r>
    <w:r w:rsidRPr="00FB5DDB">
      <w:br/>
    </w:r>
    <w:r w:rsidRPr="00FB5DDB">
      <w:fldChar w:fldCharType="begin" w:fldLock="1"/>
    </w:r>
    <w:r w:rsidRPr="00FB5DDB">
      <w:instrText xml:space="preserve"> DOCPROPERTY "SvarFrasKort" *\charformat </w:instrText>
    </w:r>
    <w:r w:rsidRPr="00FB5DDB">
      <w:fldChar w:fldCharType="end"/>
    </w:r>
  </w:p>
  <w:p w:rsidR="00FB5DDB" w:rsidRPr="00FB5DDB" w:rsidRDefault="00FB5DDB">
    <w:pPr>
      <w:pStyle w:val="FSHTitel"/>
    </w:pPr>
    <w:r w:rsidRPr="00FB5DDB">
      <w:fldChar w:fldCharType="begin" w:fldLock="1"/>
    </w:r>
    <w:r w:rsidRPr="00FB5DDB">
      <w:instrText xml:space="preserve"> DOCPROPERTY</w:instrText>
    </w:r>
    <w:r w:rsidRPr="00FB5DDB">
      <w:rPr>
        <w:sz w:val="18"/>
      </w:rPr>
      <w:instrText xml:space="preserve"> "RubrikSvar" *\charformat </w:instrText>
    </w:r>
    <w:r w:rsidRPr="00FB5DDB">
      <w:fldChar w:fldCharType="separate"/>
    </w:r>
    <w:r w:rsidRPr="00FB5DDB">
      <w:t>Västerdalsbanan</w:t>
    </w:r>
    <w:r w:rsidRPr="00FB5DDB">
      <w:fldChar w:fldCharType="end"/>
    </w:r>
  </w:p>
  <w:p w:rsidR="00FB5DDB" w:rsidRPr="00FB5DDB" w:rsidRDefault="00FB5DDB">
    <w:pPr>
      <w:pStyle w:val="Normal00"/>
    </w:pPr>
  </w:p>
  <w:p w:rsidR="00FB5DDB" w:rsidRPr="00FB5DDB" w:rsidRDefault="00FB5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61F90"/>
    <w:multiLevelType w:val="hybridMultilevel"/>
    <w:tmpl w:val="510247B2"/>
    <w:lvl w:ilvl="0" w:tplc="13006738">
      <w:start w:val="1"/>
      <w:numFmt w:val="decimal"/>
      <w:lvlText w:val="%1."/>
      <w:lvlJc w:val="left"/>
      <w:pPr>
        <w:tabs>
          <w:tab w:val="num" w:pos="720"/>
        </w:tabs>
        <w:ind w:left="720" w:hanging="360"/>
      </w:pPr>
      <w:rPr>
        <w:rFonts w:hint="default"/>
        <w:sz w:val="2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746845">
    <w:abstractNumId w:val="8"/>
  </w:num>
  <w:num w:numId="2" w16cid:durableId="1432510093">
    <w:abstractNumId w:val="9"/>
  </w:num>
  <w:num w:numId="3" w16cid:durableId="22363746">
    <w:abstractNumId w:val="8"/>
  </w:num>
  <w:num w:numId="4" w16cid:durableId="2108454846">
    <w:abstractNumId w:val="9"/>
  </w:num>
  <w:num w:numId="5" w16cid:durableId="242690672">
    <w:abstractNumId w:val="14"/>
  </w:num>
  <w:num w:numId="6" w16cid:durableId="977035188">
    <w:abstractNumId w:val="11"/>
  </w:num>
  <w:num w:numId="7" w16cid:durableId="1076971868">
    <w:abstractNumId w:val="12"/>
  </w:num>
  <w:num w:numId="8" w16cid:durableId="196090897">
    <w:abstractNumId w:val="13"/>
  </w:num>
  <w:num w:numId="9" w16cid:durableId="1854225123">
    <w:abstractNumId w:val="8"/>
  </w:num>
  <w:num w:numId="10" w16cid:durableId="1333140135">
    <w:abstractNumId w:val="3"/>
  </w:num>
  <w:num w:numId="11" w16cid:durableId="842429256">
    <w:abstractNumId w:val="2"/>
  </w:num>
  <w:num w:numId="12" w16cid:durableId="1530604317">
    <w:abstractNumId w:val="1"/>
  </w:num>
  <w:num w:numId="13" w16cid:durableId="767845585">
    <w:abstractNumId w:val="0"/>
  </w:num>
  <w:num w:numId="14" w16cid:durableId="1715738500">
    <w:abstractNumId w:val="9"/>
  </w:num>
  <w:num w:numId="15" w16cid:durableId="1592273060">
    <w:abstractNumId w:val="7"/>
  </w:num>
  <w:num w:numId="16" w16cid:durableId="1618373497">
    <w:abstractNumId w:val="6"/>
  </w:num>
  <w:num w:numId="17" w16cid:durableId="1019887365">
    <w:abstractNumId w:val="5"/>
  </w:num>
  <w:num w:numId="18" w16cid:durableId="1584607498">
    <w:abstractNumId w:val="4"/>
  </w:num>
  <w:num w:numId="19" w16cid:durableId="146675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5E1F5B3E-DDB9-4605-85F6-1CAF1124E96C}"/>
  </w:docVars>
  <w:rsids>
    <w:rsidRoot w:val="007A1B22"/>
    <w:rsid w:val="007A1B22"/>
    <w:rsid w:val="00FB5D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741DF16-6663-4BEC-B136-5AACF81B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2083</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v653</vt:lpstr>
    </vt:vector>
  </TitlesOfParts>
  <Company>Riksdagen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v653</dc:title>
  <dc:subject>v653</dc:subject>
  <dc:creator>Riksdagen</dc:creator>
  <cp:keywords>Riksdagen</cp:keywords>
  <dc:description>TKG-ktrl, MSMQ4mb, PersReg-Distribution mm b-&gt;ny fplogga c-&gt;nygamla s-rosen</dc:description>
  <cp:lastModifiedBy>Lars Brink</cp:lastModifiedBy>
  <cp:revision>2</cp:revision>
  <cp:lastPrinted>2009-02-04T09:26:00Z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Västerdalsbanan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Västerdalsbanan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Olsson (v)</vt:lpwstr>
  </property>
  <property fmtid="{D5CDD505-2E9C-101B-9397-08002B2CF9AE}" pid="26" name="MotionarLista">
    <vt:lpwstr>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20082009000000000118000006530069</vt:lpwstr>
  </property>
  <property fmtid="{D5CDD505-2E9C-101B-9397-08002B2CF9AE}" pid="47" name="datum">
    <vt:lpwstr>081005</vt:lpwstr>
  </property>
  <property fmtid="{D5CDD505-2E9C-101B-9397-08002B2CF9AE}" pid="48" name="avsändar-e-post">
    <vt:lpwstr>maya.ek@riksdagen.se</vt:lpwstr>
  </property>
  <property fmtid="{D5CDD505-2E9C-101B-9397-08002B2CF9AE}" pid="49" name="id">
    <vt:lpwstr>20082009000000000118000006530069</vt:lpwstr>
  </property>
  <property fmtid="{D5CDD505-2E9C-101B-9397-08002B2CF9AE}" pid="50" name="nummer">
    <vt:lpwstr>484</vt:lpwstr>
  </property>
  <property fmtid="{D5CDD505-2E9C-101B-9397-08002B2CF9AE}" pid="51" name="utskottsbeteckning">
    <vt:lpwstr>T</vt:lpwstr>
  </property>
  <property fmtid="{D5CDD505-2E9C-101B-9397-08002B2CF9AE}" pid="52" name="GlobalUID">
    <vt:lpwstr>{36A1A163-1820-4C4E-A323-90D06242C23F}</vt:lpwstr>
  </property>
  <property fmtid="{D5CDD505-2E9C-101B-9397-08002B2CF9AE}" pid="53" name="Överföringar">
    <vt:i4>0</vt:i4>
  </property>
  <property fmtid="{D5CDD505-2E9C-101B-9397-08002B2CF9AE}" pid="54" name="Checksum">
    <vt:lpwstr>*1016515380376*</vt:lpwstr>
  </property>
  <property fmtid="{D5CDD505-2E9C-101B-9397-08002B2CF9AE}" pid="55" name="skuggnummer">
    <vt:lpwstr>2744</vt:lpwstr>
  </property>
  <property fmtid="{D5CDD505-2E9C-101B-9397-08002B2CF9AE}" pid="56" name="urixVersion">
    <vt:lpwstr>3.2.0.8</vt:lpwstr>
  </property>
  <property fmtid="{D5CDD505-2E9C-101B-9397-08002B2CF9AE}" pid="57" name="urixOrigin">
    <vt:lpwstr>090402 17:04:35.768</vt:lpwstr>
  </property>
  <property fmtid="{D5CDD505-2E9C-101B-9397-08002B2CF9AE}" pid="58" name="urixGuid">
    <vt:lpwstr>{9324F3C2-D5F4-45B5-AC7B-B3F73CFFF214}</vt:lpwstr>
  </property>
</Properties>
</file>