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E4046442D6416486DD49688A48F142"/>
        </w:placeholder>
        <w:text/>
      </w:sdtPr>
      <w:sdtEndPr/>
      <w:sdtContent>
        <w:p w:rsidRPr="009B062B" w:rsidR="00AF30DD" w:rsidP="003B2523" w:rsidRDefault="00AF30DD" w14:paraId="30459821" w14:textId="77777777">
          <w:pPr>
            <w:pStyle w:val="Rubrik1"/>
            <w:spacing w:after="300"/>
          </w:pPr>
          <w:r w:rsidRPr="009B062B">
            <w:t>Förslag till riksdagsbeslut</w:t>
          </w:r>
        </w:p>
      </w:sdtContent>
    </w:sdt>
    <w:sdt>
      <w:sdtPr>
        <w:alias w:val="Yrkande 1"/>
        <w:tag w:val="ac28b97b-f526-436b-9f96-2b1aa4679535"/>
        <w:id w:val="296966276"/>
        <w:lock w:val="sdtLocked"/>
      </w:sdtPr>
      <w:sdtEndPr/>
      <w:sdtContent>
        <w:p w:rsidR="00525C6D" w:rsidRDefault="00D25D7D" w14:paraId="30459822" w14:textId="77777777">
          <w:pPr>
            <w:pStyle w:val="Frslagstext"/>
            <w:numPr>
              <w:ilvl w:val="0"/>
              <w:numId w:val="0"/>
            </w:numPr>
          </w:pPr>
          <w:r>
            <w:t>Riksdagen ställer sig bakom det som anförs i motionen om att Sverige måste underlätta för medborgare som bott utomlands att återigen skriva sig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F7C7E6B39549CBBAB4741E9ADDDEFB"/>
        </w:placeholder>
        <w:text/>
      </w:sdtPr>
      <w:sdtEndPr/>
      <w:sdtContent>
        <w:p w:rsidRPr="009B062B" w:rsidR="006D79C9" w:rsidP="00333E95" w:rsidRDefault="006D79C9" w14:paraId="30459823" w14:textId="77777777">
          <w:pPr>
            <w:pStyle w:val="Rubrik1"/>
          </w:pPr>
          <w:r>
            <w:t>Motivering</w:t>
          </w:r>
        </w:p>
      </w:sdtContent>
    </w:sdt>
    <w:p w:rsidR="001B2F34" w:rsidP="001B2F34" w:rsidRDefault="001B2F34" w14:paraId="30459824" w14:textId="77777777">
      <w:pPr>
        <w:pStyle w:val="Normalutanindragellerluft"/>
      </w:pPr>
      <w:r>
        <w:t xml:space="preserve">Att som svensk medborgare återigen skriva in sig i Sverige efter några år utomlands kan ta flera månader. Det beror på redan långa handläggningstider hos Skatteverket, något som pandemin har förvärrat. Om dokumentationen behöver kompletteras förlängs </w:t>
      </w:r>
    </w:p>
    <w:p w:rsidR="001B2F34" w:rsidP="001B2F34" w:rsidRDefault="001B2F34" w14:paraId="30459825" w14:textId="77777777">
      <w:pPr>
        <w:pStyle w:val="Normalutanindragellerluft"/>
      </w:pPr>
      <w:r>
        <w:t xml:space="preserve">processen ytterligare. </w:t>
      </w:r>
    </w:p>
    <w:p w:rsidRPr="002D3F2D" w:rsidR="001B2F34" w:rsidP="002D3F2D" w:rsidRDefault="001B2F34" w14:paraId="30459827" w14:textId="069649E1">
      <w:r w:rsidRPr="002D3F2D">
        <w:t xml:space="preserve">Eftersom inskrivningsärendet kan påbörjas först det datum då utlandssvensken fysiskt skriver in sig på ett av Skatteverkets servicekontor hamnar personen i limbo fram till dess att han/hon återigen är registrerad i folkbokföringen och fått sitt personnummer aktiverat. </w:t>
      </w:r>
    </w:p>
    <w:p w:rsidRPr="002D3F2D" w:rsidR="001B2F34" w:rsidP="002D3F2D" w:rsidRDefault="001B2F34" w14:paraId="3045982A" w14:textId="249667B7">
      <w:r w:rsidRPr="002D3F2D">
        <w:t>Under denna tid begränsas möjligheterna kraftigt för personen att kunna få tillgång till</w:t>
      </w:r>
      <w:r w:rsidR="002D3F2D">
        <w:t xml:space="preserve"> </w:t>
      </w:r>
      <w:r w:rsidRPr="002D3F2D">
        <w:t>grundläggande tjänster hos myndigheter, banker, försäkringsbolag och andra</w:t>
      </w:r>
      <w:r w:rsidR="002D3F2D">
        <w:t xml:space="preserve"> </w:t>
      </w:r>
      <w:bookmarkStart w:name="_GoBack" w:id="1"/>
      <w:bookmarkEnd w:id="1"/>
      <w:r w:rsidRPr="002D3F2D">
        <w:t>nödvändigheter den är i behov av, såsom sjukvård.</w:t>
      </w:r>
    </w:p>
    <w:p w:rsidRPr="002D3F2D" w:rsidR="001B2F34" w:rsidP="002D3F2D" w:rsidRDefault="001B2F34" w14:paraId="3045982B" w14:textId="4BBF57C0">
      <w:r w:rsidRPr="002D3F2D">
        <w:lastRenderedPageBreak/>
        <w:t>Det är inte bara vuxna som drabbas, utan även barn som inte kommer åt förskole</w:t>
      </w:r>
      <w:r w:rsidR="002D3F2D">
        <w:softHyphen/>
      </w:r>
      <w:r w:rsidRPr="002D3F2D">
        <w:t>platser och skola.</w:t>
      </w:r>
    </w:p>
    <w:p w:rsidRPr="002D3F2D" w:rsidR="001B2F34" w:rsidP="002D3F2D" w:rsidRDefault="001B2F34" w14:paraId="3045982C" w14:textId="2BA73BE5">
      <w:r w:rsidRPr="002D3F2D">
        <w:t>Detta skulle rimligen enkelt kunna åtgärdas genom att man gör det digitalt och lagligt möjligt att påbörja inskrivningsprocessen redan innan hemflytten äger rum genom att digitalt skicka in de dokument som krävs för att en handläggare kan påbörja validering av dokument. Behöver dokument kompletteras görs detta dessutom oftast enklare och snabbare i det land</w:t>
      </w:r>
      <w:r w:rsidRPr="002D3F2D" w:rsidR="000928DC">
        <w:t xml:space="preserve"> där</w:t>
      </w:r>
      <w:r w:rsidRPr="002D3F2D">
        <w:t xml:space="preserve"> utlandssvensken bor.</w:t>
      </w:r>
    </w:p>
    <w:p w:rsidRPr="002D3F2D" w:rsidR="00422B9E" w:rsidP="002D3F2D" w:rsidRDefault="001B2F34" w14:paraId="3045982E" w14:textId="49B18E44">
      <w:r w:rsidRPr="002D3F2D">
        <w:t xml:space="preserve">Detta skulle innebära att lejonparten av det administrativa arbetet görs klart redan före hemflytt, så när utlandssvensken fysiskt infinner sig på Skatteverkets servicekontor är det enbart för bekräftelse genom legitimering att han/hon återigen är på svensk mark. Resultatet blir en avsevärt kortare startsträcka för den svenska medborgaren att återigen bli en del av det svenska samhället. </w:t>
      </w:r>
    </w:p>
    <w:sdt>
      <w:sdtPr>
        <w:rPr>
          <w:i/>
          <w:noProof/>
        </w:rPr>
        <w:alias w:val="CC_Underskrifter"/>
        <w:tag w:val="CC_Underskrifter"/>
        <w:id w:val="583496634"/>
        <w:lock w:val="sdtContentLocked"/>
        <w:placeholder>
          <w:docPart w:val="7E905BA37DE74F36948489B21B537EFB"/>
        </w:placeholder>
      </w:sdtPr>
      <w:sdtEndPr>
        <w:rPr>
          <w:i w:val="0"/>
          <w:noProof w:val="0"/>
        </w:rPr>
      </w:sdtEndPr>
      <w:sdtContent>
        <w:p w:rsidR="003B2523" w:rsidP="003B2523" w:rsidRDefault="003B2523" w14:paraId="30459830" w14:textId="77777777"/>
        <w:p w:rsidRPr="008E0FE2" w:rsidR="004801AC" w:rsidP="003B2523" w:rsidRDefault="002D3F2D" w14:paraId="30459831" w14:textId="77777777"/>
      </w:sdtContent>
    </w:sdt>
    <w:tbl>
      <w:tblPr>
        <w:tblW w:w="5000" w:type="pct"/>
        <w:tblLook w:val="04A0" w:firstRow="1" w:lastRow="0" w:firstColumn="1" w:lastColumn="0" w:noHBand="0" w:noVBand="1"/>
        <w:tblCaption w:val="underskrifter"/>
      </w:tblPr>
      <w:tblGrid>
        <w:gridCol w:w="4252"/>
        <w:gridCol w:w="4252"/>
      </w:tblGrid>
      <w:tr w:rsidR="007D7A98" w14:paraId="0686CE1A" w14:textId="77777777">
        <w:trPr>
          <w:cantSplit/>
        </w:trPr>
        <w:tc>
          <w:tcPr>
            <w:tcW w:w="50" w:type="pct"/>
            <w:vAlign w:val="bottom"/>
          </w:tcPr>
          <w:p w:rsidR="007D7A98" w:rsidRDefault="000928DC" w14:paraId="7A1D9644" w14:textId="77777777">
            <w:pPr>
              <w:pStyle w:val="Underskrifter"/>
            </w:pPr>
            <w:r>
              <w:t>Kerstin Lundgren (C)</w:t>
            </w:r>
          </w:p>
        </w:tc>
        <w:tc>
          <w:tcPr>
            <w:tcW w:w="50" w:type="pct"/>
            <w:vAlign w:val="bottom"/>
          </w:tcPr>
          <w:p w:rsidR="007D7A98" w:rsidRDefault="007D7A98" w14:paraId="5C1AADB5" w14:textId="77777777">
            <w:pPr>
              <w:pStyle w:val="Underskrifter"/>
            </w:pPr>
          </w:p>
        </w:tc>
      </w:tr>
    </w:tbl>
    <w:p w:rsidR="000F6C05" w:rsidRDefault="000F6C05" w14:paraId="30459835" w14:textId="77777777"/>
    <w:sectPr w:rsidR="000F6C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59837" w14:textId="77777777" w:rsidR="001B2F34" w:rsidRDefault="001B2F34" w:rsidP="000C1CAD">
      <w:pPr>
        <w:spacing w:line="240" w:lineRule="auto"/>
      </w:pPr>
      <w:r>
        <w:separator/>
      </w:r>
    </w:p>
  </w:endnote>
  <w:endnote w:type="continuationSeparator" w:id="0">
    <w:p w14:paraId="30459838" w14:textId="77777777" w:rsidR="001B2F34" w:rsidRDefault="001B2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98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98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9846" w14:textId="77777777" w:rsidR="00262EA3" w:rsidRPr="003B2523" w:rsidRDefault="00262EA3" w:rsidP="003B25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59835" w14:textId="77777777" w:rsidR="001B2F34" w:rsidRDefault="001B2F34" w:rsidP="000C1CAD">
      <w:pPr>
        <w:spacing w:line="240" w:lineRule="auto"/>
      </w:pPr>
      <w:r>
        <w:separator/>
      </w:r>
    </w:p>
  </w:footnote>
  <w:footnote w:type="continuationSeparator" w:id="0">
    <w:p w14:paraId="30459836" w14:textId="77777777" w:rsidR="001B2F34" w:rsidRDefault="001B2F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98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459847" wp14:editId="304598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5984B" w14:textId="77777777" w:rsidR="00262EA3" w:rsidRDefault="002D3F2D" w:rsidP="008103B5">
                          <w:pPr>
                            <w:jc w:val="right"/>
                          </w:pPr>
                          <w:sdt>
                            <w:sdtPr>
                              <w:alias w:val="CC_Noformat_Partikod"/>
                              <w:tag w:val="CC_Noformat_Partikod"/>
                              <w:id w:val="-53464382"/>
                              <w:placeholder>
                                <w:docPart w:val="367EB8E8B1514144A55AB436BDE5AD48"/>
                              </w:placeholder>
                              <w:text/>
                            </w:sdtPr>
                            <w:sdtEndPr/>
                            <w:sdtContent>
                              <w:r w:rsidR="001B2F34">
                                <w:t>C</w:t>
                              </w:r>
                            </w:sdtContent>
                          </w:sdt>
                          <w:sdt>
                            <w:sdtPr>
                              <w:alias w:val="CC_Noformat_Partinummer"/>
                              <w:tag w:val="CC_Noformat_Partinummer"/>
                              <w:id w:val="-1709555926"/>
                              <w:placeholder>
                                <w:docPart w:val="0B11D6D5C97848F6A4F96B690772BE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598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45984B" w14:textId="77777777" w:rsidR="00262EA3" w:rsidRDefault="002D3F2D" w:rsidP="008103B5">
                    <w:pPr>
                      <w:jc w:val="right"/>
                    </w:pPr>
                    <w:sdt>
                      <w:sdtPr>
                        <w:alias w:val="CC_Noformat_Partikod"/>
                        <w:tag w:val="CC_Noformat_Partikod"/>
                        <w:id w:val="-53464382"/>
                        <w:placeholder>
                          <w:docPart w:val="367EB8E8B1514144A55AB436BDE5AD48"/>
                        </w:placeholder>
                        <w:text/>
                      </w:sdtPr>
                      <w:sdtEndPr/>
                      <w:sdtContent>
                        <w:r w:rsidR="001B2F34">
                          <w:t>C</w:t>
                        </w:r>
                      </w:sdtContent>
                    </w:sdt>
                    <w:sdt>
                      <w:sdtPr>
                        <w:alias w:val="CC_Noformat_Partinummer"/>
                        <w:tag w:val="CC_Noformat_Partinummer"/>
                        <w:id w:val="-1709555926"/>
                        <w:placeholder>
                          <w:docPart w:val="0B11D6D5C97848F6A4F96B690772BE5E"/>
                        </w:placeholder>
                        <w:showingPlcHdr/>
                        <w:text/>
                      </w:sdtPr>
                      <w:sdtEndPr/>
                      <w:sdtContent>
                        <w:r w:rsidR="00262EA3">
                          <w:t xml:space="preserve"> </w:t>
                        </w:r>
                      </w:sdtContent>
                    </w:sdt>
                  </w:p>
                </w:txbxContent>
              </v:textbox>
              <w10:wrap anchorx="page"/>
            </v:shape>
          </w:pict>
        </mc:Fallback>
      </mc:AlternateContent>
    </w:r>
  </w:p>
  <w:p w14:paraId="304598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983B" w14:textId="77777777" w:rsidR="00262EA3" w:rsidRDefault="00262EA3" w:rsidP="008563AC">
    <w:pPr>
      <w:jc w:val="right"/>
    </w:pPr>
  </w:p>
  <w:p w14:paraId="304598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983F" w14:textId="77777777" w:rsidR="00262EA3" w:rsidRDefault="002D3F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59849" wp14:editId="30459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459840" w14:textId="77777777" w:rsidR="00262EA3" w:rsidRDefault="002D3F2D" w:rsidP="00A314CF">
    <w:pPr>
      <w:pStyle w:val="FSHNormal"/>
      <w:spacing w:before="40"/>
    </w:pPr>
    <w:sdt>
      <w:sdtPr>
        <w:alias w:val="CC_Noformat_Motionstyp"/>
        <w:tag w:val="CC_Noformat_Motionstyp"/>
        <w:id w:val="1162973129"/>
        <w:lock w:val="sdtContentLocked"/>
        <w15:appearance w15:val="hidden"/>
        <w:text/>
      </w:sdtPr>
      <w:sdtEndPr/>
      <w:sdtContent>
        <w:r w:rsidR="002108E1">
          <w:t>Enskild motion</w:t>
        </w:r>
      </w:sdtContent>
    </w:sdt>
    <w:r w:rsidR="00821B36">
      <w:t xml:space="preserve"> </w:t>
    </w:r>
    <w:sdt>
      <w:sdtPr>
        <w:alias w:val="CC_Noformat_Partikod"/>
        <w:tag w:val="CC_Noformat_Partikod"/>
        <w:id w:val="1471015553"/>
        <w:text/>
      </w:sdtPr>
      <w:sdtEndPr/>
      <w:sdtContent>
        <w:r w:rsidR="001B2F34">
          <w:t>C</w:t>
        </w:r>
      </w:sdtContent>
    </w:sdt>
    <w:sdt>
      <w:sdtPr>
        <w:alias w:val="CC_Noformat_Partinummer"/>
        <w:tag w:val="CC_Noformat_Partinummer"/>
        <w:id w:val="-2014525982"/>
        <w:showingPlcHdr/>
        <w:text/>
      </w:sdtPr>
      <w:sdtEndPr/>
      <w:sdtContent>
        <w:r w:rsidR="00821B36">
          <w:t xml:space="preserve"> </w:t>
        </w:r>
      </w:sdtContent>
    </w:sdt>
  </w:p>
  <w:p w14:paraId="30459841" w14:textId="77777777" w:rsidR="00262EA3" w:rsidRPr="008227B3" w:rsidRDefault="002D3F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59842" w14:textId="77777777" w:rsidR="00262EA3" w:rsidRPr="008227B3" w:rsidRDefault="002D3F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8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8E1">
          <w:t>:768</w:t>
        </w:r>
      </w:sdtContent>
    </w:sdt>
  </w:p>
  <w:p w14:paraId="30459843" w14:textId="77777777" w:rsidR="00262EA3" w:rsidRDefault="002D3F2D" w:rsidP="00E03A3D">
    <w:pPr>
      <w:pStyle w:val="Motionr"/>
    </w:pPr>
    <w:sdt>
      <w:sdtPr>
        <w:alias w:val="CC_Noformat_Avtext"/>
        <w:tag w:val="CC_Noformat_Avtext"/>
        <w:id w:val="-2020768203"/>
        <w:lock w:val="sdtContentLocked"/>
        <w15:appearance w15:val="hidden"/>
        <w:text/>
      </w:sdtPr>
      <w:sdtEndPr/>
      <w:sdtContent>
        <w:r w:rsidR="002108E1">
          <w:t>av Kerstin Lundgren (C)</w:t>
        </w:r>
      </w:sdtContent>
    </w:sdt>
  </w:p>
  <w:sdt>
    <w:sdtPr>
      <w:alias w:val="CC_Noformat_Rubtext"/>
      <w:tag w:val="CC_Noformat_Rubtext"/>
      <w:id w:val="-218060500"/>
      <w:lock w:val="sdtLocked"/>
      <w:text/>
    </w:sdtPr>
    <w:sdtEndPr/>
    <w:sdtContent>
      <w:p w14:paraId="30459844" w14:textId="10F83525" w:rsidR="00262EA3" w:rsidRDefault="00D25D7D" w:rsidP="00283E0F">
        <w:pPr>
          <w:pStyle w:val="FSHRub2"/>
        </w:pPr>
        <w:r>
          <w:t>Underlätta för svenska medborgare att skriva sig i Sverige</w:t>
        </w:r>
      </w:p>
    </w:sdtContent>
  </w:sdt>
  <w:sdt>
    <w:sdtPr>
      <w:alias w:val="CC_Boilerplate_3"/>
      <w:tag w:val="CC_Boilerplate_3"/>
      <w:id w:val="1606463544"/>
      <w:lock w:val="sdtContentLocked"/>
      <w15:appearance w15:val="hidden"/>
      <w:text w:multiLine="1"/>
    </w:sdtPr>
    <w:sdtEndPr/>
    <w:sdtContent>
      <w:p w14:paraId="304598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2F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D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C0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34"/>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8E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2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8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523"/>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6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A9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7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7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459820"/>
  <w15:chartTrackingRefBased/>
  <w15:docId w15:val="{4CC3CC32-0116-4634-A9F4-F4BD3588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E4046442D6416486DD49688A48F142"/>
        <w:category>
          <w:name w:val="Allmänt"/>
          <w:gallery w:val="placeholder"/>
        </w:category>
        <w:types>
          <w:type w:val="bbPlcHdr"/>
        </w:types>
        <w:behaviors>
          <w:behavior w:val="content"/>
        </w:behaviors>
        <w:guid w:val="{F05125A8-3D55-4B87-961F-2FB2F982D914}"/>
      </w:docPartPr>
      <w:docPartBody>
        <w:p w:rsidR="00326B58" w:rsidRDefault="00326B58">
          <w:pPr>
            <w:pStyle w:val="95E4046442D6416486DD49688A48F142"/>
          </w:pPr>
          <w:r w:rsidRPr="005A0A93">
            <w:rPr>
              <w:rStyle w:val="Platshllartext"/>
            </w:rPr>
            <w:t>Förslag till riksdagsbeslut</w:t>
          </w:r>
        </w:p>
      </w:docPartBody>
    </w:docPart>
    <w:docPart>
      <w:docPartPr>
        <w:name w:val="E5F7C7E6B39549CBBAB4741E9ADDDEFB"/>
        <w:category>
          <w:name w:val="Allmänt"/>
          <w:gallery w:val="placeholder"/>
        </w:category>
        <w:types>
          <w:type w:val="bbPlcHdr"/>
        </w:types>
        <w:behaviors>
          <w:behavior w:val="content"/>
        </w:behaviors>
        <w:guid w:val="{4FF5A8F7-C488-4CB0-92A3-686742ACE905}"/>
      </w:docPartPr>
      <w:docPartBody>
        <w:p w:rsidR="00326B58" w:rsidRDefault="00326B58">
          <w:pPr>
            <w:pStyle w:val="E5F7C7E6B39549CBBAB4741E9ADDDEFB"/>
          </w:pPr>
          <w:r w:rsidRPr="005A0A93">
            <w:rPr>
              <w:rStyle w:val="Platshllartext"/>
            </w:rPr>
            <w:t>Motivering</w:t>
          </w:r>
        </w:p>
      </w:docPartBody>
    </w:docPart>
    <w:docPart>
      <w:docPartPr>
        <w:name w:val="367EB8E8B1514144A55AB436BDE5AD48"/>
        <w:category>
          <w:name w:val="Allmänt"/>
          <w:gallery w:val="placeholder"/>
        </w:category>
        <w:types>
          <w:type w:val="bbPlcHdr"/>
        </w:types>
        <w:behaviors>
          <w:behavior w:val="content"/>
        </w:behaviors>
        <w:guid w:val="{12ECB8FC-BEE1-436C-9751-E0E2F5FCCF53}"/>
      </w:docPartPr>
      <w:docPartBody>
        <w:p w:rsidR="00326B58" w:rsidRDefault="00326B58">
          <w:pPr>
            <w:pStyle w:val="367EB8E8B1514144A55AB436BDE5AD48"/>
          </w:pPr>
          <w:r>
            <w:rPr>
              <w:rStyle w:val="Platshllartext"/>
            </w:rPr>
            <w:t xml:space="preserve"> </w:t>
          </w:r>
        </w:p>
      </w:docPartBody>
    </w:docPart>
    <w:docPart>
      <w:docPartPr>
        <w:name w:val="0B11D6D5C97848F6A4F96B690772BE5E"/>
        <w:category>
          <w:name w:val="Allmänt"/>
          <w:gallery w:val="placeholder"/>
        </w:category>
        <w:types>
          <w:type w:val="bbPlcHdr"/>
        </w:types>
        <w:behaviors>
          <w:behavior w:val="content"/>
        </w:behaviors>
        <w:guid w:val="{270B3660-F0B9-4C3A-8EBD-14459AD9361A}"/>
      </w:docPartPr>
      <w:docPartBody>
        <w:p w:rsidR="00326B58" w:rsidRDefault="00326B58">
          <w:pPr>
            <w:pStyle w:val="0B11D6D5C97848F6A4F96B690772BE5E"/>
          </w:pPr>
          <w:r>
            <w:t xml:space="preserve"> </w:t>
          </w:r>
        </w:p>
      </w:docPartBody>
    </w:docPart>
    <w:docPart>
      <w:docPartPr>
        <w:name w:val="7E905BA37DE74F36948489B21B537EFB"/>
        <w:category>
          <w:name w:val="Allmänt"/>
          <w:gallery w:val="placeholder"/>
        </w:category>
        <w:types>
          <w:type w:val="bbPlcHdr"/>
        </w:types>
        <w:behaviors>
          <w:behavior w:val="content"/>
        </w:behaviors>
        <w:guid w:val="{8DA0A13F-958F-4A88-9E28-01DD636C8E40}"/>
      </w:docPartPr>
      <w:docPartBody>
        <w:p w:rsidR="005B66BA" w:rsidRDefault="005B66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58"/>
    <w:rsid w:val="00326B58"/>
    <w:rsid w:val="005B6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E4046442D6416486DD49688A48F142">
    <w:name w:val="95E4046442D6416486DD49688A48F142"/>
  </w:style>
  <w:style w:type="paragraph" w:customStyle="1" w:styleId="BE2371E355F04D82951FBDA679162571">
    <w:name w:val="BE2371E355F04D82951FBDA6791625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99444EADD24EA7AD6227090A5B5540">
    <w:name w:val="9B99444EADD24EA7AD6227090A5B5540"/>
  </w:style>
  <w:style w:type="paragraph" w:customStyle="1" w:styleId="E5F7C7E6B39549CBBAB4741E9ADDDEFB">
    <w:name w:val="E5F7C7E6B39549CBBAB4741E9ADDDEFB"/>
  </w:style>
  <w:style w:type="paragraph" w:customStyle="1" w:styleId="2CC4FC965181407AAE354A292F182F58">
    <w:name w:val="2CC4FC965181407AAE354A292F182F58"/>
  </w:style>
  <w:style w:type="paragraph" w:customStyle="1" w:styleId="958E221D039D48B2BC58C094857D8A89">
    <w:name w:val="958E221D039D48B2BC58C094857D8A89"/>
  </w:style>
  <w:style w:type="paragraph" w:customStyle="1" w:styleId="367EB8E8B1514144A55AB436BDE5AD48">
    <w:name w:val="367EB8E8B1514144A55AB436BDE5AD48"/>
  </w:style>
  <w:style w:type="paragraph" w:customStyle="1" w:styleId="0B11D6D5C97848F6A4F96B690772BE5E">
    <w:name w:val="0B11D6D5C97848F6A4F96B690772B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22997-44C3-4339-A0E8-2A0910E449DE}"/>
</file>

<file path=customXml/itemProps2.xml><?xml version="1.0" encoding="utf-8"?>
<ds:datastoreItem xmlns:ds="http://schemas.openxmlformats.org/officeDocument/2006/customXml" ds:itemID="{052DA22B-F230-4AE8-8BE1-4C4174BF0F78}"/>
</file>

<file path=customXml/itemProps3.xml><?xml version="1.0" encoding="utf-8"?>
<ds:datastoreItem xmlns:ds="http://schemas.openxmlformats.org/officeDocument/2006/customXml" ds:itemID="{319C2390-2733-42D4-BD69-421B7C9294C6}"/>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1628</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för svensk medborgare att skriva sig i Sverige</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