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B20" w:rsidRPr="009A67D4" w:rsidRDefault="00967B20" w:rsidP="00D05DCE">
      <w:pPr>
        <w:pStyle w:val="Hemstlrubrik"/>
      </w:pPr>
      <w:r w:rsidRPr="009A67D4">
        <w:t>Förslag till riksdagsbeslut</w:t>
      </w:r>
    </w:p>
    <w:p w:rsidR="00967B20" w:rsidRPr="009A67D4" w:rsidRDefault="00967B20" w:rsidP="00967B20">
      <w:pPr>
        <w:pStyle w:val="Hemstlatt"/>
      </w:pPr>
      <w:r w:rsidRPr="009A67D4">
        <w:t>Riksdagen tillkännager för regeringen som sin mening vad i motionen anförs om ett ökat samordnat ansvar för helikopterberedskapen.</w:t>
      </w:r>
    </w:p>
    <w:p w:rsidR="00967B20" w:rsidRPr="009A67D4" w:rsidRDefault="00967B20" w:rsidP="00967B20">
      <w:pPr>
        <w:pStyle w:val="Rubrik1"/>
      </w:pPr>
      <w:r w:rsidRPr="009A67D4">
        <w:t>Motivering</w:t>
      </w:r>
    </w:p>
    <w:p w:rsidR="00967B20" w:rsidRPr="009A67D4" w:rsidRDefault="00967B20" w:rsidP="00967B20">
      <w:r w:rsidRPr="009A67D4">
        <w:t xml:space="preserve">Sjöfartsverket har som en följd av </w:t>
      </w:r>
      <w:r w:rsidR="00D05DCE" w:rsidRPr="009A67D4">
        <w:t>r</w:t>
      </w:r>
      <w:r w:rsidRPr="009A67D4">
        <w:t>iksdagens försvarsbeslut, som innebär att Försvarsmakten drar ned på sin helikopterverksamhet, tvingats upphandla civil helikopterservice för att kunna behålla nuvarande sjöräddningsbere</w:t>
      </w:r>
      <w:r w:rsidRPr="009A67D4">
        <w:t>d</w:t>
      </w:r>
      <w:r w:rsidRPr="009A67D4">
        <w:t>skap. En civil helikopter behövs för västkusten och en för ostkusten. Til</w:t>
      </w:r>
      <w:r w:rsidRPr="009A67D4">
        <w:t>l</w:t>
      </w:r>
      <w:r w:rsidRPr="009A67D4">
        <w:t>sammans beräknas dessa två helikoptrar dra en årlig kostnad på ca 60 m</w:t>
      </w:r>
      <w:r w:rsidR="00D05DCE" w:rsidRPr="009A67D4">
        <w:t>n</w:t>
      </w:r>
      <w:r w:rsidRPr="009A67D4">
        <w:t>kr. Den sammanlagda kostnaden för helikopterberedskapen uppgår därmed till ca 100 m</w:t>
      </w:r>
      <w:r w:rsidR="00D05DCE" w:rsidRPr="009A67D4">
        <w:t>n</w:t>
      </w:r>
      <w:r w:rsidRPr="009A67D4">
        <w:t>kr årligen.</w:t>
      </w:r>
    </w:p>
    <w:p w:rsidR="00967B20" w:rsidRPr="009A67D4" w:rsidRDefault="00967B20" w:rsidP="00967B20">
      <w:pPr>
        <w:pStyle w:val="Normaltindrag"/>
      </w:pPr>
      <w:r w:rsidRPr="009A67D4">
        <w:t>Regeringen är medveten om dessa förhållanden och har också uttalat sig positivt om att Sjöfartsverket vidtar åtgärder för att möjliggöra en framtida god sjöräddningsberedskap. Mot denna bakgrund är det beklagligt att rege</w:t>
      </w:r>
      <w:r w:rsidRPr="009A67D4">
        <w:t>r</w:t>
      </w:r>
      <w:r w:rsidRPr="009A67D4">
        <w:t>ingen inte föreslagit en höjning av anslaget Ersättning för fritidsbåtsändamål m.m. eftersom sjöräddningen till mycket stor del hänför sig till fritidsbåtstr</w:t>
      </w:r>
      <w:r w:rsidRPr="009A67D4">
        <w:t>a</w:t>
      </w:r>
      <w:r w:rsidRPr="009A67D4">
        <w:t>fiken. Konsekvensen blir att allt större samhälleliga kostnader läggs på ha</w:t>
      </w:r>
      <w:r w:rsidRPr="009A67D4">
        <w:t>n</w:t>
      </w:r>
      <w:r w:rsidRPr="009A67D4">
        <w:t>delssjöfarten.</w:t>
      </w:r>
    </w:p>
    <w:p w:rsidR="00967B20" w:rsidRPr="009A67D4" w:rsidRDefault="00967B20" w:rsidP="00967B20">
      <w:pPr>
        <w:pStyle w:val="Normaltindrag"/>
      </w:pPr>
      <w:r w:rsidRPr="009A67D4">
        <w:t>Enligt vår mening är det viktigt att samhällets totala behov av räddning</w:t>
      </w:r>
      <w:r w:rsidRPr="009A67D4">
        <w:t>s</w:t>
      </w:r>
      <w:r w:rsidRPr="009A67D4">
        <w:t>tjänst och annan samhällsservice</w:t>
      </w:r>
      <w:r w:rsidR="00A452E1" w:rsidRPr="009A67D4">
        <w:t>,</w:t>
      </w:r>
      <w:r w:rsidRPr="009A67D4">
        <w:t xml:space="preserve"> där helikopter är ett effektivt redskap</w:t>
      </w:r>
      <w:r w:rsidR="00A452E1" w:rsidRPr="009A67D4">
        <w:t>,</w:t>
      </w:r>
      <w:r w:rsidRPr="009A67D4">
        <w:t xml:space="preserve"> b</w:t>
      </w:r>
      <w:r w:rsidRPr="009A67D4">
        <w:t>e</w:t>
      </w:r>
      <w:r w:rsidRPr="009A67D4">
        <w:t>döms samlat. Det är däremot inte rimligt att Sjöfartsverket och handelssjöfa</w:t>
      </w:r>
      <w:r w:rsidRPr="009A67D4">
        <w:t>r</w:t>
      </w:r>
      <w:r w:rsidRPr="009A67D4">
        <w:t xml:space="preserve">ten skall stå som huvudansvarig för samhällets behov av helikoptertjänst – en uppgift som tidigare sköttes av försvaret. </w:t>
      </w:r>
    </w:p>
    <w:p w:rsidR="00967B20" w:rsidRPr="009A67D4" w:rsidRDefault="00967B20" w:rsidP="00967B20">
      <w:pPr>
        <w:pStyle w:val="Normaltindrag"/>
      </w:pPr>
      <w:r w:rsidRPr="009A67D4">
        <w:t>I den senaste treårsplanen har Sjöfartsverket räknat fram ett anslagsbehov på ca 160 mkr, varav 131 m</w:t>
      </w:r>
      <w:r w:rsidR="00D05DCE" w:rsidRPr="009A67D4">
        <w:t>n</w:t>
      </w:r>
      <w:r w:rsidRPr="009A67D4">
        <w:t>kr hänför sig till fritidsbåtarna, 13 m</w:t>
      </w:r>
      <w:r w:rsidR="00D05DCE" w:rsidRPr="009A67D4">
        <w:t>n</w:t>
      </w:r>
      <w:r w:rsidRPr="009A67D4">
        <w:t>kr till fi</w:t>
      </w:r>
      <w:r w:rsidRPr="009A67D4">
        <w:t>s</w:t>
      </w:r>
      <w:r w:rsidRPr="009A67D4">
        <w:t>ket och 16 m</w:t>
      </w:r>
      <w:r w:rsidR="00D05DCE" w:rsidRPr="009A67D4">
        <w:t>n</w:t>
      </w:r>
      <w:r w:rsidRPr="009A67D4">
        <w:t>kr till övrigt. Av dessa kostnader avser 79 m</w:t>
      </w:r>
      <w:r w:rsidR="00D05DCE" w:rsidRPr="009A67D4">
        <w:t>n</w:t>
      </w:r>
      <w:r w:rsidRPr="009A67D4">
        <w:t>kr sjöräddning för i allt väsentligt fritidsbåtssektorn.</w:t>
      </w:r>
    </w:p>
    <w:p w:rsidR="00967B20" w:rsidRPr="009A67D4" w:rsidRDefault="00967B20" w:rsidP="00967B20">
      <w:pPr>
        <w:pStyle w:val="Normaltindrag"/>
      </w:pPr>
      <w:r w:rsidRPr="009A67D4">
        <w:lastRenderedPageBreak/>
        <w:t>För att så långt möjligt öka effektiviteten i helikopterverksamheten och kunna använda den på ett för samhället effektivt sätt förhandlar Sjöfartsverket med andra myndigheter och organisationer som har behov av helikoptertjän</w:t>
      </w:r>
      <w:r w:rsidRPr="009A67D4">
        <w:t>s</w:t>
      </w:r>
      <w:r w:rsidRPr="009A67D4">
        <w:t>ter. Det gäller flygräddningen genom Luftfartsstyrelsen, polisen, sjukvårdh</w:t>
      </w:r>
      <w:r w:rsidRPr="009A67D4">
        <w:t>u</w:t>
      </w:r>
      <w:r w:rsidRPr="009A67D4">
        <w:t>vudmännen, övervakning av EU:s fiskekvoter, oljeskydd m.fl.</w:t>
      </w:r>
    </w:p>
    <w:p w:rsidR="00967B20" w:rsidRPr="009A67D4" w:rsidRDefault="00967B20" w:rsidP="00967B20">
      <w:pPr>
        <w:pStyle w:val="Normaltindrag"/>
      </w:pPr>
      <w:r w:rsidRPr="009A67D4">
        <w:t>För att på sikt få en ordning som innebär att samhällets totala behov av h</w:t>
      </w:r>
      <w:r w:rsidRPr="009A67D4">
        <w:t>e</w:t>
      </w:r>
      <w:r w:rsidRPr="009A67D4">
        <w:t>likoptertjänst kan tillgodoses på ett effektivt sätt, anser vi att regeringen skyndsamt bör ta initiativ till att kartlägga det totala behovet av dessa heliko</w:t>
      </w:r>
      <w:r w:rsidRPr="009A67D4">
        <w:t>p</w:t>
      </w:r>
      <w:r w:rsidRPr="009A67D4">
        <w:t>tertjänster, vilka samverkansbehov och möjligheter för detta föreligger berä</w:t>
      </w:r>
      <w:r w:rsidRPr="009A67D4">
        <w:t>k</w:t>
      </w:r>
      <w:r w:rsidRPr="009A67D4">
        <w:t>nade samt kostnader och finansieringsbehov. Regeringen bör därefter snarast återkomma till riksdagen med denna redovisning samt med förslag som lån</w:t>
      </w:r>
      <w:r w:rsidRPr="009A67D4">
        <w:t>g</w:t>
      </w:r>
      <w:r w:rsidRPr="009A67D4">
        <w:t>siktigt lägger en grund för en rationell och ändamålsenlig lösning på denna viktiga säkerhets- och beredskapsfråga för så många vitala samhällsfunkti</w:t>
      </w:r>
      <w:r w:rsidRPr="009A67D4">
        <w:t>o</w:t>
      </w:r>
      <w:r w:rsidRPr="009A67D4">
        <w:t xml:space="preserve">ner. </w:t>
      </w:r>
    </w:p>
    <w:p w:rsidR="00967B20" w:rsidRPr="009A67D4" w:rsidRDefault="00967B20" w:rsidP="00967B20">
      <w:pPr>
        <w:pStyle w:val="Normaltindrag"/>
      </w:pPr>
      <w:r w:rsidRPr="009A67D4">
        <w:t>Mot den här bakgrunden föreslår vi att regeringen klarlägger frågan om samhällets tota</w:t>
      </w:r>
      <w:r w:rsidR="00D05DCE" w:rsidRPr="009A67D4">
        <w:t>la behov av helikopterberedskap.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5DCE" w:rsidRPr="009A67D4">
        <w:tblPrEx>
          <w:tblCellMar>
            <w:top w:w="0" w:type="dxa"/>
            <w:bottom w:w="0" w:type="dxa"/>
          </w:tblCellMar>
        </w:tblPrEx>
        <w:trPr>
          <w:cantSplit/>
        </w:trPr>
        <w:tc>
          <w:tcPr>
            <w:tcW w:w="3046" w:type="dxa"/>
          </w:tcPr>
          <w:p w:rsidR="00D05DCE" w:rsidRPr="009A67D4" w:rsidRDefault="00D05DCE" w:rsidP="00D05DCE">
            <w:pPr>
              <w:pStyle w:val="UnderskriftDatum"/>
              <w:spacing w:before="240"/>
            </w:pPr>
            <w:r w:rsidRPr="009A67D4">
              <w:t>Stockholm den 28 september 2005</w:t>
            </w:r>
          </w:p>
        </w:tc>
        <w:tc>
          <w:tcPr>
            <w:tcW w:w="3047" w:type="dxa"/>
          </w:tcPr>
          <w:p w:rsidR="00D05DCE" w:rsidRPr="009A67D4" w:rsidRDefault="00D05DCE" w:rsidP="00D05DCE">
            <w:pPr>
              <w:pStyle w:val="Underskrifter"/>
              <w:spacing w:before="240"/>
            </w:pPr>
          </w:p>
        </w:tc>
      </w:tr>
      <w:tr w:rsidR="00D05DCE" w:rsidRPr="009A67D4">
        <w:tblPrEx>
          <w:tblCellMar>
            <w:top w:w="0" w:type="dxa"/>
            <w:bottom w:w="0" w:type="dxa"/>
          </w:tblCellMar>
        </w:tblPrEx>
        <w:trPr>
          <w:cantSplit/>
        </w:trPr>
        <w:tc>
          <w:tcPr>
            <w:tcW w:w="3046" w:type="dxa"/>
          </w:tcPr>
          <w:p w:rsidR="00D05DCE" w:rsidRPr="009A67D4" w:rsidRDefault="00D05DCE" w:rsidP="00D05DCE">
            <w:pPr>
              <w:pStyle w:val="Underskrifter"/>
            </w:pPr>
            <w:r w:rsidRPr="009A67D4">
              <w:t>Elizabeth Nyström (m)</w:t>
            </w:r>
          </w:p>
        </w:tc>
        <w:tc>
          <w:tcPr>
            <w:tcW w:w="3047" w:type="dxa"/>
          </w:tcPr>
          <w:p w:rsidR="00D05DCE" w:rsidRPr="009A67D4" w:rsidRDefault="00D05DCE" w:rsidP="00D05DCE">
            <w:pPr>
              <w:pStyle w:val="Underskrifter"/>
            </w:pPr>
            <w:r w:rsidRPr="009A67D4">
              <w:t>Anders G Högmark (m)</w:t>
            </w:r>
          </w:p>
        </w:tc>
      </w:tr>
    </w:tbl>
    <w:p w:rsidR="00967B20" w:rsidRPr="009A67D4" w:rsidRDefault="00967B20" w:rsidP="00D05DCE">
      <w:pPr>
        <w:pStyle w:val="Normaltindrag"/>
      </w:pPr>
    </w:p>
    <w:sectPr w:rsidR="00967B20" w:rsidRPr="009A67D4" w:rsidSect="00D05D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DE8" w:rsidRPr="009A67D4" w:rsidRDefault="00575DE8">
      <w:r w:rsidRPr="009A67D4">
        <w:separator/>
      </w:r>
    </w:p>
  </w:endnote>
  <w:endnote w:type="continuationSeparator" w:id="0">
    <w:p w:rsidR="00575DE8" w:rsidRPr="009A67D4" w:rsidRDefault="00575DE8">
      <w:r w:rsidRPr="009A6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DCE" w:rsidRPr="009A67D4" w:rsidRDefault="009A67D4" w:rsidP="00D05DCE">
    <w:pPr>
      <w:pStyle w:val="Sidfot"/>
    </w:pPr>
    <w:r w:rsidRPr="009A6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984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CE" w:rsidRDefault="00D05D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DCE" w:rsidRDefault="00D05D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20" w:rsidRPr="009A67D4" w:rsidRDefault="009A67D4" w:rsidP="00D05DCE">
    <w:pPr>
      <w:pStyle w:val="Sidfot"/>
    </w:pPr>
    <w:r w:rsidRPr="009A6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005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CE" w:rsidRDefault="00D05D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DCE" w:rsidRDefault="00D05D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20" w:rsidRPr="009A67D4" w:rsidRDefault="009A67D4" w:rsidP="00D05DCE">
    <w:pPr>
      <w:pStyle w:val="Sidfot"/>
    </w:pPr>
    <w:r w:rsidRPr="009A6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50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CE" w:rsidRDefault="00D05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DCE" w:rsidRDefault="00D05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DE8" w:rsidRPr="009A67D4" w:rsidRDefault="00575DE8">
      <w:r w:rsidRPr="009A67D4">
        <w:separator/>
      </w:r>
    </w:p>
  </w:footnote>
  <w:footnote w:type="continuationSeparator" w:id="0">
    <w:p w:rsidR="00575DE8" w:rsidRPr="009A67D4" w:rsidRDefault="00575DE8">
      <w:r w:rsidRPr="009A6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DCE" w:rsidRPr="009A67D4" w:rsidRDefault="009A67D4" w:rsidP="00D05DCE">
    <w:pPr>
      <w:pStyle w:val="Sidhuvud"/>
    </w:pPr>
    <w:r w:rsidRPr="009A6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972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CE" w:rsidRDefault="00D05D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DCE" w:rsidRDefault="00D05D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20" w:rsidRPr="009A67D4" w:rsidRDefault="009A67D4" w:rsidP="00D05DCE">
    <w:pPr>
      <w:pStyle w:val="Sidhuvud"/>
    </w:pPr>
    <w:r w:rsidRPr="009A6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39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CE" w:rsidRDefault="00D05D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DCE" w:rsidRDefault="00D05D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DCE" w:rsidRPr="009A67D4" w:rsidRDefault="00D05DCE">
    <w:pPr>
      <w:pStyle w:val="FSHNormal"/>
      <w:tabs>
        <w:tab w:val="right" w:pos="5840"/>
      </w:tabs>
    </w:pPr>
    <w:r w:rsidRPr="009A67D4">
      <w:br/>
    </w:r>
    <w:r w:rsidRPr="009A67D4">
      <w:fldChar w:fldCharType="begin" w:fldLock="1"/>
    </w:r>
    <w:r w:rsidRPr="009A67D4">
      <w:instrText xml:space="preserve"> DOCPROPERTY</w:instrText>
    </w:r>
    <w:r w:rsidRPr="009A67D4">
      <w:rPr>
        <w:sz w:val="18"/>
      </w:rPr>
      <w:instrText xml:space="preserve"> "YearUser" *\charformat </w:instrText>
    </w:r>
    <w:r w:rsidRPr="009A67D4">
      <w:fldChar w:fldCharType="separate"/>
    </w:r>
    <w:r w:rsidRPr="009A67D4">
      <w:t>2005/06</w:t>
    </w:r>
    <w:r w:rsidRPr="009A67D4">
      <w:fldChar w:fldCharType="end"/>
    </w:r>
    <w:r w:rsidRPr="009A67D4">
      <w:t xml:space="preserve"> </w:t>
    </w:r>
    <w:r w:rsidRPr="009A67D4">
      <w:tab/>
      <w:t xml:space="preserve">mnr: </w:t>
    </w:r>
    <w:r w:rsidRPr="009A67D4">
      <w:fldChar w:fldCharType="begin" w:fldLock="1"/>
    </w:r>
    <w:r w:rsidRPr="009A67D4">
      <w:instrText xml:space="preserve"> DOCPROPERTY</w:instrText>
    </w:r>
    <w:r w:rsidRPr="009A67D4">
      <w:rPr>
        <w:sz w:val="18"/>
      </w:rPr>
      <w:instrText xml:space="preserve"> "Motionsnummer" *\charformat </w:instrText>
    </w:r>
    <w:r w:rsidRPr="009A67D4">
      <w:fldChar w:fldCharType="separate"/>
    </w:r>
    <w:r w:rsidRPr="009A67D4">
      <w:t>Fö217</w:t>
    </w:r>
    <w:r w:rsidRPr="009A67D4">
      <w:fldChar w:fldCharType="end"/>
    </w:r>
    <w:r w:rsidRPr="009A67D4">
      <w:br/>
    </w:r>
    <w:r w:rsidRPr="009A67D4">
      <w:fldChar w:fldCharType="begin" w:fldLock="1"/>
    </w:r>
    <w:r w:rsidRPr="009A67D4">
      <w:instrText xml:space="preserve"> DOCPROPERTY</w:instrText>
    </w:r>
    <w:r w:rsidRPr="009A67D4">
      <w:rPr>
        <w:sz w:val="18"/>
      </w:rPr>
      <w:instrText xml:space="preserve"> "Samling" *\charformat </w:instrText>
    </w:r>
    <w:r w:rsidRPr="009A67D4">
      <w:fldChar w:fldCharType="end"/>
    </w:r>
    <w:r w:rsidRPr="009A67D4">
      <w:tab/>
      <w:t xml:space="preserve">pnr: </w:t>
    </w:r>
    <w:r w:rsidRPr="009A67D4">
      <w:fldChar w:fldCharType="begin" w:fldLock="1"/>
    </w:r>
    <w:r w:rsidRPr="009A67D4">
      <w:instrText xml:space="preserve"> DOCPROPERTY</w:instrText>
    </w:r>
    <w:r w:rsidRPr="009A67D4">
      <w:rPr>
        <w:sz w:val="18"/>
      </w:rPr>
      <w:instrText xml:space="preserve"> "Partinummer" *\charformat </w:instrText>
    </w:r>
    <w:r w:rsidRPr="009A67D4">
      <w:fldChar w:fldCharType="separate"/>
    </w:r>
    <w:r w:rsidRPr="009A67D4">
      <w:t>m1465</w:t>
    </w:r>
    <w:r w:rsidRPr="009A67D4">
      <w:fldChar w:fldCharType="end"/>
    </w:r>
  </w:p>
  <w:p w:rsidR="00D05DCE" w:rsidRPr="009A67D4" w:rsidRDefault="00D05DCE">
    <w:pPr>
      <w:pStyle w:val="FSHRub1"/>
    </w:pPr>
    <w:r w:rsidRPr="009A67D4">
      <w:t>Motion till riksdagen</w:t>
    </w:r>
    <w:r w:rsidRPr="009A67D4">
      <w:br/>
    </w:r>
    <w:r w:rsidRPr="009A67D4">
      <w:fldChar w:fldCharType="begin" w:fldLock="1"/>
    </w:r>
    <w:r w:rsidRPr="009A67D4">
      <w:instrText xml:space="preserve"> DOCPROPERTY "YearUser" *\charformat </w:instrText>
    </w:r>
    <w:r w:rsidRPr="009A67D4">
      <w:fldChar w:fldCharType="separate"/>
    </w:r>
    <w:r w:rsidRPr="009A67D4">
      <w:t>2005/06</w:t>
    </w:r>
    <w:r w:rsidRPr="009A67D4">
      <w:fldChar w:fldCharType="end"/>
    </w:r>
    <w:r w:rsidRPr="009A67D4">
      <w:t>:</w:t>
    </w:r>
    <w:r w:rsidRPr="009A67D4">
      <w:fldChar w:fldCharType="begin" w:fldLock="1"/>
    </w:r>
    <w:r w:rsidRPr="009A67D4">
      <w:instrText xml:space="preserve"> DOCPROPERTY "Motionsnummer" *\charformat </w:instrText>
    </w:r>
    <w:r w:rsidRPr="009A67D4">
      <w:fldChar w:fldCharType="separate"/>
    </w:r>
    <w:r w:rsidRPr="009A67D4">
      <w:t>Fö217</w:t>
    </w:r>
    <w:r w:rsidRPr="009A67D4">
      <w:fldChar w:fldCharType="end"/>
    </w:r>
  </w:p>
  <w:p w:rsidR="00D05DCE" w:rsidRPr="009A67D4" w:rsidRDefault="00D05DCE">
    <w:pPr>
      <w:pStyle w:val="FSHNormalS5"/>
    </w:pPr>
    <w:r w:rsidRPr="009A67D4">
      <w:fldChar w:fldCharType="begin" w:fldLock="1"/>
    </w:r>
    <w:r w:rsidRPr="009A67D4">
      <w:instrText xml:space="preserve"> DOCPROPERTY "MotionarText" *\charformat </w:instrText>
    </w:r>
    <w:r w:rsidRPr="009A67D4">
      <w:fldChar w:fldCharType="separate"/>
    </w:r>
    <w:r w:rsidRPr="009A67D4">
      <w:t>av Elizabeth Nyström och Anders G Högmark (m)</w:t>
    </w:r>
    <w:r w:rsidRPr="009A67D4">
      <w:fldChar w:fldCharType="end"/>
    </w:r>
    <w:r w:rsidRPr="009A67D4">
      <w:br/>
    </w:r>
    <w:r w:rsidRPr="009A67D4">
      <w:fldChar w:fldCharType="begin" w:fldLock="1"/>
    </w:r>
    <w:r w:rsidRPr="009A67D4">
      <w:instrText xml:space="preserve"> DOCPROPERTY "SvarFrasKort" *\charformat </w:instrText>
    </w:r>
    <w:r w:rsidRPr="009A67D4">
      <w:fldChar w:fldCharType="end"/>
    </w:r>
  </w:p>
  <w:p w:rsidR="00D05DCE" w:rsidRPr="009A67D4" w:rsidRDefault="00D05DCE">
    <w:pPr>
      <w:pStyle w:val="FSHTitel"/>
    </w:pPr>
    <w:r w:rsidRPr="009A67D4">
      <w:fldChar w:fldCharType="begin" w:fldLock="1"/>
    </w:r>
    <w:r w:rsidRPr="009A67D4">
      <w:instrText xml:space="preserve"> DOCPROPERTY</w:instrText>
    </w:r>
    <w:r w:rsidRPr="009A67D4">
      <w:rPr>
        <w:sz w:val="18"/>
      </w:rPr>
      <w:instrText xml:space="preserve"> "RubrikSvar" *\charformat </w:instrText>
    </w:r>
    <w:r w:rsidRPr="009A67D4">
      <w:fldChar w:fldCharType="separate"/>
    </w:r>
    <w:r w:rsidRPr="009A67D4">
      <w:t>Samordnat ansvar för helikopterberedskapen</w:t>
    </w:r>
    <w:r w:rsidRPr="009A67D4">
      <w:fldChar w:fldCharType="end"/>
    </w:r>
  </w:p>
  <w:p w:rsidR="00D05DCE" w:rsidRPr="009A67D4" w:rsidRDefault="00D05DCE" w:rsidP="00D05D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2149346">
    <w:abstractNumId w:val="13"/>
  </w:num>
  <w:num w:numId="2" w16cid:durableId="258951896">
    <w:abstractNumId w:val="10"/>
  </w:num>
  <w:num w:numId="3" w16cid:durableId="376319161">
    <w:abstractNumId w:val="11"/>
  </w:num>
  <w:num w:numId="4" w16cid:durableId="1626883219">
    <w:abstractNumId w:val="12"/>
  </w:num>
  <w:num w:numId="5" w16cid:durableId="1943222188">
    <w:abstractNumId w:val="8"/>
  </w:num>
  <w:num w:numId="6" w16cid:durableId="1878010283">
    <w:abstractNumId w:val="3"/>
  </w:num>
  <w:num w:numId="7" w16cid:durableId="1354066480">
    <w:abstractNumId w:val="2"/>
  </w:num>
  <w:num w:numId="8" w16cid:durableId="2094885858">
    <w:abstractNumId w:val="1"/>
  </w:num>
  <w:num w:numId="9" w16cid:durableId="47190464">
    <w:abstractNumId w:val="0"/>
  </w:num>
  <w:num w:numId="10" w16cid:durableId="390660898">
    <w:abstractNumId w:val="9"/>
  </w:num>
  <w:num w:numId="11" w16cid:durableId="1779793783">
    <w:abstractNumId w:val="7"/>
  </w:num>
  <w:num w:numId="12" w16cid:durableId="1003051683">
    <w:abstractNumId w:val="6"/>
  </w:num>
  <w:num w:numId="13" w16cid:durableId="1564638491">
    <w:abstractNumId w:val="5"/>
  </w:num>
  <w:num w:numId="14" w16cid:durableId="1478298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70753"/>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75DE8"/>
    <w:rsid w:val="00740D6D"/>
    <w:rsid w:val="00785107"/>
    <w:rsid w:val="00794149"/>
    <w:rsid w:val="007B67A7"/>
    <w:rsid w:val="007C6092"/>
    <w:rsid w:val="008C04AC"/>
    <w:rsid w:val="00967B20"/>
    <w:rsid w:val="00970753"/>
    <w:rsid w:val="009A67D4"/>
    <w:rsid w:val="00A053C6"/>
    <w:rsid w:val="00A452E1"/>
    <w:rsid w:val="00B13BF0"/>
    <w:rsid w:val="00C1285C"/>
    <w:rsid w:val="00C27B7D"/>
    <w:rsid w:val="00D05DCE"/>
    <w:rsid w:val="00D1174F"/>
    <w:rsid w:val="00DB3C4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57FA0-AC44-4A19-92AB-A668D9D8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5DCE"/>
    <w:pPr>
      <w:spacing w:after="250"/>
    </w:pPr>
  </w:style>
  <w:style w:type="paragraph" w:customStyle="1" w:styleId="Hemstlatt">
    <w:name w:val="Hemstl_att"/>
    <w:aliases w:val="HemstPunkt,HemstPunktFlera,HemställansPunkt,Förslagstext"/>
    <w:basedOn w:val="Normal"/>
    <w:next w:val="Normal"/>
    <w:rsid w:val="00DB3C4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2504</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Fö217</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Fö217</dc:title>
  <dc:subject>Fö217</dc:subject>
  <dc:creator>Riksdagen</dc:creator>
  <cp:keywords>Riksdagen</cp:keywords>
  <dc:description/>
  <cp:lastModifiedBy>Lars Brink</cp:lastModifiedBy>
  <cp:revision>2</cp:revision>
  <cp:lastPrinted>2005-11-14T14:02:00Z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Samordnat ansvar för helikopterberedskapen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Samordnat ansvar för helikopterberedskapen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Anders G Högmark (m)</vt:lpwstr>
  </property>
  <property fmtid="{D5CDD505-2E9C-101B-9397-08002B2CF9AE}" pid="26" name="MotionarLista">
    <vt:lpwstr>Nyström, Elizabeth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20052006000000000109000014650069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20052006000000000109000014650069</vt:lpwstr>
  </property>
  <property fmtid="{D5CDD505-2E9C-101B-9397-08002B2CF9AE}" pid="50" name="nummer">
    <vt:lpwstr>217</vt:lpwstr>
  </property>
  <property fmtid="{D5CDD505-2E9C-101B-9397-08002B2CF9AE}" pid="51" name="utskottsbeteckning">
    <vt:lpwstr>Fö</vt:lpwstr>
  </property>
</Properties>
</file>