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AE7ECA83264464AA94FDE67919BE1D"/>
        </w:placeholder>
        <w:text/>
      </w:sdtPr>
      <w:sdtEndPr/>
      <w:sdtContent>
        <w:p w:rsidRPr="009B062B" w:rsidR="00AF30DD" w:rsidP="003402DC" w:rsidRDefault="00AF30DD" w14:paraId="0B655978" w14:textId="77777777">
          <w:pPr>
            <w:pStyle w:val="Rubrik1"/>
            <w:spacing w:after="300"/>
          </w:pPr>
          <w:r w:rsidRPr="009B062B">
            <w:t>Förslag till riksdagsbeslut</w:t>
          </w:r>
        </w:p>
      </w:sdtContent>
    </w:sdt>
    <w:sdt>
      <w:sdtPr>
        <w:alias w:val="Yrkande 1"/>
        <w:tag w:val="95a346bd-5832-43ae-b86a-c035cc5f6226"/>
        <w:id w:val="1125347802"/>
        <w:lock w:val="sdtLocked"/>
      </w:sdtPr>
      <w:sdtEndPr/>
      <w:sdtContent>
        <w:p w:rsidR="00B21CF0" w:rsidRDefault="00AB7278" w14:paraId="56B2B9AB" w14:textId="760EE002">
          <w:pPr>
            <w:pStyle w:val="Frslagstext"/>
          </w:pPr>
          <w:r>
            <w:t>Riksdagen ställer sig bakom det som anförs i motionen om att det behövs ett tydliggörande av bedömningsgrunder vid tillsyn och närmare föreskrifter om rutiner och tillkännager detta för regeringen.</w:t>
          </w:r>
        </w:p>
      </w:sdtContent>
    </w:sdt>
    <w:sdt>
      <w:sdtPr>
        <w:alias w:val="Yrkande 2"/>
        <w:tag w:val="9910b05f-142c-49d9-9f33-0424ce72e1df"/>
        <w:id w:val="161055067"/>
        <w:lock w:val="sdtLocked"/>
      </w:sdtPr>
      <w:sdtEndPr/>
      <w:sdtContent>
        <w:p w:rsidR="00B21CF0" w:rsidRDefault="00AB7278" w14:paraId="036996DA" w14:textId="77777777">
          <w:pPr>
            <w:pStyle w:val="Frslagstext"/>
          </w:pPr>
          <w:r>
            <w:t>Riksdagen ställer sig bakom det som anförs i motionen om att möjligheten till regionala och lokala anpassningar som tas fram i samverkan mellan lokala, regionala och nationella myndigheter ska finnas och tillkännager detta för regeringen.</w:t>
          </w:r>
        </w:p>
      </w:sdtContent>
    </w:sdt>
    <w:sdt>
      <w:sdtPr>
        <w:alias w:val="Yrkande 3"/>
        <w:tag w:val="d5b78010-404f-47ef-9ee1-53ffb58c7758"/>
        <w:id w:val="1248453202"/>
        <w:lock w:val="sdtLocked"/>
      </w:sdtPr>
      <w:sdtEndPr/>
      <w:sdtContent>
        <w:p w:rsidR="00B21CF0" w:rsidRDefault="00AB7278" w14:paraId="67F7B702" w14:textId="77777777">
          <w:pPr>
            <w:pStyle w:val="Frslagstext"/>
          </w:pPr>
          <w:r>
            <w:t>Riksdagen ställer sig bakom det som anförs i motionen om att Folkhälsomyndigheten bör ges i uppdrag att fastställa de områden som lämpar sig för regional anpassning och tillkännager detta för regeringen.</w:t>
          </w:r>
        </w:p>
      </w:sdtContent>
    </w:sdt>
    <w:sdt>
      <w:sdtPr>
        <w:alias w:val="Yrkande 4"/>
        <w:tag w:val="0fb7b3f3-8641-4beb-9d5f-1ad71e7a7631"/>
        <w:id w:val="-426195769"/>
        <w:lock w:val="sdtLocked"/>
      </w:sdtPr>
      <w:sdtEndPr/>
      <w:sdtContent>
        <w:p w:rsidR="00B21CF0" w:rsidRDefault="00AB7278" w14:paraId="62DA7F26" w14:textId="30752358">
          <w:pPr>
            <w:pStyle w:val="Frslagstext"/>
          </w:pPr>
          <w:r>
            <w:t xml:space="preserve">Riksdagen ställer sig bakom det som anförs i motionen om att föreskrifter och allmänna råd </w:t>
          </w:r>
          <w:r w:rsidR="00C02FD7">
            <w:t xml:space="preserve">bör </w:t>
          </w:r>
          <w:r>
            <w:t>tas fram i samverkan med näringsidkare och kommuner och tillkännager detta för regeringen.</w:t>
          </w:r>
        </w:p>
      </w:sdtContent>
    </w:sdt>
    <w:sdt>
      <w:sdtPr>
        <w:alias w:val="Yrkande 5"/>
        <w:tag w:val="0cd00988-81a1-4dae-a6a7-aa6defbaf45f"/>
        <w:id w:val="976485950"/>
        <w:lock w:val="sdtLocked"/>
      </w:sdtPr>
      <w:sdtEndPr/>
      <w:sdtContent>
        <w:p w:rsidR="00B21CF0" w:rsidRDefault="00AB7278" w14:paraId="36CACCA6" w14:textId="77777777">
          <w:pPr>
            <w:pStyle w:val="Frslagstext"/>
          </w:pPr>
          <w:r>
            <w:t>Riksdagen ställer sig bakom det som anförs i motionen om att arbetsmiljöarbetet måste fungera och tillkännager detta för regeringen.</w:t>
          </w:r>
        </w:p>
      </w:sdtContent>
    </w:sdt>
    <w:sdt>
      <w:sdtPr>
        <w:alias w:val="Yrkande 6"/>
        <w:tag w:val="c4d85d96-ab6e-45bf-a11d-76dba4d7db0b"/>
        <w:id w:val="1062684355"/>
        <w:lock w:val="sdtLocked"/>
      </w:sdtPr>
      <w:sdtEndPr/>
      <w:sdtContent>
        <w:p w:rsidR="00B21CF0" w:rsidRDefault="00AB7278" w14:paraId="066D06D6" w14:textId="77777777">
          <w:pPr>
            <w:pStyle w:val="Frslagstext"/>
          </w:pPr>
          <w:r>
            <w:t>Riksdagen ställer sig bakom det som anförs i motionen om att ekonomiska resurser för kommuner och myndigheter ska vara tillräckliga för uppdraget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2BD64A4B9C84367BF05F72EDD4FF6B3"/>
        </w:placeholder>
        <w:text/>
      </w:sdtPr>
      <w:sdtEndPr>
        <w:rPr>
          <w14:numSpacing w14:val="default"/>
        </w:rPr>
      </w:sdtEndPr>
      <w:sdtContent>
        <w:p w:rsidRPr="009B062B" w:rsidR="006D79C9" w:rsidP="00333E95" w:rsidRDefault="006D79C9" w14:paraId="3A1A7D05" w14:textId="77777777">
          <w:pPr>
            <w:pStyle w:val="Rubrik1"/>
          </w:pPr>
          <w:r>
            <w:t>Motivering</w:t>
          </w:r>
        </w:p>
      </w:sdtContent>
    </w:sdt>
    <w:p w:rsidR="00CC05F8" w:rsidP="007F6F6E" w:rsidRDefault="007F6F6E" w14:paraId="1A045051" w14:textId="77777777">
      <w:pPr>
        <w:pStyle w:val="Normalutanindragellerluft"/>
      </w:pPr>
      <w:r>
        <w:t xml:space="preserve">Pandemin fortsätter med stor kraft och påverkan </w:t>
      </w:r>
      <w:r w:rsidR="00DD5F0F">
        <w:t xml:space="preserve">för enskilda och på </w:t>
      </w:r>
      <w:r>
        <w:t>samhället</w:t>
      </w:r>
      <w:r w:rsidR="00DD5F0F">
        <w:t xml:space="preserve"> i stort</w:t>
      </w:r>
      <w:r>
        <w:t>. Det är nödvändigt att det offentliga vidtar ändamålsenliga åtgärder för att minska smittspridningen</w:t>
      </w:r>
      <w:r w:rsidR="00E941AB">
        <w:t xml:space="preserve"> för att sjuk</w:t>
      </w:r>
      <w:r>
        <w:t xml:space="preserve">vården </w:t>
      </w:r>
      <w:r w:rsidR="00E941AB">
        <w:t xml:space="preserve">ska kunna fungera </w:t>
      </w:r>
      <w:r>
        <w:t>på ett uthålligt sätt</w:t>
      </w:r>
      <w:r w:rsidR="00E941AB">
        <w:t xml:space="preserve">. Men det är </w:t>
      </w:r>
      <w:r w:rsidR="00E941AB">
        <w:lastRenderedPageBreak/>
        <w:t>också viktigt att</w:t>
      </w:r>
      <w:r>
        <w:t xml:space="preserve"> ge stöd till alla de som drabbas </w:t>
      </w:r>
      <w:r w:rsidR="00E941AB">
        <w:t xml:space="preserve">negativt </w:t>
      </w:r>
      <w:r>
        <w:t xml:space="preserve">när jobb och företagande omöjliggörs av pandemin på ett direkt eller indirekt sätt. </w:t>
      </w:r>
    </w:p>
    <w:p w:rsidRPr="00CC05F8" w:rsidR="00CC05F8" w:rsidP="00CC05F8" w:rsidRDefault="007F6F6E" w14:paraId="6EE7C389" w14:textId="77777777">
      <w:r w:rsidRPr="00CC05F8">
        <w:t>Riksdagen godkände i juni 2020 en lag om tillfälliga smittskyddsåtgärder på serveringsställen</w:t>
      </w:r>
      <w:r w:rsidRPr="00CC05F8" w:rsidR="006F489D">
        <w:t xml:space="preserve"> som började gälla den 1</w:t>
      </w:r>
      <w:r w:rsidRPr="00CC05F8" w:rsidR="00C02FD7">
        <w:t> </w:t>
      </w:r>
      <w:r w:rsidRPr="00CC05F8" w:rsidR="006F489D">
        <w:t>juli i år</w:t>
      </w:r>
      <w:r w:rsidRPr="00CC05F8">
        <w:t xml:space="preserve">. </w:t>
      </w:r>
      <w:r w:rsidRPr="00CC05F8" w:rsidR="008D1CD5">
        <w:t>Eftersom pandemin fortgår med full kraft är det angeläget att regeringen nu föreslår att den tillfälliga lagen förlängs. Kristdemokraterna tillstyrker den föreslagna förlängningen till utgången av maj 2021. När den första tillfälliga lagen infördes i juni</w:t>
      </w:r>
      <w:r w:rsidRPr="00CC05F8" w:rsidR="006538CA">
        <w:t xml:space="preserve"> </w:t>
      </w:r>
      <w:r w:rsidRPr="00CC05F8">
        <w:t xml:space="preserve">ansåg Kristdemokraterna </w:t>
      </w:r>
      <w:r w:rsidRPr="00CC05F8" w:rsidR="006538CA">
        <w:t xml:space="preserve">emellertid </w:t>
      </w:r>
      <w:r w:rsidRPr="00CC05F8">
        <w:t xml:space="preserve">att regeringens förslag inte var tillräckligt. Dessa synpunkter kvarstår. </w:t>
      </w:r>
    </w:p>
    <w:p w:rsidRPr="00CC05F8" w:rsidR="00CC05F8" w:rsidP="00CC05F8" w:rsidRDefault="00E941AB" w14:paraId="1BF1CCDD" w14:textId="2B1E6EA6">
      <w:r w:rsidRPr="00CC05F8">
        <w:t>Kristdemokraterna vidhåller</w:t>
      </w:r>
      <w:r w:rsidRPr="00CC05F8" w:rsidR="00D37C48">
        <w:t xml:space="preserve"> att </w:t>
      </w:r>
      <w:r w:rsidRPr="00CC05F8" w:rsidR="004E56BE">
        <w:t>det behöv</w:t>
      </w:r>
      <w:r w:rsidRPr="00CC05F8" w:rsidR="00D37C48">
        <w:t>s</w:t>
      </w:r>
      <w:r w:rsidRPr="00CC05F8" w:rsidR="004E56BE">
        <w:t xml:space="preserve"> ett tydliggörande av bedömningsgrunder vid tillsyn och närmare föreskrifter om rutiner. </w:t>
      </w:r>
      <w:r w:rsidRPr="00CC05F8" w:rsidR="00981AD0">
        <w:t>R</w:t>
      </w:r>
      <w:r w:rsidRPr="00CC05F8" w:rsidR="004E56BE">
        <w:t>egeringen bör ge Folkhälso</w:t>
      </w:r>
      <w:r w:rsidR="00CC05F8">
        <w:softHyphen/>
      </w:r>
      <w:r w:rsidRPr="00CC05F8" w:rsidR="004E56BE">
        <w:t xml:space="preserve">myndigheten i uppdrag att förtydliga myndighetens föreskrifter och allmänna råd om att förhindra smitta av covid-19 på restauranger och </w:t>
      </w:r>
      <w:r w:rsidRPr="00CC05F8" w:rsidR="00C02FD7">
        <w:t>k</w:t>
      </w:r>
      <w:r w:rsidRPr="00CC05F8" w:rsidR="004E56BE">
        <w:t>aféer m.m</w:t>
      </w:r>
      <w:r w:rsidRPr="00CC05F8" w:rsidR="00C02FD7">
        <w:t>., d</w:t>
      </w:r>
      <w:r w:rsidRPr="00CC05F8">
        <w:t>els för att tydliggöra för näringsidkarna vilka</w:t>
      </w:r>
      <w:r w:rsidRPr="00CC05F8" w:rsidR="008D1CD5">
        <w:t xml:space="preserve"> specifika</w:t>
      </w:r>
      <w:r w:rsidRPr="00CC05F8">
        <w:t xml:space="preserve"> grundläggande smittskyddsåtgärder som ska vidtas</w:t>
      </w:r>
      <w:r w:rsidRPr="00CC05F8" w:rsidR="00C02FD7">
        <w:t xml:space="preserve">, </w:t>
      </w:r>
      <w:r w:rsidRPr="00CC05F8">
        <w:t xml:space="preserve">dels för </w:t>
      </w:r>
      <w:r w:rsidRPr="00CC05F8" w:rsidR="008D1CD5">
        <w:t xml:space="preserve">att tydliggöra för kommunerna vilka </w:t>
      </w:r>
      <w:r w:rsidRPr="00CC05F8" w:rsidR="004E56BE">
        <w:t xml:space="preserve">bedömningsgrunder som ska användas vid den tillsyn som </w:t>
      </w:r>
      <w:r w:rsidRPr="00CC05F8" w:rsidR="008D1CD5">
        <w:t>de</w:t>
      </w:r>
      <w:r w:rsidRPr="00CC05F8" w:rsidR="004E56BE">
        <w:t xml:space="preserve"> ska genomföra. </w:t>
      </w:r>
    </w:p>
    <w:p w:rsidRPr="00CC05F8" w:rsidR="00CC05F8" w:rsidP="00CC05F8" w:rsidRDefault="008D1CD5" w14:paraId="7080C10D" w14:textId="4987AC66">
      <w:r w:rsidRPr="00CC05F8">
        <w:t xml:space="preserve">Det är </w:t>
      </w:r>
      <w:r w:rsidRPr="00CC05F8" w:rsidR="006538CA">
        <w:t xml:space="preserve">vidare </w:t>
      </w:r>
      <w:r w:rsidRPr="00CC05F8">
        <w:t xml:space="preserve">grundläggande att </w:t>
      </w:r>
      <w:r w:rsidRPr="00CC05F8" w:rsidR="007D15A5">
        <w:t>dialogen mellan myndigheter och bransch stärks. F</w:t>
      </w:r>
      <w:r w:rsidRPr="00CC05F8" w:rsidR="00454C37">
        <w:t>öreskrifter</w:t>
      </w:r>
      <w:r w:rsidRPr="00CC05F8">
        <w:t xml:space="preserve"> och allmänna råd </w:t>
      </w:r>
      <w:r w:rsidRPr="00CC05F8" w:rsidR="007D15A5">
        <w:t xml:space="preserve">måste </w:t>
      </w:r>
      <w:r w:rsidRPr="00CC05F8" w:rsidR="00454C37">
        <w:t>tas fram i nära dialog med de</w:t>
      </w:r>
      <w:r w:rsidRPr="00CC05F8" w:rsidR="00C02FD7">
        <w:t>m</w:t>
      </w:r>
      <w:r w:rsidRPr="00CC05F8" w:rsidR="00454C37">
        <w:t xml:space="preserve"> som driver serveringsställen och relevanta branschorganisationer för att säkerställa att </w:t>
      </w:r>
      <w:r w:rsidRPr="00CC05F8">
        <w:t>imple</w:t>
      </w:r>
      <w:r w:rsidR="00CC05F8">
        <w:softHyphen/>
      </w:r>
      <w:r w:rsidRPr="00CC05F8">
        <w:t xml:space="preserve">menteringen av den aktuella </w:t>
      </w:r>
      <w:r w:rsidRPr="00CC05F8" w:rsidR="00454C37">
        <w:t>lagen blir förutsebar för näringsidkarna.</w:t>
      </w:r>
      <w:r w:rsidRPr="00CC05F8">
        <w:t xml:space="preserve"> </w:t>
      </w:r>
      <w:r w:rsidRPr="00CC05F8" w:rsidR="007D15A5">
        <w:t>Genom mer lokal och regional anpassning kan detta möjliggöras</w:t>
      </w:r>
      <w:r w:rsidRPr="00CC05F8" w:rsidR="00C02FD7">
        <w:t>,</w:t>
      </w:r>
      <w:r w:rsidRPr="00CC05F8" w:rsidR="007D15A5">
        <w:t xml:space="preserve"> och</w:t>
      </w:r>
      <w:r w:rsidRPr="00CC05F8" w:rsidR="00C02FD7">
        <w:t xml:space="preserve"> det</w:t>
      </w:r>
      <w:r w:rsidRPr="00CC05F8" w:rsidR="007D15A5">
        <w:t xml:space="preserve"> måste vara en uttalad ambition från båda parter.</w:t>
      </w:r>
    </w:p>
    <w:p w:rsidRPr="00CC05F8" w:rsidR="00CC05F8" w:rsidP="00CC05F8" w:rsidRDefault="007D15A5" w14:paraId="09D12C44" w14:textId="74ED9394">
      <w:r w:rsidRPr="00CC05F8">
        <w:t>Kristdemokraterna anser vidare att remiss</w:t>
      </w:r>
      <w:r w:rsidRPr="00CC05F8" w:rsidR="008D1CD5">
        <w:t>ynpunkten från Sveriges Kommuner och Regioner (SKR) om att tillsynsuppdraget i fortsättningen</w:t>
      </w:r>
      <w:r w:rsidRPr="00CC05F8" w:rsidR="00C02FD7">
        <w:t xml:space="preserve"> bör</w:t>
      </w:r>
      <w:r w:rsidRPr="00CC05F8" w:rsidR="008D1CD5">
        <w:t xml:space="preserve"> få en tydligare koppling till lokal eller regional smittspårning behöver</w:t>
      </w:r>
      <w:r w:rsidRPr="00CC05F8">
        <w:t xml:space="preserve"> </w:t>
      </w:r>
      <w:r w:rsidRPr="00CC05F8" w:rsidR="008D1CD5">
        <w:t>beaktas. Regeringen</w:t>
      </w:r>
      <w:r w:rsidRPr="00CC05F8">
        <w:t xml:space="preserve"> har inte</w:t>
      </w:r>
      <w:r w:rsidRPr="00CC05F8" w:rsidR="008D1CD5">
        <w:t xml:space="preserve"> tydligg</w:t>
      </w:r>
      <w:r w:rsidRPr="00CC05F8">
        <w:t>jort</w:t>
      </w:r>
      <w:r w:rsidRPr="00CC05F8" w:rsidR="008D1CD5">
        <w:t xml:space="preserve"> om </w:t>
      </w:r>
      <w:r w:rsidRPr="00CC05F8">
        <w:t>de</w:t>
      </w:r>
      <w:r w:rsidRPr="00CC05F8" w:rsidR="00C02FD7">
        <w:t>n</w:t>
      </w:r>
      <w:r w:rsidRPr="00CC05F8">
        <w:t xml:space="preserve"> menar att </w:t>
      </w:r>
      <w:r w:rsidRPr="00CC05F8" w:rsidR="008D1CD5">
        <w:t xml:space="preserve">det </w:t>
      </w:r>
      <w:r w:rsidRPr="00CC05F8" w:rsidR="006538CA">
        <w:t xml:space="preserve">ska </w:t>
      </w:r>
      <w:r w:rsidRPr="00CC05F8" w:rsidR="008D1CD5">
        <w:t xml:space="preserve">vara nationella regler för tillsynen eller om </w:t>
      </w:r>
      <w:r w:rsidRPr="00CC05F8" w:rsidR="00C02FD7">
        <w:t xml:space="preserve">det </w:t>
      </w:r>
      <w:r w:rsidRPr="00CC05F8" w:rsidR="008D1CD5">
        <w:t>ska kunna göras lokala anpassningar även inom tillsynsarbetet, liknande de regionala rekom</w:t>
      </w:r>
      <w:r w:rsidR="00CC05F8">
        <w:softHyphen/>
      </w:r>
      <w:r w:rsidRPr="00CC05F8" w:rsidR="008D1CD5">
        <w:t xml:space="preserve">mendationer och allmänna råd som nu </w:t>
      </w:r>
      <w:r w:rsidRPr="00CC05F8" w:rsidR="00C02FD7">
        <w:t>tagits fram</w:t>
      </w:r>
      <w:r w:rsidRPr="00CC05F8" w:rsidR="008D1CD5">
        <w:t xml:space="preserve"> för att begränsa smittspridningen. </w:t>
      </w:r>
    </w:p>
    <w:p w:rsidRPr="00CC05F8" w:rsidR="007F6F6E" w:rsidP="00CC05F8" w:rsidRDefault="006538CA" w14:paraId="3AC843F5" w14:textId="167B0DE8">
      <w:r w:rsidRPr="00CC05F8">
        <w:t>Kristdemokraterna</w:t>
      </w:r>
      <w:r w:rsidRPr="00CC05F8" w:rsidR="00C02FD7">
        <w:t>s</w:t>
      </w:r>
      <w:r w:rsidRPr="00CC05F8" w:rsidR="007F6F6E">
        <w:t xml:space="preserve"> uppfattning är att det bör finnas möjlighet till mer av lokala och regionala justeringar utifrån det aktuella läget. Folkhälsomyndigheten utfärdar nationella rekommendationer</w:t>
      </w:r>
      <w:r w:rsidRPr="00CC05F8" w:rsidR="00C02FD7">
        <w:t>,</w:t>
      </w:r>
      <w:r w:rsidRPr="00CC05F8" w:rsidR="007F6F6E">
        <w:t xml:space="preserve"> </w:t>
      </w:r>
      <w:r w:rsidRPr="00CC05F8" w:rsidR="00C02FD7">
        <w:t>och</w:t>
      </w:r>
      <w:r w:rsidRPr="00CC05F8" w:rsidR="007F6F6E">
        <w:t xml:space="preserve"> de regionala smittskyddsmyndigheterna </w:t>
      </w:r>
      <w:r w:rsidRPr="00CC05F8" w:rsidR="007D15A5">
        <w:t xml:space="preserve">i samråd med den nationella myndigheten </w:t>
      </w:r>
      <w:r w:rsidRPr="00CC05F8" w:rsidR="007F6F6E">
        <w:t xml:space="preserve">kan göra justeringar utifrån det aktuella läget. </w:t>
      </w:r>
    </w:p>
    <w:p w:rsidRPr="00CC05F8" w:rsidR="00CC05F8" w:rsidP="00CC05F8" w:rsidRDefault="007F6F6E" w14:paraId="4E503DC1" w14:textId="77777777">
      <w:r w:rsidRPr="00CC05F8">
        <w:t>Med möjlighet till lokala och regionala anpassningar stärks förtroendet för de regionala smittskyddsmyndigheterna som har ansvaret i enlig</w:t>
      </w:r>
      <w:r w:rsidRPr="00CC05F8" w:rsidR="00C02FD7">
        <w:t>he</w:t>
      </w:r>
      <w:r w:rsidRPr="00CC05F8">
        <w:t>t med nu gällande förvaltningsordning. Allmänheten kan på det sätte</w:t>
      </w:r>
      <w:r w:rsidRPr="00CC05F8" w:rsidR="00C02FD7">
        <w:t>t</w:t>
      </w:r>
      <w:r w:rsidRPr="00CC05F8">
        <w:t xml:space="preserve"> få en klarare koppling mellan vidtagna åtgärder och det lokala läget avseende smittspridning. Mot bakgrund av att allmänheten ombes resa i så liten omfattning som möjligt bör eventuella lokala skillnader inte förorsaka så stora problem.</w:t>
      </w:r>
    </w:p>
    <w:p w:rsidRPr="00CC05F8" w:rsidR="00CC05F8" w:rsidP="00CC05F8" w:rsidRDefault="007D15A5" w14:paraId="6A48B0F0" w14:textId="77777777">
      <w:r w:rsidRPr="00CC05F8">
        <w:t xml:space="preserve">Regeringen bör ge uppdrag till Folkhälsomyndigheten att fastställa de områden som lämpar sig för regional anpassning. </w:t>
      </w:r>
      <w:r w:rsidRPr="00CC05F8" w:rsidR="007F6F6E">
        <w:t>Vidare bör de regionala smittskyddsmyndigheterna ha tillräckliga resurser att aktivt kunna samarbeta med kommunerna som har tillsynsansvaret. Ersättningen till kommunerna för tillsynen bör fortsätta så att den svarar mot de kostnader som kommunerna får för tillsynen.</w:t>
      </w:r>
    </w:p>
    <w:p w:rsidRPr="00CC05F8" w:rsidR="00CC05F8" w:rsidP="00CC05F8" w:rsidRDefault="007D15A5" w14:paraId="2CCE41CC" w14:textId="77777777">
      <w:r w:rsidRPr="00CC05F8">
        <w:t>Det är också värt att notera att i samband med genomförd tillsynsverksamhet har det framkomm</w:t>
      </w:r>
      <w:r w:rsidRPr="00CC05F8" w:rsidR="00004D04">
        <w:t>it</w:t>
      </w:r>
      <w:r w:rsidRPr="00CC05F8">
        <w:t xml:space="preserve"> uppgifter om att de inspektörer som genomför uppdraget i vissa fall har utsatts för hot från exempelvis restauranggäster. Detta är inte acceptabelt. Varje kommun och ansvarig chef har att tillse att tillsynsverksamheten kan genomföras på ett säkert sätt</w:t>
      </w:r>
      <w:r w:rsidRPr="00CC05F8" w:rsidR="0040672C">
        <w:t xml:space="preserve"> utifrån arbetsmiljöarbetet</w:t>
      </w:r>
      <w:r w:rsidRPr="00CC05F8">
        <w:t xml:space="preserve">. </w:t>
      </w:r>
    </w:p>
    <w:p w:rsidRPr="00CC05F8" w:rsidR="00CC05F8" w:rsidP="00CC05F8" w:rsidRDefault="006538CA" w14:paraId="6CB9B33F" w14:textId="59437C64">
      <w:r w:rsidRPr="00CC05F8">
        <w:lastRenderedPageBreak/>
        <w:t>Kristdemokraterna vidhåller</w:t>
      </w:r>
      <w:r w:rsidRPr="00CC05F8" w:rsidR="007D15A5">
        <w:t xml:space="preserve"> avslutningsvis,</w:t>
      </w:r>
      <w:r w:rsidRPr="00CC05F8">
        <w:t xml:space="preserve"> </w:t>
      </w:r>
      <w:r w:rsidRPr="00CC05F8" w:rsidR="007D15A5">
        <w:t>precis som när den tillfälliga lagen infördes i juni 2020,</w:t>
      </w:r>
      <w:r w:rsidRPr="00CC05F8">
        <w:t xml:space="preserve"> att regeringen snarast bör se över om även andra verksamheter där smittspridning kan ske bör omfattas av den aktuella lagen. Vi menade tidigare att en sådan lagändring behövde vara på plats före sommaren för att kunna ge både smitt</w:t>
      </w:r>
      <w:r w:rsidR="00CC05F8">
        <w:softHyphen/>
      </w:r>
      <w:bookmarkStart w:name="_GoBack" w:id="1"/>
      <w:bookmarkEnd w:id="1"/>
      <w:r w:rsidRPr="00CC05F8">
        <w:t xml:space="preserve">skyddsläkarna och kommunerna bättre förutsättningar och möjligheter att ställa om och anpassa verksamheten. Det var anmärkningsvärt att regeringen då inte agerade för att upprätta riktlinjer för att minska smittspridning inom andra verksamheter. </w:t>
      </w:r>
      <w:r w:rsidRPr="00CC05F8" w:rsidR="007D15A5">
        <w:t xml:space="preserve">Minst lika anmärkningsvärt är det att regeringen inte har inkluderat detta i den aktuella propositionen. </w:t>
      </w:r>
      <w:r w:rsidRPr="00CC05F8">
        <w:t>Behovet kvarstår och är minst lika angeläget i</w:t>
      </w:r>
      <w:r w:rsidRPr="00CC05F8" w:rsidR="00C02FD7">
        <w:t xml:space="preserve"> </w:t>
      </w:r>
      <w:r w:rsidRPr="00CC05F8">
        <w:t>dag</w:t>
      </w:r>
      <w:r w:rsidRPr="00CC05F8" w:rsidR="007D15A5">
        <w:t xml:space="preserve"> som i somras</w:t>
      </w:r>
      <w:r w:rsidRPr="00CC05F8">
        <w:t xml:space="preserve">. </w:t>
      </w:r>
    </w:p>
    <w:sdt>
      <w:sdtPr>
        <w:alias w:val="CC_Underskrifter"/>
        <w:tag w:val="CC_Underskrifter"/>
        <w:id w:val="583496634"/>
        <w:lock w:val="sdtContentLocked"/>
        <w:placeholder>
          <w:docPart w:val="715024FF1B1D4E10B524A7E7A28B248D"/>
        </w:placeholder>
      </w:sdtPr>
      <w:sdtEndPr/>
      <w:sdtContent>
        <w:p w:rsidR="003402DC" w:rsidP="003402DC" w:rsidRDefault="003402DC" w14:paraId="01FD737D" w14:textId="2C9BB69F"/>
        <w:p w:rsidRPr="008E0FE2" w:rsidR="004801AC" w:rsidP="003402DC" w:rsidRDefault="00CC05F8" w14:paraId="4915C671" w14:textId="3196A1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Pia Steensland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Roland Utbult (KD)</w:t>
            </w:r>
          </w:p>
        </w:tc>
      </w:tr>
    </w:tbl>
    <w:p w:rsidR="00615426" w:rsidRDefault="00615426" w14:paraId="5DE58C32" w14:textId="77777777"/>
    <w:sectPr w:rsidR="006154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BDFE7" w14:textId="77777777" w:rsidR="001522F8" w:rsidRDefault="001522F8" w:rsidP="000C1CAD">
      <w:pPr>
        <w:spacing w:line="240" w:lineRule="auto"/>
      </w:pPr>
      <w:r>
        <w:separator/>
      </w:r>
    </w:p>
  </w:endnote>
  <w:endnote w:type="continuationSeparator" w:id="0">
    <w:p w14:paraId="347BA61D" w14:textId="77777777" w:rsidR="001522F8" w:rsidRDefault="00152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16A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52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272F9" w14:textId="3708F778" w:rsidR="00262EA3" w:rsidRPr="003402DC" w:rsidRDefault="00262EA3" w:rsidP="003402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931FE" w14:textId="77777777" w:rsidR="001522F8" w:rsidRDefault="001522F8" w:rsidP="000C1CAD">
      <w:pPr>
        <w:spacing w:line="240" w:lineRule="auto"/>
      </w:pPr>
      <w:r>
        <w:separator/>
      </w:r>
    </w:p>
  </w:footnote>
  <w:footnote w:type="continuationSeparator" w:id="0">
    <w:p w14:paraId="19F5DE2B" w14:textId="77777777" w:rsidR="001522F8" w:rsidRDefault="001522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810A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382CE2" wp14:anchorId="3F4B70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05F8" w14:paraId="2D166508" w14:textId="77777777">
                          <w:pPr>
                            <w:jc w:val="right"/>
                          </w:pPr>
                          <w:sdt>
                            <w:sdtPr>
                              <w:alias w:val="CC_Noformat_Partikod"/>
                              <w:tag w:val="CC_Noformat_Partikod"/>
                              <w:id w:val="-53464382"/>
                              <w:placeholder>
                                <w:docPart w:val="96B15E5268B24B368497CF883EA3D725"/>
                              </w:placeholder>
                              <w:text/>
                            </w:sdtPr>
                            <w:sdtEndPr/>
                            <w:sdtContent>
                              <w:r w:rsidR="001522F8">
                                <w:t>KD</w:t>
                              </w:r>
                            </w:sdtContent>
                          </w:sdt>
                          <w:sdt>
                            <w:sdtPr>
                              <w:alias w:val="CC_Noformat_Partinummer"/>
                              <w:tag w:val="CC_Noformat_Partinummer"/>
                              <w:id w:val="-1709555926"/>
                              <w:placeholder>
                                <w:docPart w:val="A5BD234913E84C2383AAF9773C6BA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4B70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05F8" w14:paraId="2D166508" w14:textId="77777777">
                    <w:pPr>
                      <w:jc w:val="right"/>
                    </w:pPr>
                    <w:sdt>
                      <w:sdtPr>
                        <w:alias w:val="CC_Noformat_Partikod"/>
                        <w:tag w:val="CC_Noformat_Partikod"/>
                        <w:id w:val="-53464382"/>
                        <w:placeholder>
                          <w:docPart w:val="96B15E5268B24B368497CF883EA3D725"/>
                        </w:placeholder>
                        <w:text/>
                      </w:sdtPr>
                      <w:sdtEndPr/>
                      <w:sdtContent>
                        <w:r w:rsidR="001522F8">
                          <w:t>KD</w:t>
                        </w:r>
                      </w:sdtContent>
                    </w:sdt>
                    <w:sdt>
                      <w:sdtPr>
                        <w:alias w:val="CC_Noformat_Partinummer"/>
                        <w:tag w:val="CC_Noformat_Partinummer"/>
                        <w:id w:val="-1709555926"/>
                        <w:placeholder>
                          <w:docPart w:val="A5BD234913E84C2383AAF9773C6BA3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7DE6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34B87E" w14:textId="77777777">
    <w:pPr>
      <w:jc w:val="right"/>
    </w:pPr>
  </w:p>
  <w:p w:rsidR="00262EA3" w:rsidP="00776B74" w:rsidRDefault="00262EA3" w14:paraId="6B969F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05F8" w14:paraId="0E0735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CA8329" wp14:anchorId="221EAC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05F8" w14:paraId="459ED30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522F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C05F8" w14:paraId="79131E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05F8" w14:paraId="6D94FF1F" w14:textId="77777777">
    <w:pPr>
      <w:pStyle w:val="MotionTIllRiksdagen"/>
    </w:pPr>
    <w:sdt>
      <w:sdtPr>
        <w:rPr>
          <w:rStyle w:val="BeteckningChar"/>
        </w:rPr>
        <w:alias w:val="CC_Noformat_Riksmote"/>
        <w:tag w:val="CC_Noformat_Riksmote"/>
        <w:id w:val="1201050710"/>
        <w:lock w:val="sdtContentLocked"/>
        <w:placeholder>
          <w:docPart w:val="8940F3C0CDE44EA881E8F74549E0D2B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:3766</w:t>
        </w:r>
      </w:sdtContent>
    </w:sdt>
  </w:p>
  <w:p w:rsidR="00262EA3" w:rsidP="00E03A3D" w:rsidRDefault="00CC05F8" w14:paraId="080C307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Acko Ankarberg Johansson m.fl. (KD)</w:t>
        </w:r>
      </w:sdtContent>
    </w:sdt>
  </w:p>
  <w:sdt>
    <w:sdtPr>
      <w:alias w:val="CC_Noformat_Rubtext"/>
      <w:tag w:val="CC_Noformat_Rubtext"/>
      <w:id w:val="-218060500"/>
      <w:lock w:val="sdtLocked"/>
      <w:placeholder>
        <w:docPart w:val="1EE4865B6B15468983AF980127C7E93A"/>
      </w:placeholder>
      <w:text/>
    </w:sdtPr>
    <w:sdtEndPr/>
    <w:sdtContent>
      <w:p w:rsidR="00262EA3" w:rsidP="00283E0F" w:rsidRDefault="00AB7278" w14:paraId="56ACF85C" w14:textId="67982964">
        <w:pPr>
          <w:pStyle w:val="FSHRub2"/>
        </w:pPr>
        <w:r>
          <w:t>med anledning av prop. 2020/21:38 Förlängning av lagen om tillfälliga smittskyddsåtgärder på serveringsställen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44C0D0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522F8"/>
    <w:rsid w:val="000000E0"/>
    <w:rsid w:val="00000761"/>
    <w:rsid w:val="0000136F"/>
    <w:rsid w:val="000014AF"/>
    <w:rsid w:val="00002310"/>
    <w:rsid w:val="00002CB4"/>
    <w:rsid w:val="000030B6"/>
    <w:rsid w:val="00003CCB"/>
    <w:rsid w:val="00003F79"/>
    <w:rsid w:val="0000412E"/>
    <w:rsid w:val="00004250"/>
    <w:rsid w:val="000043C1"/>
    <w:rsid w:val="00004D0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E2D"/>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2F8"/>
    <w:rsid w:val="001532BF"/>
    <w:rsid w:val="0015385D"/>
    <w:rsid w:val="001544D6"/>
    <w:rsid w:val="001545B9"/>
    <w:rsid w:val="0015610E"/>
    <w:rsid w:val="00156688"/>
    <w:rsid w:val="001567C6"/>
    <w:rsid w:val="0015694F"/>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57"/>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2D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158"/>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72C"/>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94"/>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C37"/>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6BE"/>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9A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26"/>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CA"/>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526"/>
    <w:rsid w:val="00685846"/>
    <w:rsid w:val="00685850"/>
    <w:rsid w:val="00685A69"/>
    <w:rsid w:val="00685F3F"/>
    <w:rsid w:val="00686B99"/>
    <w:rsid w:val="00686CF7"/>
    <w:rsid w:val="00686D7D"/>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953"/>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89D"/>
    <w:rsid w:val="006F4DA4"/>
    <w:rsid w:val="006F4E1E"/>
    <w:rsid w:val="006F4E7A"/>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59"/>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5A5"/>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6F6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BD7"/>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2B9"/>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CD5"/>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3C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5B"/>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AD0"/>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32"/>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02"/>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27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CF0"/>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DE6"/>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FB6"/>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FD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BD"/>
    <w:rsid w:val="00CB4538"/>
    <w:rsid w:val="00CB4742"/>
    <w:rsid w:val="00CB4F40"/>
    <w:rsid w:val="00CB5655"/>
    <w:rsid w:val="00CB5C69"/>
    <w:rsid w:val="00CB6984"/>
    <w:rsid w:val="00CB6B0C"/>
    <w:rsid w:val="00CB6C04"/>
    <w:rsid w:val="00CC05F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8F6"/>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4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80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B47"/>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0F"/>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A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AC2"/>
    <w:rsid w:val="00F03D37"/>
    <w:rsid w:val="00F04739"/>
    <w:rsid w:val="00F04A99"/>
    <w:rsid w:val="00F04DE4"/>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A55"/>
    <w:rsid w:val="00F940B2"/>
    <w:rsid w:val="00F941A2"/>
    <w:rsid w:val="00F94EF5"/>
    <w:rsid w:val="00F94F7D"/>
    <w:rsid w:val="00F9501A"/>
    <w:rsid w:val="00F959DB"/>
    <w:rsid w:val="00F960A6"/>
    <w:rsid w:val="00F960DC"/>
    <w:rsid w:val="00F96272"/>
    <w:rsid w:val="00F962A3"/>
    <w:rsid w:val="00F96563"/>
    <w:rsid w:val="00F96E32"/>
    <w:rsid w:val="00F9776D"/>
    <w:rsid w:val="00FA169E"/>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205B55"/>
  <w15:chartTrackingRefBased/>
  <w15:docId w15:val="{6B67B711-78B6-4A26-88C5-501A7906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AE7ECA83264464AA94FDE67919BE1D"/>
        <w:category>
          <w:name w:val="Allmänt"/>
          <w:gallery w:val="placeholder"/>
        </w:category>
        <w:types>
          <w:type w:val="bbPlcHdr"/>
        </w:types>
        <w:behaviors>
          <w:behavior w:val="content"/>
        </w:behaviors>
        <w:guid w:val="{8C67C54C-5658-4AF1-BD54-B25E1DDB0308}"/>
      </w:docPartPr>
      <w:docPartBody>
        <w:p w:rsidR="003C4BF8" w:rsidRDefault="0037315B">
          <w:pPr>
            <w:pStyle w:val="3BAE7ECA83264464AA94FDE67919BE1D"/>
          </w:pPr>
          <w:r w:rsidRPr="005A0A93">
            <w:rPr>
              <w:rStyle w:val="Platshllartext"/>
            </w:rPr>
            <w:t>Förslag till riksdagsbeslut</w:t>
          </w:r>
        </w:p>
      </w:docPartBody>
    </w:docPart>
    <w:docPart>
      <w:docPartPr>
        <w:name w:val="C2BD64A4B9C84367BF05F72EDD4FF6B3"/>
        <w:category>
          <w:name w:val="Allmänt"/>
          <w:gallery w:val="placeholder"/>
        </w:category>
        <w:types>
          <w:type w:val="bbPlcHdr"/>
        </w:types>
        <w:behaviors>
          <w:behavior w:val="content"/>
        </w:behaviors>
        <w:guid w:val="{537B8C0E-51D5-4772-BAF2-0FBF56E763AE}"/>
      </w:docPartPr>
      <w:docPartBody>
        <w:p w:rsidR="003C4BF8" w:rsidRDefault="0037315B">
          <w:pPr>
            <w:pStyle w:val="C2BD64A4B9C84367BF05F72EDD4FF6B3"/>
          </w:pPr>
          <w:r w:rsidRPr="005A0A93">
            <w:rPr>
              <w:rStyle w:val="Platshllartext"/>
            </w:rPr>
            <w:t>Motivering</w:t>
          </w:r>
        </w:p>
      </w:docPartBody>
    </w:docPart>
    <w:docPart>
      <w:docPartPr>
        <w:name w:val="96B15E5268B24B368497CF883EA3D725"/>
        <w:category>
          <w:name w:val="Allmänt"/>
          <w:gallery w:val="placeholder"/>
        </w:category>
        <w:types>
          <w:type w:val="bbPlcHdr"/>
        </w:types>
        <w:behaviors>
          <w:behavior w:val="content"/>
        </w:behaviors>
        <w:guid w:val="{746C74AB-9751-493A-8400-7CDF511AFB00}"/>
      </w:docPartPr>
      <w:docPartBody>
        <w:p w:rsidR="003C4BF8" w:rsidRDefault="0037315B">
          <w:pPr>
            <w:pStyle w:val="96B15E5268B24B368497CF883EA3D725"/>
          </w:pPr>
          <w:r>
            <w:rPr>
              <w:rStyle w:val="Platshllartext"/>
            </w:rPr>
            <w:t xml:space="preserve"> </w:t>
          </w:r>
        </w:p>
      </w:docPartBody>
    </w:docPart>
    <w:docPart>
      <w:docPartPr>
        <w:name w:val="A5BD234913E84C2383AAF9773C6BA378"/>
        <w:category>
          <w:name w:val="Allmänt"/>
          <w:gallery w:val="placeholder"/>
        </w:category>
        <w:types>
          <w:type w:val="bbPlcHdr"/>
        </w:types>
        <w:behaviors>
          <w:behavior w:val="content"/>
        </w:behaviors>
        <w:guid w:val="{E64120B7-5232-46FD-9FDB-7B434FCF13A0}"/>
      </w:docPartPr>
      <w:docPartBody>
        <w:p w:rsidR="003C4BF8" w:rsidRDefault="0037315B">
          <w:pPr>
            <w:pStyle w:val="A5BD234913E84C2383AAF9773C6BA378"/>
          </w:pPr>
          <w:r>
            <w:t xml:space="preserve"> </w:t>
          </w:r>
        </w:p>
      </w:docPartBody>
    </w:docPart>
    <w:docPart>
      <w:docPartPr>
        <w:name w:val="DefaultPlaceholder_-1854013440"/>
        <w:category>
          <w:name w:val="Allmänt"/>
          <w:gallery w:val="placeholder"/>
        </w:category>
        <w:types>
          <w:type w:val="bbPlcHdr"/>
        </w:types>
        <w:behaviors>
          <w:behavior w:val="content"/>
        </w:behaviors>
        <w:guid w:val="{95424DAA-B57F-4DE0-89CF-B56415705F36}"/>
      </w:docPartPr>
      <w:docPartBody>
        <w:p w:rsidR="003C4BF8" w:rsidRDefault="0037315B">
          <w:r w:rsidRPr="00FB772A">
            <w:rPr>
              <w:rStyle w:val="Platshllartext"/>
            </w:rPr>
            <w:t>Klicka eller tryck här för att ange text.</w:t>
          </w:r>
        </w:p>
      </w:docPartBody>
    </w:docPart>
    <w:docPart>
      <w:docPartPr>
        <w:name w:val="1EE4865B6B15468983AF980127C7E93A"/>
        <w:category>
          <w:name w:val="Allmänt"/>
          <w:gallery w:val="placeholder"/>
        </w:category>
        <w:types>
          <w:type w:val="bbPlcHdr"/>
        </w:types>
        <w:behaviors>
          <w:behavior w:val="content"/>
        </w:behaviors>
        <w:guid w:val="{1824D528-E97D-4F09-9BB8-50622A1ACB97}"/>
      </w:docPartPr>
      <w:docPartBody>
        <w:p w:rsidR="003C4BF8" w:rsidRDefault="0037315B">
          <w:r w:rsidRPr="00FB772A">
            <w:rPr>
              <w:rStyle w:val="Platshllartext"/>
            </w:rPr>
            <w:t>[ange din text här]</w:t>
          </w:r>
        </w:p>
      </w:docPartBody>
    </w:docPart>
    <w:docPart>
      <w:docPartPr>
        <w:name w:val="8940F3C0CDE44EA881E8F74549E0D2B5"/>
        <w:category>
          <w:name w:val="Allmänt"/>
          <w:gallery w:val="placeholder"/>
        </w:category>
        <w:types>
          <w:type w:val="bbPlcHdr"/>
        </w:types>
        <w:behaviors>
          <w:behavior w:val="content"/>
        </w:behaviors>
        <w:guid w:val="{23705908-EDEA-4821-8A22-C9581AE29FC5}"/>
      </w:docPartPr>
      <w:docPartBody>
        <w:p w:rsidR="003C4BF8" w:rsidRDefault="0037315B">
          <w:r w:rsidRPr="00FB772A">
            <w:rPr>
              <w:rStyle w:val="Platshllartext"/>
            </w:rPr>
            <w:t>[ange din text här]</w:t>
          </w:r>
        </w:p>
      </w:docPartBody>
    </w:docPart>
    <w:docPart>
      <w:docPartPr>
        <w:name w:val="715024FF1B1D4E10B524A7E7A28B248D"/>
        <w:category>
          <w:name w:val="Allmänt"/>
          <w:gallery w:val="placeholder"/>
        </w:category>
        <w:types>
          <w:type w:val="bbPlcHdr"/>
        </w:types>
        <w:behaviors>
          <w:behavior w:val="content"/>
        </w:behaviors>
        <w:guid w:val="{54AEBC21-B709-4250-BF20-CD2C0A3A95B9}"/>
      </w:docPartPr>
      <w:docPartBody>
        <w:p w:rsidR="00710D2B" w:rsidRDefault="00710D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5B"/>
    <w:rsid w:val="00180A30"/>
    <w:rsid w:val="0037315B"/>
    <w:rsid w:val="003C4BF8"/>
    <w:rsid w:val="006521E2"/>
    <w:rsid w:val="00710D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21E2"/>
    <w:rPr>
      <w:color w:val="F4B083" w:themeColor="accent2" w:themeTint="99"/>
    </w:rPr>
  </w:style>
  <w:style w:type="paragraph" w:customStyle="1" w:styleId="3BAE7ECA83264464AA94FDE67919BE1D">
    <w:name w:val="3BAE7ECA83264464AA94FDE67919BE1D"/>
  </w:style>
  <w:style w:type="paragraph" w:customStyle="1" w:styleId="C32BEE19DB784D61BCEDB3B4909AA07D">
    <w:name w:val="C32BEE19DB784D61BCEDB3B4909AA0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506513A1FB4980ACCE3C560512A607">
    <w:name w:val="7E506513A1FB4980ACCE3C560512A607"/>
  </w:style>
  <w:style w:type="paragraph" w:customStyle="1" w:styleId="C2BD64A4B9C84367BF05F72EDD4FF6B3">
    <w:name w:val="C2BD64A4B9C84367BF05F72EDD4FF6B3"/>
  </w:style>
  <w:style w:type="paragraph" w:customStyle="1" w:styleId="15B75C2B5E064A278EC15E6430C4EE2D">
    <w:name w:val="15B75C2B5E064A278EC15E6430C4EE2D"/>
  </w:style>
  <w:style w:type="paragraph" w:customStyle="1" w:styleId="29D2E8EBD24A4FE48FD996DED2C59C84">
    <w:name w:val="29D2E8EBD24A4FE48FD996DED2C59C84"/>
  </w:style>
  <w:style w:type="paragraph" w:customStyle="1" w:styleId="96B15E5268B24B368497CF883EA3D725">
    <w:name w:val="96B15E5268B24B368497CF883EA3D725"/>
  </w:style>
  <w:style w:type="paragraph" w:customStyle="1" w:styleId="A5BD234913E84C2383AAF9773C6BA378">
    <w:name w:val="A5BD234913E84C2383AAF9773C6BA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89E11-3EEB-4FC1-B5C1-FCBE6DA2DB85}"/>
</file>

<file path=customXml/itemProps2.xml><?xml version="1.0" encoding="utf-8"?>
<ds:datastoreItem xmlns:ds="http://schemas.openxmlformats.org/officeDocument/2006/customXml" ds:itemID="{BF06D8EC-626E-4719-96FF-F5BB3D349195}"/>
</file>

<file path=customXml/itemProps3.xml><?xml version="1.0" encoding="utf-8"?>
<ds:datastoreItem xmlns:ds="http://schemas.openxmlformats.org/officeDocument/2006/customXml" ds:itemID="{B22CF742-B42C-4612-82FB-124E1E77AD1D}"/>
</file>

<file path=docProps/app.xml><?xml version="1.0" encoding="utf-8"?>
<Properties xmlns="http://schemas.openxmlformats.org/officeDocument/2006/extended-properties" xmlns:vt="http://schemas.openxmlformats.org/officeDocument/2006/docPropsVTypes">
  <Template>Normal</Template>
  <TotalTime>16</TotalTime>
  <Pages>3</Pages>
  <Words>851</Words>
  <Characters>5127</Characters>
  <Application>Microsoft Office Word</Application>
  <DocSecurity>0</DocSecurity>
  <Lines>100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2020 21 38 Förlängning av lagen om tillfälliga smittskyddsåtgärder på serveringsställen</vt:lpstr>
      <vt:lpstr>
      </vt:lpstr>
    </vt:vector>
  </TitlesOfParts>
  <Company>Sveriges riksdag</Company>
  <LinksUpToDate>false</LinksUpToDate>
  <CharactersWithSpaces>5952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